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CCBB1" w14:textId="09F020D4" w:rsidR="001428F9" w:rsidRPr="001428F9" w:rsidRDefault="001428F9" w:rsidP="001428F9">
      <w:r w:rsidRPr="001428F9">
        <w:rPr>
          <w:noProof/>
        </w:rPr>
        <w:drawing>
          <wp:anchor distT="0" distB="0" distL="114300" distR="114300" simplePos="0" relativeHeight="251658240" behindDoc="0" locked="0" layoutInCell="1" allowOverlap="1" wp14:anchorId="390C5EC7" wp14:editId="0F450BA4">
            <wp:simplePos x="0" y="0"/>
            <wp:positionH relativeFrom="page">
              <wp:align>right</wp:align>
            </wp:positionH>
            <wp:positionV relativeFrom="paragraph">
              <wp:posOffset>-899796</wp:posOffset>
            </wp:positionV>
            <wp:extent cx="7766050" cy="10050699"/>
            <wp:effectExtent l="0" t="0" r="6350" b="8255"/>
            <wp:wrapNone/>
            <wp:docPr id="194354158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66050" cy="100506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8F12FF" w14:textId="70290A8F" w:rsidR="00D42053" w:rsidRPr="00206382" w:rsidRDefault="00D42053"/>
    <w:p w14:paraId="14361A68" w14:textId="11E756BA" w:rsidR="002C6BB4" w:rsidRDefault="002C6BB4">
      <w:pPr>
        <w:sectPr w:rsidR="002C6BB4" w:rsidSect="00B22826">
          <w:headerReference w:type="default" r:id="rId12"/>
          <w:footerReference w:type="default" r:id="rId13"/>
          <w:headerReference w:type="first" r:id="rId14"/>
          <w:footerReference w:type="first" r:id="rId15"/>
          <w:pgSz w:w="12240" w:h="15840"/>
          <w:pgMar w:top="1417" w:right="1701" w:bottom="1417" w:left="1701" w:header="708" w:footer="708" w:gutter="0"/>
          <w:cols w:space="708"/>
          <w:titlePg/>
          <w:docGrid w:linePitch="360"/>
        </w:sectPr>
      </w:pPr>
    </w:p>
    <w:p w14:paraId="43A564FB" w14:textId="64DF1F7F" w:rsidR="00047980" w:rsidRPr="00394193" w:rsidRDefault="00E47985" w:rsidP="00260880">
      <w:pPr>
        <w:rPr>
          <w:rFonts w:ascii="Montserrat" w:hAnsi="Montserrat"/>
          <w:b/>
          <w:color w:val="4D2E90"/>
          <w:sz w:val="40"/>
          <w:szCs w:val="40"/>
        </w:rPr>
      </w:pPr>
      <w:r w:rsidRPr="00394193">
        <w:rPr>
          <w:rFonts w:ascii="Montserrat" w:hAnsi="Montserrat"/>
          <w:b/>
          <w:color w:val="4D2E90"/>
          <w:sz w:val="40"/>
          <w:szCs w:val="40"/>
        </w:rPr>
        <w:lastRenderedPageBreak/>
        <w:t>Índice</w:t>
      </w:r>
    </w:p>
    <w:sdt>
      <w:sdtPr>
        <w:rPr>
          <w:rFonts w:asciiTheme="minorHAnsi" w:eastAsiaTheme="minorEastAsia" w:hAnsiTheme="minorHAnsi" w:cstheme="minorBidi"/>
          <w:color w:val="auto"/>
          <w:kern w:val="2"/>
          <w:sz w:val="24"/>
          <w:szCs w:val="24"/>
          <w:lang w:eastAsia="en-US"/>
          <w14:ligatures w14:val="standardContextual"/>
        </w:rPr>
        <w:id w:val="1254473294"/>
        <w:docPartObj>
          <w:docPartGallery w:val="Table of Contents"/>
          <w:docPartUnique/>
        </w:docPartObj>
      </w:sdtPr>
      <w:sdtEndPr>
        <w:rPr>
          <w:b/>
          <w:bCs/>
        </w:rPr>
      </w:sdtEndPr>
      <w:sdtContent>
        <w:p w14:paraId="68B5D1F8" w14:textId="0AA6B925" w:rsidR="00260880" w:rsidRDefault="00260880">
          <w:pPr>
            <w:pStyle w:val="TtuloTDC"/>
          </w:pPr>
        </w:p>
        <w:p w14:paraId="06A32B2B" w14:textId="78270D78" w:rsidR="00527021" w:rsidRDefault="00260880">
          <w:pPr>
            <w:pStyle w:val="TDC1"/>
            <w:tabs>
              <w:tab w:val="right" w:leader="dot" w:pos="8828"/>
            </w:tabs>
            <w:rPr>
              <w:rFonts w:eastAsiaTheme="minorEastAsia"/>
              <w:noProof/>
              <w:lang w:eastAsia="es-MX"/>
            </w:rPr>
          </w:pPr>
          <w:r>
            <w:fldChar w:fldCharType="begin"/>
          </w:r>
          <w:r>
            <w:instrText xml:space="preserve"> TOC \o "1-3" \h \z \u </w:instrText>
          </w:r>
          <w:r>
            <w:fldChar w:fldCharType="separate"/>
          </w:r>
          <w:hyperlink w:anchor="_Toc235711095" w:history="1">
            <w:r w:rsidR="00527021" w:rsidRPr="00FA445B">
              <w:rPr>
                <w:rStyle w:val="Hipervnculo"/>
                <w:rFonts w:ascii="Montserrat" w:hAnsi="Montserrat"/>
                <w:noProof/>
              </w:rPr>
              <w:t>Glosario</w:t>
            </w:r>
            <w:r w:rsidR="00527021">
              <w:rPr>
                <w:noProof/>
                <w:webHidden/>
              </w:rPr>
              <w:tab/>
            </w:r>
            <w:r w:rsidR="00527021">
              <w:rPr>
                <w:noProof/>
                <w:webHidden/>
              </w:rPr>
              <w:fldChar w:fldCharType="begin"/>
            </w:r>
            <w:r w:rsidR="00527021">
              <w:rPr>
                <w:noProof/>
                <w:webHidden/>
              </w:rPr>
              <w:instrText xml:space="preserve"> PAGEREF _Toc235711095 \h </w:instrText>
            </w:r>
            <w:r w:rsidR="00527021">
              <w:rPr>
                <w:noProof/>
                <w:webHidden/>
              </w:rPr>
            </w:r>
            <w:r w:rsidR="00527021">
              <w:rPr>
                <w:noProof/>
                <w:webHidden/>
              </w:rPr>
              <w:fldChar w:fldCharType="separate"/>
            </w:r>
            <w:r w:rsidR="00527021">
              <w:rPr>
                <w:noProof/>
                <w:webHidden/>
              </w:rPr>
              <w:t>3</w:t>
            </w:r>
            <w:r w:rsidR="00527021">
              <w:rPr>
                <w:noProof/>
                <w:webHidden/>
              </w:rPr>
              <w:fldChar w:fldCharType="end"/>
            </w:r>
          </w:hyperlink>
        </w:p>
        <w:p w14:paraId="3CBBC05A" w14:textId="6DCE1DD2" w:rsidR="00527021" w:rsidRDefault="00527021">
          <w:pPr>
            <w:pStyle w:val="TDC1"/>
            <w:tabs>
              <w:tab w:val="right" w:leader="dot" w:pos="8828"/>
            </w:tabs>
            <w:rPr>
              <w:rFonts w:eastAsiaTheme="minorEastAsia"/>
              <w:noProof/>
              <w:lang w:eastAsia="es-MX"/>
            </w:rPr>
          </w:pPr>
          <w:hyperlink w:anchor="_Toc235711096" w:history="1">
            <w:r w:rsidRPr="00FA445B">
              <w:rPr>
                <w:rStyle w:val="Hipervnculo"/>
                <w:rFonts w:ascii="Montserrat" w:hAnsi="Montserrat"/>
                <w:noProof/>
              </w:rPr>
              <w:t>Presentación</w:t>
            </w:r>
            <w:r>
              <w:rPr>
                <w:noProof/>
                <w:webHidden/>
              </w:rPr>
              <w:tab/>
            </w:r>
            <w:r>
              <w:rPr>
                <w:noProof/>
                <w:webHidden/>
              </w:rPr>
              <w:fldChar w:fldCharType="begin"/>
            </w:r>
            <w:r>
              <w:rPr>
                <w:noProof/>
                <w:webHidden/>
              </w:rPr>
              <w:instrText xml:space="preserve"> PAGEREF _Toc235711096 \h </w:instrText>
            </w:r>
            <w:r>
              <w:rPr>
                <w:noProof/>
                <w:webHidden/>
              </w:rPr>
            </w:r>
            <w:r>
              <w:rPr>
                <w:noProof/>
                <w:webHidden/>
              </w:rPr>
              <w:fldChar w:fldCharType="separate"/>
            </w:r>
            <w:r>
              <w:rPr>
                <w:noProof/>
                <w:webHidden/>
              </w:rPr>
              <w:t>5</w:t>
            </w:r>
            <w:r>
              <w:rPr>
                <w:noProof/>
                <w:webHidden/>
              </w:rPr>
              <w:fldChar w:fldCharType="end"/>
            </w:r>
          </w:hyperlink>
        </w:p>
        <w:p w14:paraId="09CF0B39" w14:textId="17B4435A" w:rsidR="00527021" w:rsidRDefault="00527021">
          <w:pPr>
            <w:pStyle w:val="TDC2"/>
            <w:tabs>
              <w:tab w:val="right" w:leader="dot" w:pos="8828"/>
            </w:tabs>
            <w:rPr>
              <w:rFonts w:eastAsiaTheme="minorEastAsia"/>
              <w:noProof/>
              <w:lang w:eastAsia="es-MX"/>
            </w:rPr>
          </w:pPr>
          <w:hyperlink w:anchor="_Toc235711097" w:history="1">
            <w:r w:rsidRPr="00FA445B">
              <w:rPr>
                <w:rStyle w:val="Hipervnculo"/>
                <w:noProof/>
              </w:rPr>
              <w:t>Plan Integral y los Calendarios de Coordinación</w:t>
            </w:r>
            <w:r>
              <w:rPr>
                <w:noProof/>
                <w:webHidden/>
              </w:rPr>
              <w:tab/>
            </w:r>
            <w:r>
              <w:rPr>
                <w:noProof/>
                <w:webHidden/>
              </w:rPr>
              <w:fldChar w:fldCharType="begin"/>
            </w:r>
            <w:r>
              <w:rPr>
                <w:noProof/>
                <w:webHidden/>
              </w:rPr>
              <w:instrText xml:space="preserve"> PAGEREF _Toc235711097 \h </w:instrText>
            </w:r>
            <w:r>
              <w:rPr>
                <w:noProof/>
                <w:webHidden/>
              </w:rPr>
            </w:r>
            <w:r>
              <w:rPr>
                <w:noProof/>
                <w:webHidden/>
              </w:rPr>
              <w:fldChar w:fldCharType="separate"/>
            </w:r>
            <w:r>
              <w:rPr>
                <w:noProof/>
                <w:webHidden/>
              </w:rPr>
              <w:t>5</w:t>
            </w:r>
            <w:r>
              <w:rPr>
                <w:noProof/>
                <w:webHidden/>
              </w:rPr>
              <w:fldChar w:fldCharType="end"/>
            </w:r>
          </w:hyperlink>
        </w:p>
        <w:p w14:paraId="66EE4AF8" w14:textId="054C1972" w:rsidR="00527021" w:rsidRDefault="00527021">
          <w:pPr>
            <w:pStyle w:val="TDC2"/>
            <w:tabs>
              <w:tab w:val="right" w:leader="dot" w:pos="8828"/>
            </w:tabs>
            <w:rPr>
              <w:rFonts w:eastAsiaTheme="minorEastAsia"/>
              <w:noProof/>
              <w:lang w:eastAsia="es-MX"/>
            </w:rPr>
          </w:pPr>
          <w:hyperlink w:anchor="_Toc235711098" w:history="1">
            <w:r w:rsidRPr="00FA445B">
              <w:rPr>
                <w:rStyle w:val="Hipervnculo"/>
                <w:noProof/>
              </w:rPr>
              <w:t>Cifras clave del Proceso Electoral Local 2026–2027</w:t>
            </w:r>
            <w:r>
              <w:rPr>
                <w:noProof/>
                <w:webHidden/>
              </w:rPr>
              <w:tab/>
            </w:r>
            <w:r>
              <w:rPr>
                <w:noProof/>
                <w:webHidden/>
              </w:rPr>
              <w:fldChar w:fldCharType="begin"/>
            </w:r>
            <w:r>
              <w:rPr>
                <w:noProof/>
                <w:webHidden/>
              </w:rPr>
              <w:instrText xml:space="preserve"> PAGEREF _Toc235711098 \h </w:instrText>
            </w:r>
            <w:r>
              <w:rPr>
                <w:noProof/>
                <w:webHidden/>
              </w:rPr>
            </w:r>
            <w:r>
              <w:rPr>
                <w:noProof/>
                <w:webHidden/>
              </w:rPr>
              <w:fldChar w:fldCharType="separate"/>
            </w:r>
            <w:r>
              <w:rPr>
                <w:noProof/>
                <w:webHidden/>
              </w:rPr>
              <w:t>6</w:t>
            </w:r>
            <w:r>
              <w:rPr>
                <w:noProof/>
                <w:webHidden/>
              </w:rPr>
              <w:fldChar w:fldCharType="end"/>
            </w:r>
          </w:hyperlink>
        </w:p>
        <w:p w14:paraId="5EBEEDF3" w14:textId="5EB187D4" w:rsidR="00527021" w:rsidRDefault="00527021">
          <w:pPr>
            <w:pStyle w:val="TDC1"/>
            <w:tabs>
              <w:tab w:val="right" w:leader="dot" w:pos="8828"/>
            </w:tabs>
            <w:rPr>
              <w:rFonts w:eastAsiaTheme="minorEastAsia"/>
              <w:noProof/>
              <w:lang w:eastAsia="es-MX"/>
            </w:rPr>
          </w:pPr>
          <w:hyperlink w:anchor="_Toc235711099" w:history="1">
            <w:r w:rsidRPr="00FA445B">
              <w:rPr>
                <w:rStyle w:val="Hipervnculo"/>
                <w:rFonts w:ascii="Montserrat" w:hAnsi="Montserrat"/>
                <w:noProof/>
              </w:rPr>
              <w:t>Antecedentes</w:t>
            </w:r>
            <w:r>
              <w:rPr>
                <w:noProof/>
                <w:webHidden/>
              </w:rPr>
              <w:tab/>
            </w:r>
            <w:r>
              <w:rPr>
                <w:noProof/>
                <w:webHidden/>
              </w:rPr>
              <w:fldChar w:fldCharType="begin"/>
            </w:r>
            <w:r>
              <w:rPr>
                <w:noProof/>
                <w:webHidden/>
              </w:rPr>
              <w:instrText xml:space="preserve"> PAGEREF _Toc235711099 \h </w:instrText>
            </w:r>
            <w:r>
              <w:rPr>
                <w:noProof/>
                <w:webHidden/>
              </w:rPr>
            </w:r>
            <w:r>
              <w:rPr>
                <w:noProof/>
                <w:webHidden/>
              </w:rPr>
              <w:fldChar w:fldCharType="separate"/>
            </w:r>
            <w:r>
              <w:rPr>
                <w:noProof/>
                <w:webHidden/>
              </w:rPr>
              <w:t>7</w:t>
            </w:r>
            <w:r>
              <w:rPr>
                <w:noProof/>
                <w:webHidden/>
              </w:rPr>
              <w:fldChar w:fldCharType="end"/>
            </w:r>
          </w:hyperlink>
        </w:p>
        <w:p w14:paraId="5DBB65A8" w14:textId="3C720D67" w:rsidR="00527021" w:rsidRDefault="00527021">
          <w:pPr>
            <w:pStyle w:val="TDC1"/>
            <w:tabs>
              <w:tab w:val="right" w:leader="dot" w:pos="8828"/>
            </w:tabs>
            <w:rPr>
              <w:rFonts w:eastAsiaTheme="minorEastAsia"/>
              <w:noProof/>
              <w:lang w:eastAsia="es-MX"/>
            </w:rPr>
          </w:pPr>
          <w:hyperlink w:anchor="_Toc235711100" w:history="1">
            <w:r w:rsidRPr="00FA445B">
              <w:rPr>
                <w:rStyle w:val="Hipervnculo"/>
                <w:rFonts w:ascii="Montserrat" w:hAnsi="Montserrat"/>
                <w:noProof/>
              </w:rPr>
              <w:t>Marco normativo y atribuciones de las autoridades electorales</w:t>
            </w:r>
            <w:r>
              <w:rPr>
                <w:noProof/>
                <w:webHidden/>
              </w:rPr>
              <w:tab/>
            </w:r>
            <w:r>
              <w:rPr>
                <w:noProof/>
                <w:webHidden/>
              </w:rPr>
              <w:fldChar w:fldCharType="begin"/>
            </w:r>
            <w:r>
              <w:rPr>
                <w:noProof/>
                <w:webHidden/>
              </w:rPr>
              <w:instrText xml:space="preserve"> PAGEREF _Toc235711100 \h </w:instrText>
            </w:r>
            <w:r>
              <w:rPr>
                <w:noProof/>
                <w:webHidden/>
              </w:rPr>
            </w:r>
            <w:r>
              <w:rPr>
                <w:noProof/>
                <w:webHidden/>
              </w:rPr>
              <w:fldChar w:fldCharType="separate"/>
            </w:r>
            <w:r>
              <w:rPr>
                <w:noProof/>
                <w:webHidden/>
              </w:rPr>
              <w:t>10</w:t>
            </w:r>
            <w:r>
              <w:rPr>
                <w:noProof/>
                <w:webHidden/>
              </w:rPr>
              <w:fldChar w:fldCharType="end"/>
            </w:r>
          </w:hyperlink>
        </w:p>
        <w:p w14:paraId="7937CAD3" w14:textId="04FC1CC5" w:rsidR="00527021" w:rsidRDefault="00527021">
          <w:pPr>
            <w:pStyle w:val="TDC2"/>
            <w:tabs>
              <w:tab w:val="right" w:leader="dot" w:pos="8828"/>
            </w:tabs>
            <w:rPr>
              <w:rFonts w:eastAsiaTheme="minorEastAsia"/>
              <w:noProof/>
              <w:lang w:eastAsia="es-MX"/>
            </w:rPr>
          </w:pPr>
          <w:hyperlink w:anchor="_Toc235711101" w:history="1">
            <w:r w:rsidRPr="00FA445B">
              <w:rPr>
                <w:rStyle w:val="Hipervnculo"/>
                <w:noProof/>
              </w:rPr>
              <w:t>LGIPE</w:t>
            </w:r>
            <w:r>
              <w:rPr>
                <w:noProof/>
                <w:webHidden/>
              </w:rPr>
              <w:tab/>
            </w:r>
            <w:r>
              <w:rPr>
                <w:noProof/>
                <w:webHidden/>
              </w:rPr>
              <w:fldChar w:fldCharType="begin"/>
            </w:r>
            <w:r>
              <w:rPr>
                <w:noProof/>
                <w:webHidden/>
              </w:rPr>
              <w:instrText xml:space="preserve"> PAGEREF _Toc235711101 \h </w:instrText>
            </w:r>
            <w:r>
              <w:rPr>
                <w:noProof/>
                <w:webHidden/>
              </w:rPr>
            </w:r>
            <w:r>
              <w:rPr>
                <w:noProof/>
                <w:webHidden/>
              </w:rPr>
              <w:fldChar w:fldCharType="separate"/>
            </w:r>
            <w:r>
              <w:rPr>
                <w:noProof/>
                <w:webHidden/>
              </w:rPr>
              <w:t>10</w:t>
            </w:r>
            <w:r>
              <w:rPr>
                <w:noProof/>
                <w:webHidden/>
              </w:rPr>
              <w:fldChar w:fldCharType="end"/>
            </w:r>
          </w:hyperlink>
        </w:p>
        <w:p w14:paraId="6C6CF6F6" w14:textId="2E39947F" w:rsidR="00527021" w:rsidRDefault="00527021">
          <w:pPr>
            <w:pStyle w:val="TDC2"/>
            <w:tabs>
              <w:tab w:val="right" w:leader="dot" w:pos="8828"/>
            </w:tabs>
            <w:rPr>
              <w:rFonts w:eastAsiaTheme="minorEastAsia"/>
              <w:noProof/>
              <w:lang w:eastAsia="es-MX"/>
            </w:rPr>
          </w:pPr>
          <w:hyperlink w:anchor="_Toc235711102" w:history="1">
            <w:r w:rsidRPr="00FA445B">
              <w:rPr>
                <w:rStyle w:val="Hipervnculo"/>
                <w:noProof/>
              </w:rPr>
              <w:t>RE</w:t>
            </w:r>
            <w:r>
              <w:rPr>
                <w:noProof/>
                <w:webHidden/>
              </w:rPr>
              <w:tab/>
            </w:r>
            <w:r>
              <w:rPr>
                <w:noProof/>
                <w:webHidden/>
              </w:rPr>
              <w:fldChar w:fldCharType="begin"/>
            </w:r>
            <w:r>
              <w:rPr>
                <w:noProof/>
                <w:webHidden/>
              </w:rPr>
              <w:instrText xml:space="preserve"> PAGEREF _Toc235711102 \h </w:instrText>
            </w:r>
            <w:r>
              <w:rPr>
                <w:noProof/>
                <w:webHidden/>
              </w:rPr>
            </w:r>
            <w:r>
              <w:rPr>
                <w:noProof/>
                <w:webHidden/>
              </w:rPr>
              <w:fldChar w:fldCharType="separate"/>
            </w:r>
            <w:r>
              <w:rPr>
                <w:noProof/>
                <w:webHidden/>
              </w:rPr>
              <w:t>11</w:t>
            </w:r>
            <w:r>
              <w:rPr>
                <w:noProof/>
                <w:webHidden/>
              </w:rPr>
              <w:fldChar w:fldCharType="end"/>
            </w:r>
          </w:hyperlink>
        </w:p>
        <w:p w14:paraId="2B4B3461" w14:textId="6639AC72" w:rsidR="00527021" w:rsidRDefault="00527021">
          <w:pPr>
            <w:pStyle w:val="TDC2"/>
            <w:tabs>
              <w:tab w:val="right" w:leader="dot" w:pos="8828"/>
            </w:tabs>
            <w:rPr>
              <w:rFonts w:eastAsiaTheme="minorEastAsia"/>
              <w:noProof/>
              <w:lang w:eastAsia="es-MX"/>
            </w:rPr>
          </w:pPr>
          <w:hyperlink w:anchor="_Toc235711103" w:history="1">
            <w:r w:rsidRPr="00FA445B">
              <w:rPr>
                <w:rStyle w:val="Hipervnculo"/>
                <w:noProof/>
              </w:rPr>
              <w:t>RIINE</w:t>
            </w:r>
            <w:r>
              <w:rPr>
                <w:noProof/>
                <w:webHidden/>
              </w:rPr>
              <w:tab/>
            </w:r>
            <w:r>
              <w:rPr>
                <w:noProof/>
                <w:webHidden/>
              </w:rPr>
              <w:fldChar w:fldCharType="begin"/>
            </w:r>
            <w:r>
              <w:rPr>
                <w:noProof/>
                <w:webHidden/>
              </w:rPr>
              <w:instrText xml:space="preserve"> PAGEREF _Toc235711103 \h </w:instrText>
            </w:r>
            <w:r>
              <w:rPr>
                <w:noProof/>
                <w:webHidden/>
              </w:rPr>
            </w:r>
            <w:r>
              <w:rPr>
                <w:noProof/>
                <w:webHidden/>
              </w:rPr>
              <w:fldChar w:fldCharType="separate"/>
            </w:r>
            <w:r>
              <w:rPr>
                <w:noProof/>
                <w:webHidden/>
              </w:rPr>
              <w:t>12</w:t>
            </w:r>
            <w:r>
              <w:rPr>
                <w:noProof/>
                <w:webHidden/>
              </w:rPr>
              <w:fldChar w:fldCharType="end"/>
            </w:r>
          </w:hyperlink>
        </w:p>
        <w:p w14:paraId="7F252E33" w14:textId="13805999" w:rsidR="00527021" w:rsidRDefault="00527021">
          <w:pPr>
            <w:pStyle w:val="TDC1"/>
            <w:tabs>
              <w:tab w:val="right" w:leader="dot" w:pos="8828"/>
            </w:tabs>
            <w:rPr>
              <w:rFonts w:eastAsiaTheme="minorEastAsia"/>
              <w:noProof/>
              <w:lang w:eastAsia="es-MX"/>
            </w:rPr>
          </w:pPr>
          <w:hyperlink w:anchor="_Toc235711104" w:history="1">
            <w:r w:rsidRPr="00FA445B">
              <w:rPr>
                <w:rStyle w:val="Hipervnculo"/>
                <w:rFonts w:ascii="Montserrat" w:hAnsi="Montserrat"/>
                <w:noProof/>
              </w:rPr>
              <w:t>Datos electorales y fechas relevantes</w:t>
            </w:r>
            <w:r>
              <w:rPr>
                <w:noProof/>
                <w:webHidden/>
              </w:rPr>
              <w:tab/>
            </w:r>
            <w:r>
              <w:rPr>
                <w:noProof/>
                <w:webHidden/>
              </w:rPr>
              <w:fldChar w:fldCharType="begin"/>
            </w:r>
            <w:r>
              <w:rPr>
                <w:noProof/>
                <w:webHidden/>
              </w:rPr>
              <w:instrText xml:space="preserve"> PAGEREF _Toc235711104 \h </w:instrText>
            </w:r>
            <w:r>
              <w:rPr>
                <w:noProof/>
                <w:webHidden/>
              </w:rPr>
            </w:r>
            <w:r>
              <w:rPr>
                <w:noProof/>
                <w:webHidden/>
              </w:rPr>
              <w:fldChar w:fldCharType="separate"/>
            </w:r>
            <w:r>
              <w:rPr>
                <w:noProof/>
                <w:webHidden/>
              </w:rPr>
              <w:t>14</w:t>
            </w:r>
            <w:r>
              <w:rPr>
                <w:noProof/>
                <w:webHidden/>
              </w:rPr>
              <w:fldChar w:fldCharType="end"/>
            </w:r>
          </w:hyperlink>
        </w:p>
        <w:p w14:paraId="506A46DF" w14:textId="383C3C50" w:rsidR="00527021" w:rsidRDefault="00527021">
          <w:pPr>
            <w:pStyle w:val="TDC1"/>
            <w:tabs>
              <w:tab w:val="right" w:leader="dot" w:pos="8828"/>
            </w:tabs>
            <w:rPr>
              <w:rFonts w:eastAsiaTheme="minorEastAsia"/>
              <w:noProof/>
              <w:lang w:eastAsia="es-MX"/>
            </w:rPr>
          </w:pPr>
          <w:hyperlink w:anchor="_Toc235711105" w:history="1">
            <w:r w:rsidRPr="00FA445B">
              <w:rPr>
                <w:rStyle w:val="Hipervnculo"/>
                <w:rFonts w:ascii="Montserrat" w:hAnsi="Montserrat"/>
                <w:noProof/>
              </w:rPr>
              <w:t>Arquitectura de los Calendarios de Coordinación</w:t>
            </w:r>
            <w:r>
              <w:rPr>
                <w:noProof/>
                <w:webHidden/>
              </w:rPr>
              <w:tab/>
            </w:r>
            <w:r>
              <w:rPr>
                <w:noProof/>
                <w:webHidden/>
              </w:rPr>
              <w:fldChar w:fldCharType="begin"/>
            </w:r>
            <w:r>
              <w:rPr>
                <w:noProof/>
                <w:webHidden/>
              </w:rPr>
              <w:instrText xml:space="preserve"> PAGEREF _Toc235711105 \h </w:instrText>
            </w:r>
            <w:r>
              <w:rPr>
                <w:noProof/>
                <w:webHidden/>
              </w:rPr>
            </w:r>
            <w:r>
              <w:rPr>
                <w:noProof/>
                <w:webHidden/>
              </w:rPr>
              <w:fldChar w:fldCharType="separate"/>
            </w:r>
            <w:r>
              <w:rPr>
                <w:noProof/>
                <w:webHidden/>
              </w:rPr>
              <w:t>22</w:t>
            </w:r>
            <w:r>
              <w:rPr>
                <w:noProof/>
                <w:webHidden/>
              </w:rPr>
              <w:fldChar w:fldCharType="end"/>
            </w:r>
          </w:hyperlink>
        </w:p>
        <w:p w14:paraId="182DCC08" w14:textId="063FCD37" w:rsidR="00527021" w:rsidRDefault="00527021">
          <w:pPr>
            <w:pStyle w:val="TDC2"/>
            <w:tabs>
              <w:tab w:val="right" w:leader="dot" w:pos="8828"/>
            </w:tabs>
            <w:rPr>
              <w:rFonts w:eastAsiaTheme="minorEastAsia"/>
              <w:noProof/>
              <w:lang w:eastAsia="es-MX"/>
            </w:rPr>
          </w:pPr>
          <w:hyperlink w:anchor="_Toc235711106" w:history="1">
            <w:r w:rsidRPr="00FA445B">
              <w:rPr>
                <w:rStyle w:val="Hipervnculo"/>
                <w:noProof/>
              </w:rPr>
              <w:t>Integración</w:t>
            </w:r>
            <w:r>
              <w:rPr>
                <w:noProof/>
                <w:webHidden/>
              </w:rPr>
              <w:tab/>
            </w:r>
            <w:r>
              <w:rPr>
                <w:noProof/>
                <w:webHidden/>
              </w:rPr>
              <w:fldChar w:fldCharType="begin"/>
            </w:r>
            <w:r>
              <w:rPr>
                <w:noProof/>
                <w:webHidden/>
              </w:rPr>
              <w:instrText xml:space="preserve"> PAGEREF _Toc235711106 \h </w:instrText>
            </w:r>
            <w:r>
              <w:rPr>
                <w:noProof/>
                <w:webHidden/>
              </w:rPr>
            </w:r>
            <w:r>
              <w:rPr>
                <w:noProof/>
                <w:webHidden/>
              </w:rPr>
              <w:fldChar w:fldCharType="separate"/>
            </w:r>
            <w:r>
              <w:rPr>
                <w:noProof/>
                <w:webHidden/>
              </w:rPr>
              <w:t>22</w:t>
            </w:r>
            <w:r>
              <w:rPr>
                <w:noProof/>
                <w:webHidden/>
              </w:rPr>
              <w:fldChar w:fldCharType="end"/>
            </w:r>
          </w:hyperlink>
        </w:p>
        <w:p w14:paraId="2FF8FB6A" w14:textId="02F0DC2E" w:rsidR="00527021" w:rsidRDefault="00527021">
          <w:pPr>
            <w:pStyle w:val="TDC2"/>
            <w:tabs>
              <w:tab w:val="right" w:leader="dot" w:pos="8828"/>
            </w:tabs>
            <w:rPr>
              <w:rFonts w:eastAsiaTheme="minorEastAsia"/>
              <w:noProof/>
              <w:lang w:eastAsia="es-MX"/>
            </w:rPr>
          </w:pPr>
          <w:hyperlink w:anchor="_Toc235711107" w:history="1">
            <w:r w:rsidRPr="00FA445B">
              <w:rPr>
                <w:rStyle w:val="Hipervnculo"/>
                <w:noProof/>
              </w:rPr>
              <w:t>Estructura</w:t>
            </w:r>
            <w:r>
              <w:rPr>
                <w:noProof/>
                <w:webHidden/>
              </w:rPr>
              <w:tab/>
            </w:r>
            <w:r>
              <w:rPr>
                <w:noProof/>
                <w:webHidden/>
              </w:rPr>
              <w:fldChar w:fldCharType="begin"/>
            </w:r>
            <w:r>
              <w:rPr>
                <w:noProof/>
                <w:webHidden/>
              </w:rPr>
              <w:instrText xml:space="preserve"> PAGEREF _Toc235711107 \h </w:instrText>
            </w:r>
            <w:r>
              <w:rPr>
                <w:noProof/>
                <w:webHidden/>
              </w:rPr>
            </w:r>
            <w:r>
              <w:rPr>
                <w:noProof/>
                <w:webHidden/>
              </w:rPr>
              <w:fldChar w:fldCharType="separate"/>
            </w:r>
            <w:r>
              <w:rPr>
                <w:noProof/>
                <w:webHidden/>
              </w:rPr>
              <w:t>25</w:t>
            </w:r>
            <w:r>
              <w:rPr>
                <w:noProof/>
                <w:webHidden/>
              </w:rPr>
              <w:fldChar w:fldCharType="end"/>
            </w:r>
          </w:hyperlink>
        </w:p>
        <w:p w14:paraId="7DD1E74C" w14:textId="1F39B7E4" w:rsidR="00527021" w:rsidRDefault="00527021">
          <w:pPr>
            <w:pStyle w:val="TDC1"/>
            <w:tabs>
              <w:tab w:val="right" w:leader="dot" w:pos="8828"/>
            </w:tabs>
            <w:rPr>
              <w:rFonts w:eastAsiaTheme="minorEastAsia"/>
              <w:noProof/>
              <w:lang w:eastAsia="es-MX"/>
            </w:rPr>
          </w:pPr>
          <w:hyperlink w:anchor="_Toc235711108" w:history="1">
            <w:r w:rsidRPr="00FA445B">
              <w:rPr>
                <w:rStyle w:val="Hipervnculo"/>
                <w:rFonts w:ascii="Montserrat" w:hAnsi="Montserrat"/>
                <w:noProof/>
              </w:rPr>
              <w:t>Colaboración y coordinación con direcciones ejecutivas, unidades técnicas y OPL</w:t>
            </w:r>
            <w:r>
              <w:rPr>
                <w:noProof/>
                <w:webHidden/>
              </w:rPr>
              <w:tab/>
            </w:r>
            <w:r>
              <w:rPr>
                <w:noProof/>
                <w:webHidden/>
              </w:rPr>
              <w:fldChar w:fldCharType="begin"/>
            </w:r>
            <w:r>
              <w:rPr>
                <w:noProof/>
                <w:webHidden/>
              </w:rPr>
              <w:instrText xml:space="preserve"> PAGEREF _Toc235711108 \h </w:instrText>
            </w:r>
            <w:r>
              <w:rPr>
                <w:noProof/>
                <w:webHidden/>
              </w:rPr>
            </w:r>
            <w:r>
              <w:rPr>
                <w:noProof/>
                <w:webHidden/>
              </w:rPr>
              <w:fldChar w:fldCharType="separate"/>
            </w:r>
            <w:r>
              <w:rPr>
                <w:noProof/>
                <w:webHidden/>
              </w:rPr>
              <w:t>29</w:t>
            </w:r>
            <w:r>
              <w:rPr>
                <w:noProof/>
                <w:webHidden/>
              </w:rPr>
              <w:fldChar w:fldCharType="end"/>
            </w:r>
          </w:hyperlink>
        </w:p>
        <w:p w14:paraId="78A34DFC" w14:textId="1AD7C77E" w:rsidR="00527021" w:rsidRDefault="00527021">
          <w:pPr>
            <w:pStyle w:val="TDC2"/>
            <w:tabs>
              <w:tab w:val="right" w:leader="dot" w:pos="8828"/>
            </w:tabs>
            <w:rPr>
              <w:rFonts w:eastAsiaTheme="minorEastAsia"/>
              <w:noProof/>
              <w:lang w:eastAsia="es-MX"/>
            </w:rPr>
          </w:pPr>
          <w:hyperlink w:anchor="_Toc235711109" w:history="1">
            <w:r w:rsidRPr="00FA445B">
              <w:rPr>
                <w:rStyle w:val="Hipervnculo"/>
                <w:noProof/>
              </w:rPr>
              <w:t>Roles</w:t>
            </w:r>
            <w:r>
              <w:rPr>
                <w:noProof/>
                <w:webHidden/>
              </w:rPr>
              <w:tab/>
            </w:r>
            <w:r>
              <w:rPr>
                <w:noProof/>
                <w:webHidden/>
              </w:rPr>
              <w:fldChar w:fldCharType="begin"/>
            </w:r>
            <w:r>
              <w:rPr>
                <w:noProof/>
                <w:webHidden/>
              </w:rPr>
              <w:instrText xml:space="preserve"> PAGEREF _Toc235711109 \h </w:instrText>
            </w:r>
            <w:r>
              <w:rPr>
                <w:noProof/>
                <w:webHidden/>
              </w:rPr>
            </w:r>
            <w:r>
              <w:rPr>
                <w:noProof/>
                <w:webHidden/>
              </w:rPr>
              <w:fldChar w:fldCharType="separate"/>
            </w:r>
            <w:r>
              <w:rPr>
                <w:noProof/>
                <w:webHidden/>
              </w:rPr>
              <w:t>29</w:t>
            </w:r>
            <w:r>
              <w:rPr>
                <w:noProof/>
                <w:webHidden/>
              </w:rPr>
              <w:fldChar w:fldCharType="end"/>
            </w:r>
          </w:hyperlink>
        </w:p>
        <w:p w14:paraId="2BF3B4A9" w14:textId="00938276" w:rsidR="00527021" w:rsidRDefault="00527021">
          <w:pPr>
            <w:pStyle w:val="TDC1"/>
            <w:tabs>
              <w:tab w:val="right" w:leader="dot" w:pos="8828"/>
            </w:tabs>
            <w:rPr>
              <w:rFonts w:eastAsiaTheme="minorEastAsia"/>
              <w:noProof/>
              <w:lang w:eastAsia="es-MX"/>
            </w:rPr>
          </w:pPr>
          <w:hyperlink w:anchor="_Toc235711110" w:history="1">
            <w:r w:rsidRPr="00FA445B">
              <w:rPr>
                <w:rStyle w:val="Hipervnculo"/>
                <w:rFonts w:ascii="Montserrat" w:hAnsi="Montserrat"/>
                <w:noProof/>
              </w:rPr>
              <w:t>Modelo de seguimiento y control</w:t>
            </w:r>
            <w:r>
              <w:rPr>
                <w:noProof/>
                <w:webHidden/>
              </w:rPr>
              <w:tab/>
            </w:r>
            <w:r>
              <w:rPr>
                <w:noProof/>
                <w:webHidden/>
              </w:rPr>
              <w:fldChar w:fldCharType="begin"/>
            </w:r>
            <w:r>
              <w:rPr>
                <w:noProof/>
                <w:webHidden/>
              </w:rPr>
              <w:instrText xml:space="preserve"> PAGEREF _Toc235711110 \h </w:instrText>
            </w:r>
            <w:r>
              <w:rPr>
                <w:noProof/>
                <w:webHidden/>
              </w:rPr>
            </w:r>
            <w:r>
              <w:rPr>
                <w:noProof/>
                <w:webHidden/>
              </w:rPr>
              <w:fldChar w:fldCharType="separate"/>
            </w:r>
            <w:r>
              <w:rPr>
                <w:noProof/>
                <w:webHidden/>
              </w:rPr>
              <w:t>32</w:t>
            </w:r>
            <w:r>
              <w:rPr>
                <w:noProof/>
                <w:webHidden/>
              </w:rPr>
              <w:fldChar w:fldCharType="end"/>
            </w:r>
          </w:hyperlink>
        </w:p>
        <w:p w14:paraId="3F667177" w14:textId="4E4746FD" w:rsidR="00527021" w:rsidRDefault="00527021">
          <w:pPr>
            <w:pStyle w:val="TDC2"/>
            <w:tabs>
              <w:tab w:val="right" w:leader="dot" w:pos="8828"/>
            </w:tabs>
            <w:rPr>
              <w:rFonts w:eastAsiaTheme="minorEastAsia"/>
              <w:noProof/>
              <w:lang w:eastAsia="es-MX"/>
            </w:rPr>
          </w:pPr>
          <w:hyperlink w:anchor="_Toc235711111" w:history="1">
            <w:r w:rsidRPr="00FA445B">
              <w:rPr>
                <w:rStyle w:val="Hipervnculo"/>
                <w:noProof/>
              </w:rPr>
              <w:t>Entrega de evidencia de cumplimiento de las actividades</w:t>
            </w:r>
            <w:r>
              <w:rPr>
                <w:noProof/>
                <w:webHidden/>
              </w:rPr>
              <w:tab/>
            </w:r>
            <w:r>
              <w:rPr>
                <w:noProof/>
                <w:webHidden/>
              </w:rPr>
              <w:fldChar w:fldCharType="begin"/>
            </w:r>
            <w:r>
              <w:rPr>
                <w:noProof/>
                <w:webHidden/>
              </w:rPr>
              <w:instrText xml:space="preserve"> PAGEREF _Toc235711111 \h </w:instrText>
            </w:r>
            <w:r>
              <w:rPr>
                <w:noProof/>
                <w:webHidden/>
              </w:rPr>
            </w:r>
            <w:r>
              <w:rPr>
                <w:noProof/>
                <w:webHidden/>
              </w:rPr>
              <w:fldChar w:fldCharType="separate"/>
            </w:r>
            <w:r>
              <w:rPr>
                <w:noProof/>
                <w:webHidden/>
              </w:rPr>
              <w:t>33</w:t>
            </w:r>
            <w:r>
              <w:rPr>
                <w:noProof/>
                <w:webHidden/>
              </w:rPr>
              <w:fldChar w:fldCharType="end"/>
            </w:r>
          </w:hyperlink>
        </w:p>
        <w:p w14:paraId="581BB34D" w14:textId="56276DCA" w:rsidR="00527021" w:rsidRDefault="00527021">
          <w:pPr>
            <w:pStyle w:val="TDC2"/>
            <w:tabs>
              <w:tab w:val="right" w:leader="dot" w:pos="8828"/>
            </w:tabs>
            <w:rPr>
              <w:rFonts w:eastAsiaTheme="minorEastAsia"/>
              <w:noProof/>
              <w:lang w:eastAsia="es-MX"/>
            </w:rPr>
          </w:pPr>
          <w:hyperlink w:anchor="_Toc235711112" w:history="1">
            <w:r w:rsidRPr="00FA445B">
              <w:rPr>
                <w:rStyle w:val="Hipervnculo"/>
                <w:noProof/>
              </w:rPr>
              <w:t>Estrategias de control</w:t>
            </w:r>
            <w:r>
              <w:rPr>
                <w:noProof/>
                <w:webHidden/>
              </w:rPr>
              <w:tab/>
            </w:r>
            <w:r>
              <w:rPr>
                <w:noProof/>
                <w:webHidden/>
              </w:rPr>
              <w:fldChar w:fldCharType="begin"/>
            </w:r>
            <w:r>
              <w:rPr>
                <w:noProof/>
                <w:webHidden/>
              </w:rPr>
              <w:instrText xml:space="preserve"> PAGEREF _Toc235711112 \h </w:instrText>
            </w:r>
            <w:r>
              <w:rPr>
                <w:noProof/>
                <w:webHidden/>
              </w:rPr>
            </w:r>
            <w:r>
              <w:rPr>
                <w:noProof/>
                <w:webHidden/>
              </w:rPr>
              <w:fldChar w:fldCharType="separate"/>
            </w:r>
            <w:r>
              <w:rPr>
                <w:noProof/>
                <w:webHidden/>
              </w:rPr>
              <w:t>33</w:t>
            </w:r>
            <w:r>
              <w:rPr>
                <w:noProof/>
                <w:webHidden/>
              </w:rPr>
              <w:fldChar w:fldCharType="end"/>
            </w:r>
          </w:hyperlink>
        </w:p>
        <w:p w14:paraId="39BA7F58" w14:textId="74DE07D5" w:rsidR="00527021" w:rsidRDefault="00527021">
          <w:pPr>
            <w:pStyle w:val="TDC1"/>
            <w:tabs>
              <w:tab w:val="right" w:leader="dot" w:pos="8828"/>
            </w:tabs>
            <w:rPr>
              <w:rFonts w:eastAsiaTheme="minorEastAsia"/>
              <w:noProof/>
              <w:lang w:eastAsia="es-MX"/>
            </w:rPr>
          </w:pPr>
          <w:hyperlink w:anchor="_Toc235711113" w:history="1">
            <w:r w:rsidRPr="00FA445B">
              <w:rPr>
                <w:rStyle w:val="Hipervnculo"/>
                <w:rFonts w:ascii="Montserrat" w:hAnsi="Montserrat"/>
                <w:noProof/>
              </w:rPr>
              <w:t>Modificaciones a los Calendarios de Coordinación</w:t>
            </w:r>
            <w:r>
              <w:rPr>
                <w:noProof/>
                <w:webHidden/>
              </w:rPr>
              <w:tab/>
            </w:r>
            <w:r>
              <w:rPr>
                <w:noProof/>
                <w:webHidden/>
              </w:rPr>
              <w:fldChar w:fldCharType="begin"/>
            </w:r>
            <w:r>
              <w:rPr>
                <w:noProof/>
                <w:webHidden/>
              </w:rPr>
              <w:instrText xml:space="preserve"> PAGEREF _Toc235711113 \h </w:instrText>
            </w:r>
            <w:r>
              <w:rPr>
                <w:noProof/>
                <w:webHidden/>
              </w:rPr>
            </w:r>
            <w:r>
              <w:rPr>
                <w:noProof/>
                <w:webHidden/>
              </w:rPr>
              <w:fldChar w:fldCharType="separate"/>
            </w:r>
            <w:r>
              <w:rPr>
                <w:noProof/>
                <w:webHidden/>
              </w:rPr>
              <w:t>34</w:t>
            </w:r>
            <w:r>
              <w:rPr>
                <w:noProof/>
                <w:webHidden/>
              </w:rPr>
              <w:fldChar w:fldCharType="end"/>
            </w:r>
          </w:hyperlink>
        </w:p>
        <w:p w14:paraId="224509BC" w14:textId="42B41BCD" w:rsidR="00260880" w:rsidRDefault="00260880">
          <w:r>
            <w:rPr>
              <w:b/>
              <w:bCs/>
            </w:rPr>
            <w:fldChar w:fldCharType="end"/>
          </w:r>
        </w:p>
      </w:sdtContent>
    </w:sdt>
    <w:p w14:paraId="3842D7D6" w14:textId="77777777" w:rsidR="00205A1A" w:rsidRPr="00206382" w:rsidRDefault="00205A1A" w:rsidP="00205A1A"/>
    <w:p w14:paraId="12BD5D1E" w14:textId="77777777" w:rsidR="00205A1A" w:rsidRPr="00206382" w:rsidRDefault="00205A1A" w:rsidP="00205A1A"/>
    <w:p w14:paraId="638AF5A7" w14:textId="77777777" w:rsidR="00205A1A" w:rsidRPr="00206382" w:rsidRDefault="00205A1A" w:rsidP="00205A1A"/>
    <w:p w14:paraId="21464817" w14:textId="77777777" w:rsidR="00205A1A" w:rsidRPr="00206382" w:rsidRDefault="00205A1A" w:rsidP="00205A1A"/>
    <w:p w14:paraId="622F97D8" w14:textId="4C92CEC1" w:rsidR="00205A1A" w:rsidRPr="00206382" w:rsidRDefault="00205A1A" w:rsidP="00205A1A"/>
    <w:p w14:paraId="32579F05" w14:textId="332DAA9B" w:rsidR="00CD6898" w:rsidRPr="00351C67" w:rsidRDefault="00CD6898" w:rsidP="00CD6898">
      <w:pPr>
        <w:pStyle w:val="Ttulo1"/>
        <w:rPr>
          <w:rFonts w:ascii="Montserrat" w:hAnsi="Montserrat"/>
        </w:rPr>
      </w:pPr>
      <w:bookmarkStart w:id="0" w:name="_Toc235711095"/>
      <w:r>
        <w:rPr>
          <w:rFonts w:ascii="Montserrat" w:hAnsi="Montserrat"/>
        </w:rPr>
        <w:lastRenderedPageBreak/>
        <w:t>Glosario</w:t>
      </w:r>
      <w:bookmarkEnd w:id="0"/>
    </w:p>
    <w:tbl>
      <w:tblPr>
        <w:tblStyle w:val="Tablaconcuadrcula"/>
        <w:tblpPr w:leftFromText="141" w:rightFromText="141" w:vertAnchor="text" w:horzAnchor="margin" w:tblpY="80"/>
        <w:tblW w:w="8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6770"/>
      </w:tblGrid>
      <w:tr w:rsidR="007C5410" w14:paraId="3581C96E" w14:textId="77777777" w:rsidTr="002B55E4">
        <w:trPr>
          <w:trHeight w:val="567"/>
        </w:trPr>
        <w:tc>
          <w:tcPr>
            <w:tcW w:w="1985" w:type="dxa"/>
            <w:vAlign w:val="center"/>
          </w:tcPr>
          <w:p w14:paraId="3A119880" w14:textId="56194521" w:rsidR="007C5410" w:rsidRPr="007C5410" w:rsidRDefault="00664702" w:rsidP="00094081">
            <w:pPr>
              <w:spacing w:afterLines="120" w:after="288"/>
              <w:rPr>
                <w:rFonts w:ascii="Montserrat" w:hAnsi="Montserrat"/>
                <w:b/>
                <w:bCs/>
              </w:rPr>
            </w:pPr>
            <w:r>
              <w:rPr>
                <w:rFonts w:ascii="Montserrat" w:hAnsi="Montserrat"/>
                <w:b/>
                <w:bCs/>
              </w:rPr>
              <w:t>CAI</w:t>
            </w:r>
          </w:p>
        </w:tc>
        <w:tc>
          <w:tcPr>
            <w:tcW w:w="6770" w:type="dxa"/>
            <w:vAlign w:val="center"/>
          </w:tcPr>
          <w:p w14:paraId="50144AAE" w14:textId="5D61C866" w:rsidR="007C5410" w:rsidRPr="007C5410" w:rsidRDefault="00664702" w:rsidP="00094081">
            <w:pPr>
              <w:spacing w:afterLines="120" w:after="288"/>
              <w:jc w:val="both"/>
              <w:rPr>
                <w:rFonts w:ascii="Montserrat" w:hAnsi="Montserrat"/>
              </w:rPr>
            </w:pPr>
            <w:r>
              <w:rPr>
                <w:rFonts w:ascii="Montserrat" w:hAnsi="Montserrat"/>
              </w:rPr>
              <w:t>Coordinación de Asuntos Internacionale</w:t>
            </w:r>
            <w:r w:rsidR="00527021">
              <w:rPr>
                <w:rFonts w:ascii="Montserrat" w:hAnsi="Montserrat"/>
              </w:rPr>
              <w:t>s.</w:t>
            </w:r>
          </w:p>
        </w:tc>
      </w:tr>
      <w:tr w:rsidR="00664702" w14:paraId="1ED1D889" w14:textId="77777777" w:rsidTr="002B55E4">
        <w:trPr>
          <w:trHeight w:val="567"/>
        </w:trPr>
        <w:tc>
          <w:tcPr>
            <w:tcW w:w="1985" w:type="dxa"/>
            <w:vAlign w:val="center"/>
          </w:tcPr>
          <w:p w14:paraId="1B69D2DD" w14:textId="5DFD3EC8" w:rsidR="00664702" w:rsidRPr="007C5410" w:rsidRDefault="00664702" w:rsidP="00664702">
            <w:pPr>
              <w:spacing w:afterLines="120" w:after="288"/>
              <w:rPr>
                <w:rFonts w:ascii="Montserrat" w:hAnsi="Montserrat"/>
                <w:b/>
                <w:bCs/>
              </w:rPr>
            </w:pPr>
            <w:r w:rsidRPr="007C5410">
              <w:rPr>
                <w:rFonts w:ascii="Montserrat" w:hAnsi="Montserrat"/>
                <w:b/>
                <w:bCs/>
              </w:rPr>
              <w:t>CG</w:t>
            </w:r>
          </w:p>
        </w:tc>
        <w:tc>
          <w:tcPr>
            <w:tcW w:w="6770" w:type="dxa"/>
            <w:vAlign w:val="center"/>
          </w:tcPr>
          <w:p w14:paraId="45CB2EDE" w14:textId="21602D3D" w:rsidR="00664702" w:rsidRPr="007C5410" w:rsidRDefault="00664702" w:rsidP="00664702">
            <w:pPr>
              <w:spacing w:afterLines="120" w:after="288"/>
              <w:jc w:val="both"/>
              <w:rPr>
                <w:rFonts w:ascii="Montserrat" w:hAnsi="Montserrat"/>
              </w:rPr>
            </w:pPr>
            <w:r w:rsidRPr="007C5410">
              <w:rPr>
                <w:rFonts w:ascii="Montserrat" w:hAnsi="Montserrat"/>
              </w:rPr>
              <w:t>Consejo General del Instituto Nacional Electora</w:t>
            </w:r>
            <w:r w:rsidR="003F0792">
              <w:rPr>
                <w:rFonts w:ascii="Montserrat" w:hAnsi="Montserrat"/>
              </w:rPr>
              <w:t>l</w:t>
            </w:r>
          </w:p>
        </w:tc>
      </w:tr>
      <w:tr w:rsidR="007C5410" w14:paraId="17D3EFA6" w14:textId="77777777" w:rsidTr="002B55E4">
        <w:trPr>
          <w:trHeight w:val="567"/>
        </w:trPr>
        <w:tc>
          <w:tcPr>
            <w:tcW w:w="1985" w:type="dxa"/>
            <w:vAlign w:val="center"/>
          </w:tcPr>
          <w:p w14:paraId="4F196118" w14:textId="77777777" w:rsidR="007C5410" w:rsidRPr="007C5410" w:rsidRDefault="007C5410" w:rsidP="00094081">
            <w:pPr>
              <w:spacing w:afterLines="120" w:after="288"/>
              <w:rPr>
                <w:rFonts w:ascii="Montserrat" w:hAnsi="Montserrat"/>
                <w:b/>
                <w:bCs/>
              </w:rPr>
            </w:pPr>
            <w:r w:rsidRPr="007C5410">
              <w:rPr>
                <w:rFonts w:ascii="Montserrat" w:hAnsi="Montserrat"/>
                <w:b/>
                <w:bCs/>
              </w:rPr>
              <w:t>CPEUM</w:t>
            </w:r>
          </w:p>
        </w:tc>
        <w:tc>
          <w:tcPr>
            <w:tcW w:w="6770" w:type="dxa"/>
            <w:vAlign w:val="center"/>
          </w:tcPr>
          <w:p w14:paraId="1BAEB149" w14:textId="6658C533" w:rsidR="007C5410" w:rsidRPr="007C5410" w:rsidRDefault="007C5410" w:rsidP="00094081">
            <w:pPr>
              <w:spacing w:afterLines="120" w:after="288"/>
              <w:jc w:val="both"/>
              <w:rPr>
                <w:rFonts w:ascii="Montserrat" w:hAnsi="Montserrat"/>
              </w:rPr>
            </w:pPr>
            <w:r w:rsidRPr="007C5410">
              <w:rPr>
                <w:rFonts w:ascii="Montserrat" w:hAnsi="Montserrat"/>
              </w:rPr>
              <w:t>Constitución Política de los Estados Unidos Mexicano</w:t>
            </w:r>
          </w:p>
        </w:tc>
      </w:tr>
      <w:tr w:rsidR="007C5410" w14:paraId="3C6784EE" w14:textId="77777777" w:rsidTr="002B55E4">
        <w:trPr>
          <w:trHeight w:val="567"/>
        </w:trPr>
        <w:tc>
          <w:tcPr>
            <w:tcW w:w="1985" w:type="dxa"/>
            <w:vAlign w:val="center"/>
          </w:tcPr>
          <w:p w14:paraId="389D7AA3" w14:textId="77777777" w:rsidR="007C5410" w:rsidRPr="007C5410" w:rsidRDefault="007C5410" w:rsidP="00094081">
            <w:pPr>
              <w:spacing w:afterLines="120" w:after="288"/>
              <w:rPr>
                <w:rFonts w:ascii="Montserrat" w:hAnsi="Montserrat"/>
                <w:b/>
                <w:bCs/>
              </w:rPr>
            </w:pPr>
            <w:r w:rsidRPr="007C5410">
              <w:rPr>
                <w:rFonts w:ascii="Montserrat" w:hAnsi="Montserrat"/>
                <w:b/>
                <w:bCs/>
              </w:rPr>
              <w:t>CVOPL</w:t>
            </w:r>
          </w:p>
        </w:tc>
        <w:tc>
          <w:tcPr>
            <w:tcW w:w="6770" w:type="dxa"/>
            <w:vAlign w:val="center"/>
          </w:tcPr>
          <w:p w14:paraId="0C76960F" w14:textId="01B44997" w:rsidR="007C5410" w:rsidRPr="007C5410" w:rsidRDefault="007C5410" w:rsidP="00094081">
            <w:pPr>
              <w:spacing w:afterLines="120" w:after="288"/>
              <w:jc w:val="both"/>
              <w:rPr>
                <w:rFonts w:ascii="Montserrat" w:hAnsi="Montserrat"/>
              </w:rPr>
            </w:pPr>
            <w:r w:rsidRPr="007C5410">
              <w:rPr>
                <w:rFonts w:ascii="Montserrat" w:hAnsi="Montserrat"/>
              </w:rPr>
              <w:t>Comisión de Vinculación con los Organismos Públicos Locales del Instituto Nacional Electora</w:t>
            </w:r>
            <w:r w:rsidR="003F0792">
              <w:rPr>
                <w:rFonts w:ascii="Montserrat" w:hAnsi="Montserrat"/>
              </w:rPr>
              <w:t>l</w:t>
            </w:r>
          </w:p>
        </w:tc>
      </w:tr>
      <w:tr w:rsidR="00646D97" w14:paraId="6893D85D" w14:textId="77777777" w:rsidTr="002B55E4">
        <w:trPr>
          <w:trHeight w:val="567"/>
        </w:trPr>
        <w:tc>
          <w:tcPr>
            <w:tcW w:w="1985" w:type="dxa"/>
            <w:vAlign w:val="center"/>
          </w:tcPr>
          <w:p w14:paraId="2BA52487" w14:textId="7912D832" w:rsidR="00646D97" w:rsidRPr="007C5410" w:rsidRDefault="00664702" w:rsidP="00094081">
            <w:pPr>
              <w:spacing w:afterLines="120" w:after="288"/>
              <w:rPr>
                <w:rFonts w:ascii="Montserrat" w:hAnsi="Montserrat"/>
                <w:b/>
                <w:bCs/>
              </w:rPr>
            </w:pPr>
            <w:proofErr w:type="spellStart"/>
            <w:r w:rsidRPr="007C5410">
              <w:rPr>
                <w:rFonts w:ascii="Montserrat" w:hAnsi="Montserrat"/>
                <w:b/>
                <w:bCs/>
              </w:rPr>
              <w:t>DECEyEC</w:t>
            </w:r>
            <w:proofErr w:type="spellEnd"/>
          </w:p>
        </w:tc>
        <w:tc>
          <w:tcPr>
            <w:tcW w:w="6770" w:type="dxa"/>
            <w:vAlign w:val="center"/>
          </w:tcPr>
          <w:p w14:paraId="797715FF" w14:textId="62FCE61B" w:rsidR="00646D97" w:rsidRPr="007C5410" w:rsidRDefault="00664702" w:rsidP="00094081">
            <w:pPr>
              <w:spacing w:afterLines="120" w:after="288"/>
              <w:jc w:val="both"/>
              <w:rPr>
                <w:rFonts w:ascii="Montserrat" w:hAnsi="Montserrat"/>
              </w:rPr>
            </w:pPr>
            <w:r w:rsidRPr="007C5410">
              <w:rPr>
                <w:rFonts w:ascii="Montserrat" w:hAnsi="Montserrat"/>
              </w:rPr>
              <w:t>Dirección Ejecutiva de Capacitación Electoral y Educación Cívica del Instituto Nacional Electoral.</w:t>
            </w:r>
          </w:p>
        </w:tc>
      </w:tr>
      <w:tr w:rsidR="007C5410" w14:paraId="745A3E5D" w14:textId="77777777" w:rsidTr="002B55E4">
        <w:trPr>
          <w:trHeight w:val="567"/>
        </w:trPr>
        <w:tc>
          <w:tcPr>
            <w:tcW w:w="1985" w:type="dxa"/>
            <w:vAlign w:val="center"/>
          </w:tcPr>
          <w:p w14:paraId="6A63833D" w14:textId="7CCD6024" w:rsidR="007C5410" w:rsidRPr="007C5410" w:rsidRDefault="00664702" w:rsidP="00094081">
            <w:pPr>
              <w:spacing w:afterLines="120" w:after="288"/>
              <w:rPr>
                <w:rFonts w:ascii="Montserrat" w:hAnsi="Montserrat"/>
                <w:b/>
                <w:bCs/>
              </w:rPr>
            </w:pPr>
            <w:r w:rsidRPr="007C5410">
              <w:rPr>
                <w:rFonts w:ascii="Montserrat" w:hAnsi="Montserrat"/>
                <w:b/>
                <w:bCs/>
              </w:rPr>
              <w:t>DEOE</w:t>
            </w:r>
          </w:p>
        </w:tc>
        <w:tc>
          <w:tcPr>
            <w:tcW w:w="6770" w:type="dxa"/>
            <w:vAlign w:val="center"/>
          </w:tcPr>
          <w:p w14:paraId="06AEA0C4" w14:textId="6AFB54D9" w:rsidR="007C5410" w:rsidRPr="007C5410" w:rsidRDefault="007C5410" w:rsidP="00094081">
            <w:pPr>
              <w:spacing w:afterLines="120" w:after="288"/>
              <w:jc w:val="both"/>
              <w:rPr>
                <w:rFonts w:ascii="Montserrat" w:hAnsi="Montserrat"/>
              </w:rPr>
            </w:pPr>
            <w:r w:rsidRPr="007C5410">
              <w:rPr>
                <w:rFonts w:ascii="Montserrat" w:hAnsi="Montserrat"/>
              </w:rPr>
              <w:t xml:space="preserve">Dirección Ejecutiva de </w:t>
            </w:r>
            <w:r w:rsidR="00664702" w:rsidRPr="007C5410">
              <w:rPr>
                <w:rFonts w:ascii="Montserrat" w:hAnsi="Montserrat"/>
              </w:rPr>
              <w:t>Organización</w:t>
            </w:r>
            <w:r w:rsidRPr="007C5410">
              <w:rPr>
                <w:rFonts w:ascii="Montserrat" w:hAnsi="Montserrat"/>
              </w:rPr>
              <w:t xml:space="preserve"> Electoral del Instituto Nacional Electoral.</w:t>
            </w:r>
          </w:p>
        </w:tc>
      </w:tr>
      <w:tr w:rsidR="007C5410" w14:paraId="0378C860" w14:textId="77777777" w:rsidTr="002B55E4">
        <w:trPr>
          <w:trHeight w:val="567"/>
        </w:trPr>
        <w:tc>
          <w:tcPr>
            <w:tcW w:w="1985" w:type="dxa"/>
            <w:vAlign w:val="center"/>
          </w:tcPr>
          <w:p w14:paraId="45177AB5" w14:textId="7008658E" w:rsidR="007C5410" w:rsidRPr="007C5410" w:rsidRDefault="00664702" w:rsidP="00094081">
            <w:pPr>
              <w:spacing w:afterLines="120" w:after="288"/>
              <w:rPr>
                <w:rFonts w:ascii="Montserrat" w:hAnsi="Montserrat"/>
                <w:b/>
                <w:bCs/>
              </w:rPr>
            </w:pPr>
            <w:r w:rsidRPr="007C5410">
              <w:rPr>
                <w:rFonts w:ascii="Montserrat" w:hAnsi="Montserrat"/>
                <w:b/>
                <w:bCs/>
              </w:rPr>
              <w:t>DEPPP</w:t>
            </w:r>
          </w:p>
        </w:tc>
        <w:tc>
          <w:tcPr>
            <w:tcW w:w="6770" w:type="dxa"/>
            <w:vAlign w:val="center"/>
          </w:tcPr>
          <w:p w14:paraId="30CB5496" w14:textId="0F4326B9" w:rsidR="007C5410" w:rsidRPr="007C5410" w:rsidRDefault="007C5410" w:rsidP="00094081">
            <w:pPr>
              <w:spacing w:afterLines="120" w:after="288"/>
              <w:jc w:val="both"/>
              <w:rPr>
                <w:rFonts w:ascii="Montserrat" w:hAnsi="Montserrat"/>
              </w:rPr>
            </w:pPr>
            <w:r w:rsidRPr="007C5410">
              <w:rPr>
                <w:rFonts w:ascii="Montserrat" w:hAnsi="Montserrat"/>
              </w:rPr>
              <w:t xml:space="preserve">Dirección Ejecutiva de </w:t>
            </w:r>
            <w:r w:rsidR="00664702" w:rsidRPr="007C5410">
              <w:rPr>
                <w:rFonts w:ascii="Montserrat" w:hAnsi="Montserrat"/>
              </w:rPr>
              <w:t>Prerrogativas y Partidos Políticos</w:t>
            </w:r>
            <w:r w:rsidRPr="007C5410">
              <w:rPr>
                <w:rFonts w:ascii="Montserrat" w:hAnsi="Montserrat"/>
              </w:rPr>
              <w:t xml:space="preserve"> del Instituto Nacional Electoral.</w:t>
            </w:r>
          </w:p>
        </w:tc>
      </w:tr>
      <w:tr w:rsidR="007C5410" w14:paraId="5C1C2212" w14:textId="77777777" w:rsidTr="002B55E4">
        <w:trPr>
          <w:trHeight w:val="567"/>
        </w:trPr>
        <w:tc>
          <w:tcPr>
            <w:tcW w:w="1985" w:type="dxa"/>
            <w:vAlign w:val="center"/>
          </w:tcPr>
          <w:p w14:paraId="4BABC219" w14:textId="655C9270" w:rsidR="007C5410" w:rsidRPr="007C5410" w:rsidRDefault="00664702" w:rsidP="00094081">
            <w:pPr>
              <w:spacing w:afterLines="120" w:after="288"/>
              <w:rPr>
                <w:rFonts w:ascii="Montserrat" w:hAnsi="Montserrat"/>
                <w:b/>
                <w:bCs/>
              </w:rPr>
            </w:pPr>
            <w:r w:rsidRPr="007C5410">
              <w:rPr>
                <w:rFonts w:ascii="Montserrat" w:hAnsi="Montserrat"/>
                <w:b/>
                <w:bCs/>
              </w:rPr>
              <w:t>DERFE</w:t>
            </w:r>
          </w:p>
        </w:tc>
        <w:tc>
          <w:tcPr>
            <w:tcW w:w="6770" w:type="dxa"/>
            <w:vAlign w:val="center"/>
          </w:tcPr>
          <w:p w14:paraId="17420DE7" w14:textId="38E4CC22" w:rsidR="007C5410" w:rsidRPr="007C5410" w:rsidRDefault="007C5410" w:rsidP="00094081">
            <w:pPr>
              <w:spacing w:afterLines="120" w:after="288"/>
              <w:jc w:val="both"/>
              <w:rPr>
                <w:rFonts w:ascii="Montserrat" w:hAnsi="Montserrat"/>
              </w:rPr>
            </w:pPr>
            <w:r w:rsidRPr="007C5410">
              <w:rPr>
                <w:rFonts w:ascii="Montserrat" w:hAnsi="Montserrat"/>
              </w:rPr>
              <w:t xml:space="preserve">Dirección Ejecutiva </w:t>
            </w:r>
            <w:r w:rsidR="00664702" w:rsidRPr="007C5410">
              <w:rPr>
                <w:rFonts w:ascii="Montserrat" w:hAnsi="Montserrat"/>
              </w:rPr>
              <w:t xml:space="preserve">del Registro Federal </w:t>
            </w:r>
            <w:r w:rsidRPr="007C5410">
              <w:rPr>
                <w:rFonts w:ascii="Montserrat" w:hAnsi="Montserrat"/>
              </w:rPr>
              <w:t xml:space="preserve">de </w:t>
            </w:r>
            <w:r w:rsidR="00664702" w:rsidRPr="007C5410">
              <w:rPr>
                <w:rFonts w:ascii="Montserrat" w:hAnsi="Montserrat"/>
              </w:rPr>
              <w:t>Electores</w:t>
            </w:r>
            <w:r w:rsidRPr="007C5410">
              <w:rPr>
                <w:rFonts w:ascii="Montserrat" w:hAnsi="Montserrat"/>
              </w:rPr>
              <w:t xml:space="preserve"> del Instituto Nacional Electoral.</w:t>
            </w:r>
          </w:p>
        </w:tc>
      </w:tr>
      <w:tr w:rsidR="007C5410" w14:paraId="6A4A57A5" w14:textId="77777777" w:rsidTr="002B55E4">
        <w:trPr>
          <w:trHeight w:val="567"/>
        </w:trPr>
        <w:tc>
          <w:tcPr>
            <w:tcW w:w="1985" w:type="dxa"/>
            <w:vAlign w:val="center"/>
          </w:tcPr>
          <w:p w14:paraId="3E53ED7F" w14:textId="66324F0C" w:rsidR="007C5410" w:rsidRPr="007C5410" w:rsidRDefault="00664702" w:rsidP="00094081">
            <w:pPr>
              <w:spacing w:afterLines="120" w:after="288"/>
              <w:rPr>
                <w:rFonts w:ascii="Montserrat" w:hAnsi="Montserrat"/>
                <w:b/>
                <w:bCs/>
              </w:rPr>
            </w:pPr>
            <w:r w:rsidRPr="007C5410">
              <w:rPr>
                <w:rFonts w:ascii="Montserrat" w:hAnsi="Montserrat"/>
                <w:b/>
                <w:bCs/>
              </w:rPr>
              <w:t>INE</w:t>
            </w:r>
          </w:p>
        </w:tc>
        <w:tc>
          <w:tcPr>
            <w:tcW w:w="6770" w:type="dxa"/>
            <w:vAlign w:val="center"/>
          </w:tcPr>
          <w:p w14:paraId="34CAFCA0" w14:textId="70DA944E" w:rsidR="007C5410" w:rsidRPr="007C5410" w:rsidRDefault="00664702" w:rsidP="00094081">
            <w:pPr>
              <w:spacing w:afterLines="120" w:after="288"/>
              <w:jc w:val="both"/>
              <w:rPr>
                <w:rFonts w:ascii="Montserrat" w:hAnsi="Montserrat"/>
              </w:rPr>
            </w:pPr>
            <w:r w:rsidRPr="007C5410">
              <w:rPr>
                <w:rFonts w:ascii="Montserrat" w:hAnsi="Montserrat"/>
              </w:rPr>
              <w:t>Instituto Nacional Electoral.</w:t>
            </w:r>
          </w:p>
        </w:tc>
      </w:tr>
      <w:tr w:rsidR="007C5410" w14:paraId="43184CEB" w14:textId="77777777" w:rsidTr="002B55E4">
        <w:trPr>
          <w:trHeight w:val="567"/>
        </w:trPr>
        <w:tc>
          <w:tcPr>
            <w:tcW w:w="1985" w:type="dxa"/>
            <w:vAlign w:val="center"/>
          </w:tcPr>
          <w:p w14:paraId="411146C2" w14:textId="03F645A4" w:rsidR="007C5410" w:rsidRPr="007C5410" w:rsidRDefault="00664702" w:rsidP="00094081">
            <w:pPr>
              <w:spacing w:afterLines="120" w:after="288"/>
              <w:rPr>
                <w:rFonts w:ascii="Montserrat" w:hAnsi="Montserrat"/>
                <w:b/>
                <w:bCs/>
              </w:rPr>
            </w:pPr>
            <w:r w:rsidRPr="007C5410">
              <w:rPr>
                <w:rFonts w:ascii="Montserrat" w:hAnsi="Montserrat"/>
                <w:b/>
                <w:bCs/>
              </w:rPr>
              <w:t>JDE</w:t>
            </w:r>
          </w:p>
        </w:tc>
        <w:tc>
          <w:tcPr>
            <w:tcW w:w="6770" w:type="dxa"/>
            <w:vAlign w:val="center"/>
          </w:tcPr>
          <w:p w14:paraId="4ED456F1" w14:textId="66FE1370" w:rsidR="007C5410" w:rsidRPr="007C5410" w:rsidRDefault="00664702" w:rsidP="00094081">
            <w:pPr>
              <w:spacing w:afterLines="120" w:after="288"/>
              <w:jc w:val="both"/>
              <w:rPr>
                <w:rFonts w:ascii="Montserrat" w:hAnsi="Montserrat"/>
              </w:rPr>
            </w:pPr>
            <w:r w:rsidRPr="007C5410">
              <w:rPr>
                <w:rFonts w:ascii="Montserrat" w:hAnsi="Montserrat"/>
              </w:rPr>
              <w:t xml:space="preserve">Junta Distrital Ejecutiva del </w:t>
            </w:r>
            <w:r w:rsidR="007C5410" w:rsidRPr="007C5410">
              <w:rPr>
                <w:rFonts w:ascii="Montserrat" w:hAnsi="Montserrat"/>
              </w:rPr>
              <w:t>Instituto Nacional Electoral.</w:t>
            </w:r>
          </w:p>
        </w:tc>
      </w:tr>
      <w:tr w:rsidR="007C5410" w14:paraId="4C62C639" w14:textId="77777777" w:rsidTr="002B55E4">
        <w:trPr>
          <w:trHeight w:val="567"/>
        </w:trPr>
        <w:tc>
          <w:tcPr>
            <w:tcW w:w="1985" w:type="dxa"/>
            <w:vAlign w:val="center"/>
          </w:tcPr>
          <w:p w14:paraId="164BA665" w14:textId="7E5179B7" w:rsidR="007C5410" w:rsidRPr="007C5410" w:rsidRDefault="00664702" w:rsidP="00094081">
            <w:pPr>
              <w:spacing w:afterLines="120" w:after="288"/>
              <w:rPr>
                <w:rFonts w:ascii="Montserrat" w:hAnsi="Montserrat"/>
                <w:b/>
                <w:bCs/>
              </w:rPr>
            </w:pPr>
            <w:r w:rsidRPr="007C5410">
              <w:rPr>
                <w:rFonts w:ascii="Montserrat" w:hAnsi="Montserrat"/>
                <w:b/>
                <w:bCs/>
              </w:rPr>
              <w:t>JLE</w:t>
            </w:r>
          </w:p>
        </w:tc>
        <w:tc>
          <w:tcPr>
            <w:tcW w:w="6770" w:type="dxa"/>
            <w:vAlign w:val="center"/>
          </w:tcPr>
          <w:p w14:paraId="6F3B2E0E" w14:textId="11260B30" w:rsidR="007C5410" w:rsidRPr="007C5410" w:rsidRDefault="007C5410" w:rsidP="00094081">
            <w:pPr>
              <w:spacing w:afterLines="120" w:after="288"/>
              <w:jc w:val="both"/>
              <w:rPr>
                <w:rFonts w:ascii="Montserrat" w:hAnsi="Montserrat"/>
              </w:rPr>
            </w:pPr>
            <w:r w:rsidRPr="007C5410">
              <w:rPr>
                <w:rFonts w:ascii="Montserrat" w:hAnsi="Montserrat"/>
              </w:rPr>
              <w:t xml:space="preserve">Junta </w:t>
            </w:r>
            <w:r w:rsidR="00664702" w:rsidRPr="007C5410">
              <w:rPr>
                <w:rFonts w:ascii="Montserrat" w:hAnsi="Montserrat"/>
              </w:rPr>
              <w:t>Local</w:t>
            </w:r>
            <w:r w:rsidRPr="007C5410">
              <w:rPr>
                <w:rFonts w:ascii="Montserrat" w:hAnsi="Montserrat"/>
              </w:rPr>
              <w:t xml:space="preserve"> Ejecutiva del Instituto Nacional Electoral.</w:t>
            </w:r>
          </w:p>
        </w:tc>
      </w:tr>
      <w:tr w:rsidR="007C5410" w14:paraId="2586034B" w14:textId="77777777" w:rsidTr="002B55E4">
        <w:trPr>
          <w:trHeight w:val="567"/>
        </w:trPr>
        <w:tc>
          <w:tcPr>
            <w:tcW w:w="1985" w:type="dxa"/>
            <w:vAlign w:val="center"/>
          </w:tcPr>
          <w:p w14:paraId="045B4B5B" w14:textId="28AC6942" w:rsidR="007C5410" w:rsidRPr="007C5410" w:rsidRDefault="00664702" w:rsidP="00094081">
            <w:pPr>
              <w:spacing w:afterLines="120" w:after="288"/>
              <w:rPr>
                <w:rFonts w:ascii="Montserrat" w:hAnsi="Montserrat"/>
                <w:b/>
                <w:bCs/>
              </w:rPr>
            </w:pPr>
            <w:r w:rsidRPr="007C5410">
              <w:rPr>
                <w:rFonts w:ascii="Montserrat" w:hAnsi="Montserrat"/>
                <w:b/>
                <w:bCs/>
              </w:rPr>
              <w:t>LGIPE</w:t>
            </w:r>
          </w:p>
        </w:tc>
        <w:tc>
          <w:tcPr>
            <w:tcW w:w="6770" w:type="dxa"/>
            <w:vAlign w:val="center"/>
          </w:tcPr>
          <w:p w14:paraId="3D66A2F2" w14:textId="5EA028CA" w:rsidR="007C5410" w:rsidRPr="007C5410" w:rsidRDefault="00664702" w:rsidP="00094081">
            <w:pPr>
              <w:spacing w:afterLines="120" w:after="288"/>
              <w:jc w:val="both"/>
              <w:rPr>
                <w:rFonts w:ascii="Montserrat" w:hAnsi="Montserrat"/>
              </w:rPr>
            </w:pPr>
            <w:r w:rsidRPr="007C5410">
              <w:rPr>
                <w:rFonts w:ascii="Montserrat" w:hAnsi="Montserrat"/>
              </w:rPr>
              <w:t>Ley General de Instituciones y Procedimientos Electorales.</w:t>
            </w:r>
          </w:p>
        </w:tc>
      </w:tr>
      <w:tr w:rsidR="007C5410" w14:paraId="77551998" w14:textId="77777777" w:rsidTr="002B55E4">
        <w:trPr>
          <w:trHeight w:val="567"/>
        </w:trPr>
        <w:tc>
          <w:tcPr>
            <w:tcW w:w="1985" w:type="dxa"/>
            <w:vAlign w:val="center"/>
          </w:tcPr>
          <w:p w14:paraId="213924DF" w14:textId="469D4DF5" w:rsidR="007C5410" w:rsidRPr="007C5410" w:rsidRDefault="00664702" w:rsidP="00094081">
            <w:pPr>
              <w:spacing w:afterLines="120" w:after="288"/>
              <w:rPr>
                <w:rFonts w:ascii="Montserrat" w:hAnsi="Montserrat"/>
                <w:b/>
                <w:bCs/>
              </w:rPr>
            </w:pPr>
            <w:r w:rsidRPr="007C5410">
              <w:rPr>
                <w:rFonts w:ascii="Montserrat" w:hAnsi="Montserrat"/>
                <w:b/>
                <w:bCs/>
              </w:rPr>
              <w:t>OPL</w:t>
            </w:r>
          </w:p>
        </w:tc>
        <w:tc>
          <w:tcPr>
            <w:tcW w:w="6770" w:type="dxa"/>
            <w:vAlign w:val="center"/>
          </w:tcPr>
          <w:p w14:paraId="28484393" w14:textId="78BDB88E" w:rsidR="007C5410" w:rsidRPr="007C5410" w:rsidRDefault="00664702" w:rsidP="00094081">
            <w:pPr>
              <w:spacing w:afterLines="120" w:after="288"/>
              <w:jc w:val="both"/>
              <w:rPr>
                <w:rFonts w:ascii="Montserrat" w:hAnsi="Montserrat"/>
              </w:rPr>
            </w:pPr>
            <w:r w:rsidRPr="007C5410">
              <w:rPr>
                <w:rFonts w:ascii="Montserrat" w:hAnsi="Montserrat"/>
              </w:rPr>
              <w:t>Organismo</w:t>
            </w:r>
            <w:r w:rsidR="00527021">
              <w:rPr>
                <w:rFonts w:ascii="Montserrat" w:hAnsi="Montserrat"/>
              </w:rPr>
              <w:t>s</w:t>
            </w:r>
            <w:r w:rsidRPr="007C5410">
              <w:rPr>
                <w:rFonts w:ascii="Montserrat" w:hAnsi="Montserrat"/>
              </w:rPr>
              <w:t xml:space="preserve"> Público</w:t>
            </w:r>
            <w:r w:rsidR="00527021">
              <w:rPr>
                <w:rFonts w:ascii="Montserrat" w:hAnsi="Montserrat"/>
              </w:rPr>
              <w:t>s</w:t>
            </w:r>
            <w:r w:rsidRPr="007C5410">
              <w:rPr>
                <w:rFonts w:ascii="Montserrat" w:hAnsi="Montserrat"/>
              </w:rPr>
              <w:t xml:space="preserve"> Local</w:t>
            </w:r>
            <w:r w:rsidR="00527021">
              <w:rPr>
                <w:rFonts w:ascii="Montserrat" w:hAnsi="Montserrat"/>
              </w:rPr>
              <w:t>es.</w:t>
            </w:r>
          </w:p>
        </w:tc>
      </w:tr>
      <w:tr w:rsidR="007C5410" w14:paraId="3CF881C0" w14:textId="77777777" w:rsidTr="002B55E4">
        <w:trPr>
          <w:trHeight w:val="567"/>
        </w:trPr>
        <w:tc>
          <w:tcPr>
            <w:tcW w:w="1985" w:type="dxa"/>
            <w:vAlign w:val="center"/>
          </w:tcPr>
          <w:p w14:paraId="16C3C918" w14:textId="1873AB3D" w:rsidR="007C5410" w:rsidRPr="007C5410" w:rsidRDefault="00664702" w:rsidP="00094081">
            <w:pPr>
              <w:spacing w:afterLines="120" w:after="288"/>
              <w:rPr>
                <w:rFonts w:ascii="Montserrat" w:hAnsi="Montserrat"/>
                <w:b/>
                <w:bCs/>
              </w:rPr>
            </w:pPr>
            <w:r w:rsidRPr="007C5410">
              <w:rPr>
                <w:rFonts w:ascii="Montserrat" w:hAnsi="Montserrat"/>
                <w:b/>
                <w:bCs/>
              </w:rPr>
              <w:t>PEL</w:t>
            </w:r>
          </w:p>
        </w:tc>
        <w:tc>
          <w:tcPr>
            <w:tcW w:w="6770" w:type="dxa"/>
            <w:vAlign w:val="center"/>
          </w:tcPr>
          <w:p w14:paraId="70064E58" w14:textId="489D7F59" w:rsidR="007C5410" w:rsidRPr="007C5410" w:rsidRDefault="00664702" w:rsidP="00094081">
            <w:pPr>
              <w:spacing w:afterLines="120" w:after="288"/>
              <w:jc w:val="both"/>
              <w:rPr>
                <w:rFonts w:ascii="Montserrat" w:hAnsi="Montserrat"/>
              </w:rPr>
            </w:pPr>
            <w:r w:rsidRPr="007C5410">
              <w:rPr>
                <w:rFonts w:ascii="Montserrat" w:hAnsi="Montserrat"/>
              </w:rPr>
              <w:t>Proceso Electoral Local.</w:t>
            </w:r>
          </w:p>
        </w:tc>
      </w:tr>
      <w:tr w:rsidR="007C5410" w14:paraId="1387BE80" w14:textId="77777777" w:rsidTr="002B55E4">
        <w:trPr>
          <w:trHeight w:val="567"/>
        </w:trPr>
        <w:tc>
          <w:tcPr>
            <w:tcW w:w="1985" w:type="dxa"/>
            <w:vAlign w:val="center"/>
          </w:tcPr>
          <w:p w14:paraId="24967F4A" w14:textId="46C87697" w:rsidR="007C5410" w:rsidRPr="007C5410" w:rsidRDefault="00664702" w:rsidP="00094081">
            <w:pPr>
              <w:spacing w:afterLines="120" w:after="288"/>
              <w:rPr>
                <w:rFonts w:ascii="Montserrat" w:hAnsi="Montserrat"/>
                <w:b/>
                <w:bCs/>
              </w:rPr>
            </w:pPr>
            <w:r w:rsidRPr="007C5410">
              <w:rPr>
                <w:rFonts w:ascii="Montserrat" w:hAnsi="Montserrat"/>
                <w:b/>
                <w:bCs/>
              </w:rPr>
              <w:t>RE</w:t>
            </w:r>
          </w:p>
        </w:tc>
        <w:tc>
          <w:tcPr>
            <w:tcW w:w="6770" w:type="dxa"/>
            <w:vAlign w:val="center"/>
          </w:tcPr>
          <w:p w14:paraId="3C9DF9DF" w14:textId="58057232" w:rsidR="007C5410" w:rsidRPr="007C5410" w:rsidRDefault="00664702" w:rsidP="00094081">
            <w:pPr>
              <w:spacing w:afterLines="120" w:after="288"/>
              <w:jc w:val="both"/>
              <w:rPr>
                <w:rFonts w:ascii="Montserrat" w:hAnsi="Montserrat"/>
              </w:rPr>
            </w:pPr>
            <w:r w:rsidRPr="007C5410">
              <w:rPr>
                <w:rFonts w:ascii="Montserrat" w:hAnsi="Montserrat"/>
              </w:rPr>
              <w:t>Reglamento de Elecciones del Instituto Nacional Electoral.</w:t>
            </w:r>
          </w:p>
        </w:tc>
      </w:tr>
      <w:tr w:rsidR="007C5410" w14:paraId="742F996D" w14:textId="77777777" w:rsidTr="002B55E4">
        <w:trPr>
          <w:trHeight w:val="567"/>
        </w:trPr>
        <w:tc>
          <w:tcPr>
            <w:tcW w:w="1985" w:type="dxa"/>
            <w:vAlign w:val="center"/>
          </w:tcPr>
          <w:p w14:paraId="59A3E9D9" w14:textId="291C0D91" w:rsidR="007C5410" w:rsidRPr="007C5410" w:rsidRDefault="00664702" w:rsidP="00094081">
            <w:pPr>
              <w:spacing w:afterLines="120" w:after="288"/>
              <w:rPr>
                <w:rFonts w:ascii="Montserrat" w:hAnsi="Montserrat"/>
                <w:b/>
                <w:bCs/>
              </w:rPr>
            </w:pPr>
            <w:r w:rsidRPr="007C5410">
              <w:rPr>
                <w:rFonts w:ascii="Montserrat" w:hAnsi="Montserrat"/>
                <w:b/>
                <w:bCs/>
              </w:rPr>
              <w:t>RIINE</w:t>
            </w:r>
          </w:p>
        </w:tc>
        <w:tc>
          <w:tcPr>
            <w:tcW w:w="6770" w:type="dxa"/>
            <w:vAlign w:val="center"/>
          </w:tcPr>
          <w:p w14:paraId="004F1043" w14:textId="468726CD" w:rsidR="007C5410" w:rsidRPr="007C5410" w:rsidRDefault="007C5410" w:rsidP="00094081">
            <w:pPr>
              <w:spacing w:afterLines="120" w:after="288"/>
              <w:jc w:val="both"/>
              <w:rPr>
                <w:rFonts w:ascii="Montserrat" w:hAnsi="Montserrat"/>
              </w:rPr>
            </w:pPr>
            <w:r w:rsidRPr="007C5410">
              <w:rPr>
                <w:rFonts w:ascii="Montserrat" w:hAnsi="Montserrat"/>
              </w:rPr>
              <w:t xml:space="preserve">Reglamento </w:t>
            </w:r>
            <w:r w:rsidR="00664702" w:rsidRPr="007C5410">
              <w:rPr>
                <w:rFonts w:ascii="Montserrat" w:hAnsi="Montserrat"/>
              </w:rPr>
              <w:t>Interior</w:t>
            </w:r>
            <w:r w:rsidRPr="007C5410">
              <w:rPr>
                <w:rFonts w:ascii="Montserrat" w:hAnsi="Montserrat"/>
              </w:rPr>
              <w:t xml:space="preserve"> del Instituto Nacional Electoral.</w:t>
            </w:r>
          </w:p>
        </w:tc>
      </w:tr>
      <w:tr w:rsidR="007C5410" w14:paraId="72889F26" w14:textId="77777777" w:rsidTr="002B55E4">
        <w:trPr>
          <w:trHeight w:val="567"/>
        </w:trPr>
        <w:tc>
          <w:tcPr>
            <w:tcW w:w="1985" w:type="dxa"/>
            <w:vAlign w:val="center"/>
          </w:tcPr>
          <w:p w14:paraId="611DE88D" w14:textId="714DFF8B" w:rsidR="007C5410" w:rsidRPr="007C5410" w:rsidRDefault="00664702" w:rsidP="00094081">
            <w:pPr>
              <w:spacing w:afterLines="120" w:after="288"/>
              <w:rPr>
                <w:rFonts w:ascii="Montserrat" w:hAnsi="Montserrat"/>
                <w:b/>
                <w:bCs/>
              </w:rPr>
            </w:pPr>
            <w:r w:rsidRPr="007C5410">
              <w:rPr>
                <w:rFonts w:ascii="Montserrat" w:hAnsi="Montserrat"/>
                <w:b/>
                <w:bCs/>
              </w:rPr>
              <w:t>SIVOPLE</w:t>
            </w:r>
          </w:p>
        </w:tc>
        <w:tc>
          <w:tcPr>
            <w:tcW w:w="6770" w:type="dxa"/>
            <w:vAlign w:val="center"/>
          </w:tcPr>
          <w:p w14:paraId="536F5E7C" w14:textId="14E48611" w:rsidR="007C5410" w:rsidRPr="007C5410" w:rsidRDefault="00664702" w:rsidP="00094081">
            <w:pPr>
              <w:spacing w:afterLines="120" w:after="288"/>
              <w:jc w:val="both"/>
              <w:rPr>
                <w:rFonts w:ascii="Montserrat" w:hAnsi="Montserrat"/>
              </w:rPr>
            </w:pPr>
            <w:r w:rsidRPr="007C5410">
              <w:rPr>
                <w:rFonts w:ascii="Montserrat" w:hAnsi="Montserrat"/>
              </w:rPr>
              <w:t>Sistema de Vinculación con los Organismos Públicos Locales</w:t>
            </w:r>
            <w:r w:rsidR="00175E67">
              <w:rPr>
                <w:rFonts w:ascii="Montserrat" w:hAnsi="Montserrat"/>
              </w:rPr>
              <w:t>.</w:t>
            </w:r>
          </w:p>
        </w:tc>
      </w:tr>
      <w:tr w:rsidR="007C5410" w14:paraId="661C47C2" w14:textId="77777777" w:rsidTr="002B55E4">
        <w:trPr>
          <w:trHeight w:val="567"/>
        </w:trPr>
        <w:tc>
          <w:tcPr>
            <w:tcW w:w="1985" w:type="dxa"/>
            <w:vAlign w:val="center"/>
          </w:tcPr>
          <w:p w14:paraId="7E4E686A" w14:textId="60F04F1E" w:rsidR="007C5410" w:rsidRPr="007C5410" w:rsidRDefault="00664702" w:rsidP="00094081">
            <w:pPr>
              <w:spacing w:afterLines="120" w:after="288"/>
              <w:rPr>
                <w:rFonts w:ascii="Montserrat" w:hAnsi="Montserrat"/>
                <w:b/>
                <w:bCs/>
              </w:rPr>
            </w:pPr>
            <w:r w:rsidRPr="007C5410">
              <w:rPr>
                <w:rFonts w:ascii="Montserrat" w:hAnsi="Montserrat"/>
                <w:b/>
                <w:bCs/>
              </w:rPr>
              <w:lastRenderedPageBreak/>
              <w:t>UR</w:t>
            </w:r>
          </w:p>
        </w:tc>
        <w:tc>
          <w:tcPr>
            <w:tcW w:w="6770" w:type="dxa"/>
            <w:vAlign w:val="center"/>
          </w:tcPr>
          <w:p w14:paraId="2108B534" w14:textId="63517FB7" w:rsidR="007C5410" w:rsidRPr="007C5410" w:rsidRDefault="00664702" w:rsidP="00094081">
            <w:pPr>
              <w:spacing w:afterLines="120" w:after="288"/>
              <w:jc w:val="both"/>
              <w:rPr>
                <w:rFonts w:ascii="Montserrat" w:hAnsi="Montserrat"/>
              </w:rPr>
            </w:pPr>
            <w:r w:rsidRPr="007C5410">
              <w:rPr>
                <w:rFonts w:ascii="Montserrat" w:hAnsi="Montserrat"/>
              </w:rPr>
              <w:t>Unidad</w:t>
            </w:r>
            <w:r w:rsidR="00527021">
              <w:rPr>
                <w:rFonts w:ascii="Montserrat" w:hAnsi="Montserrat"/>
              </w:rPr>
              <w:t>es</w:t>
            </w:r>
            <w:r w:rsidRPr="007C5410">
              <w:rPr>
                <w:rFonts w:ascii="Montserrat" w:hAnsi="Montserrat"/>
              </w:rPr>
              <w:t xml:space="preserve"> Responsable</w:t>
            </w:r>
            <w:r w:rsidR="00527021">
              <w:rPr>
                <w:rFonts w:ascii="Montserrat" w:hAnsi="Montserrat"/>
              </w:rPr>
              <w:t>s</w:t>
            </w:r>
            <w:r w:rsidR="00F74B58">
              <w:rPr>
                <w:rFonts w:ascii="Montserrat" w:hAnsi="Montserrat"/>
              </w:rPr>
              <w:t>.</w:t>
            </w:r>
          </w:p>
        </w:tc>
      </w:tr>
      <w:tr w:rsidR="007C5410" w14:paraId="7A18FF25" w14:textId="77777777" w:rsidTr="002B55E4">
        <w:trPr>
          <w:trHeight w:val="567"/>
        </w:trPr>
        <w:tc>
          <w:tcPr>
            <w:tcW w:w="1985" w:type="dxa"/>
            <w:vAlign w:val="center"/>
          </w:tcPr>
          <w:p w14:paraId="65F9BC55" w14:textId="32AEA5F6" w:rsidR="007C5410" w:rsidRPr="007C5410" w:rsidRDefault="00664702" w:rsidP="00094081">
            <w:pPr>
              <w:spacing w:afterLines="120" w:after="288"/>
              <w:rPr>
                <w:rFonts w:ascii="Montserrat" w:hAnsi="Montserrat"/>
                <w:b/>
                <w:bCs/>
              </w:rPr>
            </w:pPr>
            <w:r w:rsidRPr="007C5410">
              <w:rPr>
                <w:rFonts w:ascii="Montserrat" w:hAnsi="Montserrat"/>
                <w:b/>
                <w:bCs/>
              </w:rPr>
              <w:t>UTSI</w:t>
            </w:r>
          </w:p>
        </w:tc>
        <w:tc>
          <w:tcPr>
            <w:tcW w:w="6770" w:type="dxa"/>
            <w:vAlign w:val="center"/>
          </w:tcPr>
          <w:p w14:paraId="38BB076F" w14:textId="341E48E4" w:rsidR="007C5410" w:rsidRPr="007C5410" w:rsidRDefault="00664702" w:rsidP="00094081">
            <w:pPr>
              <w:spacing w:afterLines="120" w:after="288"/>
              <w:jc w:val="both"/>
              <w:rPr>
                <w:rFonts w:ascii="Montserrat" w:hAnsi="Montserrat"/>
              </w:rPr>
            </w:pPr>
            <w:r w:rsidRPr="007C5410">
              <w:rPr>
                <w:rFonts w:ascii="Montserrat" w:hAnsi="Montserrat"/>
              </w:rPr>
              <w:t>Unidad Técnica de Servicios de Informática del Instituto Nacional Electoral.</w:t>
            </w:r>
          </w:p>
        </w:tc>
      </w:tr>
      <w:tr w:rsidR="007C5410" w14:paraId="44FE8998" w14:textId="77777777" w:rsidTr="002B55E4">
        <w:trPr>
          <w:trHeight w:val="567"/>
        </w:trPr>
        <w:tc>
          <w:tcPr>
            <w:tcW w:w="1985" w:type="dxa"/>
            <w:vAlign w:val="center"/>
          </w:tcPr>
          <w:p w14:paraId="2C0115C5" w14:textId="72EFC2BE" w:rsidR="007C5410" w:rsidRPr="007C5410" w:rsidRDefault="00664702" w:rsidP="00094081">
            <w:pPr>
              <w:spacing w:afterLines="120" w:after="288"/>
              <w:rPr>
                <w:rFonts w:ascii="Montserrat" w:hAnsi="Montserrat"/>
                <w:b/>
                <w:bCs/>
              </w:rPr>
            </w:pPr>
            <w:r w:rsidRPr="007C5410">
              <w:rPr>
                <w:rFonts w:ascii="Montserrat" w:hAnsi="Montserrat"/>
                <w:b/>
                <w:bCs/>
              </w:rPr>
              <w:t>UTVOPL</w:t>
            </w:r>
          </w:p>
        </w:tc>
        <w:tc>
          <w:tcPr>
            <w:tcW w:w="6770" w:type="dxa"/>
            <w:vAlign w:val="center"/>
          </w:tcPr>
          <w:p w14:paraId="40ACECA0" w14:textId="1C14F22B" w:rsidR="007C5410" w:rsidRPr="007C5410" w:rsidRDefault="007C5410" w:rsidP="00094081">
            <w:pPr>
              <w:spacing w:afterLines="120" w:after="288"/>
              <w:jc w:val="both"/>
              <w:rPr>
                <w:rFonts w:ascii="Montserrat" w:hAnsi="Montserrat"/>
              </w:rPr>
            </w:pPr>
            <w:r w:rsidRPr="007C5410">
              <w:rPr>
                <w:rFonts w:ascii="Montserrat" w:hAnsi="Montserrat"/>
              </w:rPr>
              <w:t xml:space="preserve">Unidad Técnica de </w:t>
            </w:r>
            <w:r w:rsidR="00664702" w:rsidRPr="007C5410">
              <w:rPr>
                <w:rFonts w:ascii="Montserrat" w:hAnsi="Montserrat"/>
              </w:rPr>
              <w:t>Vinculación con los Organismos Públicos Locales</w:t>
            </w:r>
            <w:r w:rsidRPr="007C5410">
              <w:rPr>
                <w:rFonts w:ascii="Montserrat" w:hAnsi="Montserrat"/>
              </w:rPr>
              <w:t xml:space="preserve"> del Instituto Nacional Electoral.</w:t>
            </w:r>
          </w:p>
        </w:tc>
      </w:tr>
      <w:tr w:rsidR="007C5410" w14:paraId="33DD6231" w14:textId="77777777" w:rsidTr="002B55E4">
        <w:trPr>
          <w:trHeight w:val="567"/>
        </w:trPr>
        <w:tc>
          <w:tcPr>
            <w:tcW w:w="1985" w:type="dxa"/>
            <w:vAlign w:val="center"/>
          </w:tcPr>
          <w:p w14:paraId="73F17364" w14:textId="66819092" w:rsidR="007C5410" w:rsidRPr="007C5410" w:rsidRDefault="007C5410" w:rsidP="00094081">
            <w:pPr>
              <w:spacing w:afterLines="120" w:after="288"/>
              <w:rPr>
                <w:rFonts w:ascii="Montserrat" w:hAnsi="Montserrat"/>
                <w:b/>
                <w:bCs/>
              </w:rPr>
            </w:pPr>
          </w:p>
        </w:tc>
        <w:tc>
          <w:tcPr>
            <w:tcW w:w="6770" w:type="dxa"/>
            <w:vAlign w:val="center"/>
          </w:tcPr>
          <w:p w14:paraId="10E4C81B" w14:textId="1A09013F" w:rsidR="007C5410" w:rsidRPr="007C5410" w:rsidRDefault="007C5410" w:rsidP="00094081">
            <w:pPr>
              <w:spacing w:afterLines="120" w:after="288"/>
              <w:jc w:val="both"/>
              <w:rPr>
                <w:rFonts w:ascii="Montserrat" w:hAnsi="Montserrat"/>
              </w:rPr>
            </w:pPr>
          </w:p>
        </w:tc>
      </w:tr>
    </w:tbl>
    <w:p w14:paraId="3AC56011" w14:textId="62276406" w:rsidR="009903F8" w:rsidRDefault="009903F8" w:rsidP="00CD6898">
      <w:pPr>
        <w:rPr>
          <w:rFonts w:ascii="Montserrat" w:hAnsi="Montserrat"/>
        </w:rPr>
      </w:pPr>
      <w:r>
        <w:rPr>
          <w:rFonts w:ascii="Montserrat" w:hAnsi="Montserrat"/>
        </w:rPr>
        <w:br w:type="page"/>
      </w:r>
    </w:p>
    <w:p w14:paraId="567ABC73" w14:textId="6CD14567" w:rsidR="00047980" w:rsidRDefault="00CE0E3A" w:rsidP="001663FC">
      <w:pPr>
        <w:pStyle w:val="Ttulo1"/>
        <w:rPr>
          <w:rFonts w:ascii="Montserrat" w:hAnsi="Montserrat"/>
        </w:rPr>
      </w:pPr>
      <w:bookmarkStart w:id="1" w:name="_Toc235711096"/>
      <w:r>
        <w:rPr>
          <w:rFonts w:ascii="Montserrat" w:hAnsi="Montserrat"/>
        </w:rPr>
        <w:lastRenderedPageBreak/>
        <w:t>Presentación</w:t>
      </w:r>
      <w:bookmarkEnd w:id="1"/>
    </w:p>
    <w:p w14:paraId="55291A6C" w14:textId="77777777" w:rsidR="0064324C" w:rsidRPr="0064324C" w:rsidRDefault="0064324C" w:rsidP="0064324C"/>
    <w:p w14:paraId="4F972D4C" w14:textId="31025ADD" w:rsidR="00047980" w:rsidRDefault="00047980" w:rsidP="00635D12">
      <w:pPr>
        <w:pStyle w:val="Ttulo2"/>
        <w:spacing w:afterLines="160" w:after="384" w:line="360" w:lineRule="auto"/>
      </w:pPr>
      <w:bookmarkStart w:id="2" w:name="_Toc235711097"/>
      <w:r w:rsidRPr="007F6CD9">
        <w:t xml:space="preserve">Plan </w:t>
      </w:r>
      <w:r w:rsidR="00127672" w:rsidRPr="007F6CD9">
        <w:t>Integral y los Calendarios</w:t>
      </w:r>
      <w:r w:rsidR="00404CBD" w:rsidRPr="007F6CD9">
        <w:t xml:space="preserve"> de Coordinación</w:t>
      </w:r>
      <w:bookmarkEnd w:id="2"/>
    </w:p>
    <w:p w14:paraId="136C03BA" w14:textId="77777777" w:rsidR="0064324C" w:rsidRPr="0064324C" w:rsidRDefault="0064324C" w:rsidP="0064324C"/>
    <w:p w14:paraId="1E278EE4" w14:textId="63EFE57A" w:rsidR="00351C67" w:rsidRPr="00351C67" w:rsidRDefault="00351C67" w:rsidP="00635D12">
      <w:pPr>
        <w:spacing w:afterLines="160" w:after="384" w:line="360" w:lineRule="auto"/>
        <w:jc w:val="both"/>
        <w:rPr>
          <w:rFonts w:ascii="Montserrat" w:hAnsi="Montserrat"/>
        </w:rPr>
      </w:pPr>
      <w:r w:rsidRPr="00351C67">
        <w:rPr>
          <w:rFonts w:ascii="Montserrat" w:hAnsi="Montserrat"/>
        </w:rPr>
        <w:t>El Plan Integral y los Calendarios de Coordinación constituyen los instrumentos de planeación y coordinación mediante los cuales el INE y</w:t>
      </w:r>
      <w:r w:rsidR="00F506E4">
        <w:rPr>
          <w:rFonts w:ascii="Montserrat" w:hAnsi="Montserrat"/>
        </w:rPr>
        <w:t xml:space="preserve"> </w:t>
      </w:r>
      <w:r w:rsidR="7D543FB6" w:rsidRPr="7D543FB6">
        <w:rPr>
          <w:rFonts w:ascii="Montserrat" w:hAnsi="Montserrat"/>
        </w:rPr>
        <w:t xml:space="preserve">los </w:t>
      </w:r>
      <w:r w:rsidRPr="00351C67">
        <w:rPr>
          <w:rFonts w:ascii="Montserrat" w:hAnsi="Montserrat"/>
        </w:rPr>
        <w:t>OPL organizan y dan seguimiento a las actividades necesarias para el desarrollo de los procesos electorales locales.</w:t>
      </w:r>
    </w:p>
    <w:p w14:paraId="477E11E4" w14:textId="66C0F9AA" w:rsidR="00351C67" w:rsidRPr="00351C67" w:rsidRDefault="00351C67" w:rsidP="00635D12">
      <w:pPr>
        <w:spacing w:afterLines="160" w:after="384" w:line="360" w:lineRule="auto"/>
        <w:jc w:val="both"/>
        <w:rPr>
          <w:rFonts w:ascii="Montserrat" w:hAnsi="Montserrat"/>
        </w:rPr>
      </w:pPr>
      <w:r w:rsidRPr="00351C67">
        <w:rPr>
          <w:rFonts w:ascii="Montserrat" w:hAnsi="Montserrat"/>
        </w:rPr>
        <w:t>El Plan Integral establece el marco estratégico del proceso electoral</w:t>
      </w:r>
      <w:r w:rsidR="00527021">
        <w:rPr>
          <w:rFonts w:ascii="Montserrat" w:hAnsi="Montserrat"/>
        </w:rPr>
        <w:t xml:space="preserve"> y define </w:t>
      </w:r>
      <w:r w:rsidRPr="00351C67">
        <w:rPr>
          <w:rFonts w:ascii="Montserrat" w:hAnsi="Montserrat"/>
        </w:rPr>
        <w:t>los objetivos, la estructura de coordinación, la metodología de seguimiento y los mecanismos de colaboración entre las áreas del INE, sus órganos desconcentrados y los OPL.</w:t>
      </w:r>
    </w:p>
    <w:p w14:paraId="57A092B5" w14:textId="45800356" w:rsidR="00351C67" w:rsidRPr="00351C67" w:rsidRDefault="00351C67" w:rsidP="00635D12">
      <w:pPr>
        <w:spacing w:afterLines="160" w:after="384" w:line="360" w:lineRule="auto"/>
        <w:jc w:val="both"/>
        <w:rPr>
          <w:rFonts w:ascii="Montserrat" w:hAnsi="Montserrat"/>
        </w:rPr>
      </w:pPr>
      <w:r w:rsidRPr="00351C67">
        <w:rPr>
          <w:rFonts w:ascii="Montserrat" w:hAnsi="Montserrat"/>
        </w:rPr>
        <w:t>Por su parte, los Calendarios de Coordinación contienen el detalle operativo de las actividades que deben realizarse durante el proceso electoral</w:t>
      </w:r>
      <w:r w:rsidR="00527021">
        <w:rPr>
          <w:rFonts w:ascii="Montserrat" w:hAnsi="Montserrat"/>
        </w:rPr>
        <w:t xml:space="preserve"> e</w:t>
      </w:r>
      <w:r w:rsidRPr="00351C67">
        <w:rPr>
          <w:rFonts w:ascii="Montserrat" w:hAnsi="Montserrat"/>
        </w:rPr>
        <w:t xml:space="preserve"> incluye las fechas de inicio y término, las autoridades responsables de su ejecución y los mecanismos de seguimiento para verificar su cumplimiento.</w:t>
      </w:r>
    </w:p>
    <w:p w14:paraId="50FAC2BB" w14:textId="76B63931" w:rsidR="00351C67" w:rsidRDefault="00351C67" w:rsidP="0064324C">
      <w:pPr>
        <w:spacing w:afterLines="160" w:after="384" w:line="360" w:lineRule="auto"/>
        <w:jc w:val="both"/>
        <w:rPr>
          <w:rFonts w:ascii="Montserrat" w:hAnsi="Montserrat"/>
        </w:rPr>
      </w:pPr>
      <w:r w:rsidRPr="00351C67">
        <w:rPr>
          <w:rFonts w:ascii="Montserrat" w:hAnsi="Montserrat"/>
        </w:rPr>
        <w:t>En conjunto, estos instrumentos permiten planear, coordinar, ejecutar, dar seguimiento y evaluar las actividades electorales, asegurando la concurrencia de las autoridades involucradas, la adecuada administración de recursos y el cumplimiento oportuno de las etapas del proceso electoral.</w:t>
      </w:r>
    </w:p>
    <w:p w14:paraId="3B38ADCC" w14:textId="77777777" w:rsidR="0064324C" w:rsidRDefault="0064324C" w:rsidP="00A170D1">
      <w:pPr>
        <w:spacing w:line="360" w:lineRule="auto"/>
        <w:jc w:val="both"/>
        <w:rPr>
          <w:rFonts w:ascii="Montserrat" w:hAnsi="Montserrat"/>
        </w:rPr>
      </w:pPr>
    </w:p>
    <w:p w14:paraId="00B329BD" w14:textId="67298C13" w:rsidR="00047980" w:rsidRDefault="00047980" w:rsidP="007F6CD9">
      <w:pPr>
        <w:pStyle w:val="Ttulo2"/>
      </w:pPr>
      <w:bookmarkStart w:id="3" w:name="_Toc235711098"/>
      <w:r w:rsidRPr="007F6CD9">
        <w:lastRenderedPageBreak/>
        <w:t>Cifras clave del P</w:t>
      </w:r>
      <w:r w:rsidR="00404CBD" w:rsidRPr="007F6CD9">
        <w:t xml:space="preserve">roceso </w:t>
      </w:r>
      <w:r w:rsidRPr="007F6CD9">
        <w:t>E</w:t>
      </w:r>
      <w:r w:rsidR="00404CBD" w:rsidRPr="007F6CD9">
        <w:t xml:space="preserve">lectoral </w:t>
      </w:r>
      <w:r w:rsidRPr="007F6CD9">
        <w:t>L</w:t>
      </w:r>
      <w:r w:rsidR="00404CBD" w:rsidRPr="007F6CD9">
        <w:t>ocal</w:t>
      </w:r>
      <w:r w:rsidRPr="007F6CD9">
        <w:t xml:space="preserve"> 2</w:t>
      </w:r>
      <w:r w:rsidR="00404CBD" w:rsidRPr="007F6CD9">
        <w:t>02</w:t>
      </w:r>
      <w:r w:rsidRPr="007F6CD9">
        <w:t>6–2</w:t>
      </w:r>
      <w:r w:rsidR="00404CBD" w:rsidRPr="007F6CD9">
        <w:t>02</w:t>
      </w:r>
      <w:r w:rsidRPr="007F6CD9">
        <w:t>7</w:t>
      </w:r>
      <w:bookmarkEnd w:id="3"/>
    </w:p>
    <w:p w14:paraId="5925AFCD" w14:textId="69763824" w:rsidR="00DF28B2" w:rsidRPr="00351C67" w:rsidRDefault="00DF28B2" w:rsidP="00DF28B2">
      <w:pPr>
        <w:spacing w:line="360" w:lineRule="auto"/>
        <w:ind w:left="165" w:right="453"/>
        <w:jc w:val="center"/>
        <w:rPr>
          <w:rFonts w:ascii="Montserrat" w:hAnsi="Montserrat" w:cs="Arial"/>
          <w:b/>
          <w:sz w:val="20"/>
        </w:rPr>
      </w:pPr>
      <w:r w:rsidRPr="00585215">
        <w:rPr>
          <w:rFonts w:ascii="Montserrat" w:hAnsi="Montserrat" w:cs="Arial"/>
          <w:b/>
          <w:sz w:val="20"/>
        </w:rPr>
        <w:t>Tabla</w:t>
      </w:r>
      <w:r w:rsidRPr="00585215">
        <w:rPr>
          <w:rFonts w:ascii="Montserrat" w:hAnsi="Montserrat" w:cs="Arial"/>
          <w:b/>
          <w:spacing w:val="-4"/>
          <w:sz w:val="20"/>
        </w:rPr>
        <w:t xml:space="preserve"> </w:t>
      </w:r>
      <w:r w:rsidRPr="00585215">
        <w:rPr>
          <w:rFonts w:ascii="Montserrat" w:hAnsi="Montserrat" w:cs="Arial"/>
          <w:b/>
          <w:sz w:val="20"/>
        </w:rPr>
        <w:t>1.</w:t>
      </w:r>
      <w:r w:rsidRPr="00585215">
        <w:rPr>
          <w:rFonts w:ascii="Montserrat" w:hAnsi="Montserrat" w:cs="Arial"/>
          <w:b/>
          <w:spacing w:val="-2"/>
          <w:sz w:val="20"/>
        </w:rPr>
        <w:t xml:space="preserve"> </w:t>
      </w:r>
      <w:r w:rsidR="00404CBD" w:rsidRPr="00351C67">
        <w:rPr>
          <w:rFonts w:ascii="Montserrat" w:hAnsi="Montserrat" w:cs="Arial"/>
          <w:b/>
          <w:sz w:val="20"/>
        </w:rPr>
        <w:t>Distribución de cargos a elegir en el PEL 2026–2027</w:t>
      </w:r>
      <w:r w:rsidR="00585215">
        <w:rPr>
          <w:rFonts w:ascii="Montserrat" w:hAnsi="Montserrat" w:cs="Arial"/>
          <w:b/>
          <w:sz w:val="20"/>
        </w:rPr>
        <w:t>.</w:t>
      </w:r>
    </w:p>
    <w:p w14:paraId="3F8FC080" w14:textId="099C8A8B" w:rsidR="00181B27" w:rsidRPr="00DB0D7B" w:rsidRDefault="00206382" w:rsidP="00DB0D7B">
      <w:pPr>
        <w:spacing w:line="360" w:lineRule="auto"/>
        <w:ind w:left="165" w:right="453"/>
        <w:jc w:val="center"/>
        <w:rPr>
          <w:rFonts w:ascii="Montserrat" w:hAnsi="Montserrat" w:cs="Arial"/>
          <w:b/>
          <w:sz w:val="20"/>
        </w:rPr>
      </w:pPr>
      <w:r w:rsidRPr="007F6CD9">
        <w:rPr>
          <w:rFonts w:ascii="Montserrat" w:hAnsi="Montserrat"/>
          <w:b/>
          <w:bCs/>
          <w:color w:val="9777E6"/>
        </w:rPr>
        <w:t xml:space="preserve">Cargos totales por elegir: </w:t>
      </w:r>
      <w:r w:rsidR="00F54E34" w:rsidRPr="007F6CD9">
        <w:rPr>
          <w:rFonts w:ascii="Montserrat" w:hAnsi="Montserrat"/>
          <w:b/>
          <w:bCs/>
          <w:color w:val="9777E6"/>
        </w:rPr>
        <w:t>1</w:t>
      </w:r>
      <w:r w:rsidR="00E513B1">
        <w:rPr>
          <w:rFonts w:ascii="Montserrat" w:hAnsi="Montserrat"/>
          <w:b/>
          <w:bCs/>
          <w:color w:val="9777E6"/>
        </w:rPr>
        <w:t>9</w:t>
      </w:r>
      <w:r w:rsidR="0000508D">
        <w:rPr>
          <w:rFonts w:ascii="Montserrat" w:hAnsi="Montserrat"/>
          <w:b/>
          <w:bCs/>
          <w:color w:val="9777E6"/>
        </w:rPr>
        <w:t>,</w:t>
      </w:r>
      <w:r w:rsidR="000873E9">
        <w:rPr>
          <w:rFonts w:ascii="Montserrat" w:hAnsi="Montserrat"/>
          <w:b/>
          <w:bCs/>
          <w:color w:val="9777E6"/>
        </w:rPr>
        <w:t>6</w:t>
      </w:r>
      <w:r w:rsidR="00E513B1">
        <w:rPr>
          <w:rFonts w:ascii="Montserrat" w:hAnsi="Montserrat"/>
          <w:b/>
          <w:bCs/>
          <w:color w:val="9777E6"/>
        </w:rPr>
        <w:t>09</w:t>
      </w:r>
    </w:p>
    <w:tbl>
      <w:tblPr>
        <w:tblStyle w:val="Tablaconcuadrcula"/>
        <w:tblW w:w="988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6"/>
        <w:gridCol w:w="2487"/>
        <w:gridCol w:w="2202"/>
        <w:gridCol w:w="2664"/>
      </w:tblGrid>
      <w:tr w:rsidR="00195916" w:rsidRPr="00351C67" w14:paraId="17BCEE7F" w14:textId="77777777" w:rsidTr="00111BE5">
        <w:trPr>
          <w:trHeight w:val="188"/>
          <w:jc w:val="center"/>
        </w:trPr>
        <w:tc>
          <w:tcPr>
            <w:tcW w:w="9889" w:type="dxa"/>
            <w:gridSpan w:val="4"/>
            <w:tcBorders>
              <w:top w:val="single" w:sz="4" w:space="0" w:color="auto"/>
              <w:left w:val="single" w:sz="4" w:space="0" w:color="auto"/>
              <w:bottom w:val="single" w:sz="4" w:space="0" w:color="auto"/>
              <w:right w:val="single" w:sz="4" w:space="0" w:color="auto"/>
            </w:tcBorders>
            <w:shd w:val="clear" w:color="auto" w:fill="4D2E90"/>
          </w:tcPr>
          <w:p w14:paraId="611FB057" w14:textId="07665367" w:rsidR="00195916" w:rsidRPr="00351C67" w:rsidRDefault="003D23E5" w:rsidP="00195916">
            <w:pPr>
              <w:jc w:val="center"/>
              <w:rPr>
                <w:rFonts w:ascii="Montserrat" w:hAnsi="Montserrat"/>
                <w:b/>
                <w:bCs/>
              </w:rPr>
            </w:pPr>
            <w:r>
              <w:rPr>
                <w:rFonts w:ascii="Montserrat" w:hAnsi="Montserrat"/>
                <w:b/>
                <w:bCs/>
                <w:color w:val="FFFFFF" w:themeColor="background1"/>
              </w:rPr>
              <w:t>Distribución de cargos</w:t>
            </w:r>
            <w:r w:rsidR="00195916" w:rsidRPr="00351C67">
              <w:rPr>
                <w:rFonts w:ascii="Montserrat" w:hAnsi="Montserrat"/>
                <w:b/>
                <w:bCs/>
                <w:color w:val="FFFFFF" w:themeColor="background1"/>
              </w:rPr>
              <w:t xml:space="preserve"> por categoría</w:t>
            </w:r>
          </w:p>
        </w:tc>
      </w:tr>
      <w:tr w:rsidR="004F0DA5" w:rsidRPr="00351C67" w14:paraId="7CE46979" w14:textId="77777777" w:rsidTr="00111BE5">
        <w:trPr>
          <w:trHeight w:val="560"/>
          <w:jc w:val="center"/>
        </w:trPr>
        <w:tc>
          <w:tcPr>
            <w:tcW w:w="2536" w:type="dxa"/>
            <w:tcBorders>
              <w:top w:val="single" w:sz="4" w:space="0" w:color="auto"/>
              <w:left w:val="single" w:sz="4" w:space="0" w:color="auto"/>
              <w:right w:val="single" w:sz="4" w:space="0" w:color="auto"/>
            </w:tcBorders>
            <w:vAlign w:val="center"/>
          </w:tcPr>
          <w:p w14:paraId="37947F3B" w14:textId="77777777" w:rsidR="00404CBD" w:rsidRPr="00351C67" w:rsidRDefault="00404CBD" w:rsidP="008E2655">
            <w:pPr>
              <w:jc w:val="center"/>
              <w:rPr>
                <w:rFonts w:ascii="Montserrat" w:hAnsi="Montserrat"/>
                <w:b/>
                <w:bCs/>
              </w:rPr>
            </w:pPr>
          </w:p>
          <w:p w14:paraId="7D9B67EA" w14:textId="268AD830" w:rsidR="00195916" w:rsidRPr="00351C67" w:rsidRDefault="00F50916" w:rsidP="008E2655">
            <w:pPr>
              <w:jc w:val="center"/>
              <w:rPr>
                <w:rFonts w:ascii="Montserrat" w:hAnsi="Montserrat"/>
                <w:b/>
                <w:bCs/>
              </w:rPr>
            </w:pPr>
            <w:r w:rsidRPr="00351C67">
              <w:rPr>
                <w:rFonts w:ascii="Montserrat" w:hAnsi="Montserrat"/>
                <w:b/>
                <w:bCs/>
              </w:rPr>
              <w:t>Gubernatura</w:t>
            </w:r>
            <w:r w:rsidR="007A50D0" w:rsidRPr="00351C67">
              <w:rPr>
                <w:rFonts w:ascii="Montserrat" w:hAnsi="Montserrat"/>
                <w:b/>
                <w:bCs/>
              </w:rPr>
              <w:t>s</w:t>
            </w:r>
          </w:p>
        </w:tc>
        <w:tc>
          <w:tcPr>
            <w:tcW w:w="2487" w:type="dxa"/>
            <w:tcBorders>
              <w:top w:val="single" w:sz="4" w:space="0" w:color="auto"/>
              <w:left w:val="single" w:sz="4" w:space="0" w:color="auto"/>
              <w:right w:val="single" w:sz="4" w:space="0" w:color="auto"/>
            </w:tcBorders>
            <w:vAlign w:val="center"/>
          </w:tcPr>
          <w:p w14:paraId="0FD79EBD" w14:textId="77777777" w:rsidR="00404CBD" w:rsidRPr="00351C67" w:rsidRDefault="00404CBD" w:rsidP="008E2655">
            <w:pPr>
              <w:jc w:val="center"/>
              <w:rPr>
                <w:rFonts w:ascii="Montserrat" w:hAnsi="Montserrat"/>
                <w:b/>
                <w:bCs/>
              </w:rPr>
            </w:pPr>
          </w:p>
          <w:p w14:paraId="4DEE8A99" w14:textId="480F590A" w:rsidR="00195916" w:rsidRPr="00351C67" w:rsidRDefault="00F50916" w:rsidP="008E2655">
            <w:pPr>
              <w:jc w:val="center"/>
              <w:rPr>
                <w:rFonts w:ascii="Montserrat" w:hAnsi="Montserrat"/>
                <w:b/>
                <w:bCs/>
              </w:rPr>
            </w:pPr>
            <w:r w:rsidRPr="00351C67">
              <w:rPr>
                <w:rFonts w:ascii="Montserrat" w:hAnsi="Montserrat"/>
                <w:b/>
                <w:bCs/>
              </w:rPr>
              <w:t>Diputaciones</w:t>
            </w:r>
          </w:p>
        </w:tc>
        <w:tc>
          <w:tcPr>
            <w:tcW w:w="2202" w:type="dxa"/>
            <w:tcBorders>
              <w:top w:val="single" w:sz="4" w:space="0" w:color="auto"/>
              <w:left w:val="single" w:sz="4" w:space="0" w:color="auto"/>
              <w:right w:val="single" w:sz="4" w:space="0" w:color="auto"/>
            </w:tcBorders>
            <w:vAlign w:val="center"/>
          </w:tcPr>
          <w:p w14:paraId="4A4BC2FE" w14:textId="77777777" w:rsidR="00404CBD" w:rsidRPr="00351C67" w:rsidRDefault="00404CBD" w:rsidP="008E2655">
            <w:pPr>
              <w:jc w:val="center"/>
              <w:rPr>
                <w:rFonts w:ascii="Montserrat" w:hAnsi="Montserrat"/>
                <w:b/>
                <w:bCs/>
              </w:rPr>
            </w:pPr>
          </w:p>
          <w:p w14:paraId="5347DC88" w14:textId="6AD36161" w:rsidR="00195916" w:rsidRPr="00351C67" w:rsidRDefault="00F50916" w:rsidP="008E2655">
            <w:pPr>
              <w:jc w:val="center"/>
              <w:rPr>
                <w:rFonts w:ascii="Montserrat" w:hAnsi="Montserrat"/>
                <w:b/>
                <w:bCs/>
              </w:rPr>
            </w:pPr>
            <w:r w:rsidRPr="00351C67">
              <w:rPr>
                <w:rFonts w:ascii="Montserrat" w:hAnsi="Montserrat"/>
                <w:b/>
                <w:bCs/>
              </w:rPr>
              <w:t>Ayuntamientos</w:t>
            </w:r>
          </w:p>
        </w:tc>
        <w:tc>
          <w:tcPr>
            <w:tcW w:w="2663" w:type="dxa"/>
            <w:tcBorders>
              <w:top w:val="single" w:sz="4" w:space="0" w:color="auto"/>
              <w:left w:val="single" w:sz="4" w:space="0" w:color="auto"/>
              <w:right w:val="single" w:sz="4" w:space="0" w:color="auto"/>
            </w:tcBorders>
            <w:vAlign w:val="center"/>
          </w:tcPr>
          <w:p w14:paraId="360E652E" w14:textId="77777777" w:rsidR="00404CBD" w:rsidRPr="00351C67" w:rsidRDefault="00404CBD" w:rsidP="008E2655">
            <w:pPr>
              <w:jc w:val="center"/>
              <w:rPr>
                <w:rFonts w:ascii="Montserrat" w:hAnsi="Montserrat"/>
                <w:b/>
                <w:bCs/>
              </w:rPr>
            </w:pPr>
          </w:p>
          <w:p w14:paraId="06E43C27" w14:textId="17A6AA7E" w:rsidR="00195916" w:rsidRPr="00351C67" w:rsidRDefault="00F50916" w:rsidP="008E2655">
            <w:pPr>
              <w:jc w:val="center"/>
              <w:rPr>
                <w:rFonts w:ascii="Montserrat" w:hAnsi="Montserrat"/>
              </w:rPr>
            </w:pPr>
            <w:r w:rsidRPr="00351C67">
              <w:rPr>
                <w:rFonts w:ascii="Montserrat" w:hAnsi="Montserrat"/>
                <w:b/>
                <w:bCs/>
              </w:rPr>
              <w:t>Cargos</w:t>
            </w:r>
            <w:r w:rsidRPr="00351C67">
              <w:rPr>
                <w:rFonts w:ascii="Montserrat" w:hAnsi="Montserrat"/>
              </w:rPr>
              <w:t xml:space="preserve"> </w:t>
            </w:r>
            <w:r w:rsidR="00527021" w:rsidRPr="00527021">
              <w:rPr>
                <w:rFonts w:ascii="Montserrat" w:hAnsi="Montserrat"/>
                <w:b/>
                <w:bCs/>
              </w:rPr>
              <w:t>a</w:t>
            </w:r>
            <w:r w:rsidRPr="00351C67">
              <w:rPr>
                <w:rFonts w:ascii="Montserrat" w:hAnsi="Montserrat"/>
                <w:b/>
                <w:bCs/>
              </w:rPr>
              <w:t>uxiliares</w:t>
            </w:r>
          </w:p>
        </w:tc>
      </w:tr>
      <w:tr w:rsidR="004F0DA5" w:rsidRPr="00351C67" w14:paraId="36190698" w14:textId="77777777" w:rsidTr="00111BE5">
        <w:trPr>
          <w:trHeight w:val="568"/>
          <w:jc w:val="center"/>
        </w:trPr>
        <w:tc>
          <w:tcPr>
            <w:tcW w:w="2536" w:type="dxa"/>
            <w:tcBorders>
              <w:left w:val="single" w:sz="4" w:space="0" w:color="auto"/>
              <w:right w:val="single" w:sz="4" w:space="0" w:color="auto"/>
            </w:tcBorders>
          </w:tcPr>
          <w:p w14:paraId="3079B486" w14:textId="77777777" w:rsidR="00404CBD" w:rsidRPr="00351C67" w:rsidRDefault="00404CBD" w:rsidP="00F50916">
            <w:pPr>
              <w:jc w:val="center"/>
              <w:rPr>
                <w:rFonts w:ascii="Montserrat" w:hAnsi="Montserrat"/>
                <w:b/>
                <w:bCs/>
              </w:rPr>
            </w:pPr>
          </w:p>
          <w:p w14:paraId="143BB5AF" w14:textId="56E1D373" w:rsidR="00F50916" w:rsidRPr="00351C67" w:rsidRDefault="00F50916" w:rsidP="00F50916">
            <w:pPr>
              <w:jc w:val="center"/>
              <w:rPr>
                <w:rFonts w:ascii="Montserrat" w:hAnsi="Montserrat"/>
                <w:b/>
                <w:bCs/>
              </w:rPr>
            </w:pPr>
            <w:r w:rsidRPr="00351C67">
              <w:rPr>
                <w:rFonts w:ascii="Montserrat" w:hAnsi="Montserrat"/>
                <w:b/>
                <w:bCs/>
              </w:rPr>
              <w:t>17</w:t>
            </w:r>
          </w:p>
        </w:tc>
        <w:tc>
          <w:tcPr>
            <w:tcW w:w="2487" w:type="dxa"/>
            <w:tcBorders>
              <w:left w:val="single" w:sz="4" w:space="0" w:color="auto"/>
              <w:right w:val="single" w:sz="4" w:space="0" w:color="auto"/>
            </w:tcBorders>
          </w:tcPr>
          <w:p w14:paraId="158001D7" w14:textId="77777777" w:rsidR="00404CBD" w:rsidRPr="00351C67" w:rsidRDefault="00404CBD" w:rsidP="00F50916">
            <w:pPr>
              <w:jc w:val="center"/>
              <w:rPr>
                <w:rFonts w:ascii="Montserrat" w:hAnsi="Montserrat"/>
                <w:b/>
                <w:bCs/>
              </w:rPr>
            </w:pPr>
          </w:p>
          <w:p w14:paraId="51B5A6EE" w14:textId="55700087" w:rsidR="00F50916" w:rsidRPr="00351C67" w:rsidRDefault="000D176D" w:rsidP="00F50916">
            <w:pPr>
              <w:jc w:val="center"/>
              <w:rPr>
                <w:rFonts w:ascii="Montserrat" w:hAnsi="Montserrat"/>
                <w:b/>
                <w:bCs/>
              </w:rPr>
            </w:pPr>
            <w:r w:rsidRPr="00351C67">
              <w:rPr>
                <w:rFonts w:ascii="Montserrat" w:hAnsi="Montserrat"/>
                <w:b/>
                <w:bCs/>
              </w:rPr>
              <w:t>1</w:t>
            </w:r>
            <w:r w:rsidR="00A756A3">
              <w:rPr>
                <w:rFonts w:ascii="Montserrat" w:hAnsi="Montserrat"/>
                <w:b/>
                <w:bCs/>
              </w:rPr>
              <w:t>,098</w:t>
            </w:r>
          </w:p>
        </w:tc>
        <w:tc>
          <w:tcPr>
            <w:tcW w:w="2202" w:type="dxa"/>
            <w:tcBorders>
              <w:left w:val="single" w:sz="4" w:space="0" w:color="auto"/>
              <w:right w:val="single" w:sz="4" w:space="0" w:color="auto"/>
            </w:tcBorders>
          </w:tcPr>
          <w:p w14:paraId="0F7FA180" w14:textId="77777777" w:rsidR="00404CBD" w:rsidRPr="00351C67" w:rsidRDefault="00404CBD" w:rsidP="00F50916">
            <w:pPr>
              <w:jc w:val="center"/>
              <w:rPr>
                <w:rFonts w:ascii="Montserrat" w:hAnsi="Montserrat"/>
                <w:b/>
                <w:bCs/>
              </w:rPr>
            </w:pPr>
          </w:p>
          <w:p w14:paraId="40D1E6AE" w14:textId="1C7960C5" w:rsidR="00F50916" w:rsidRPr="00351C67" w:rsidRDefault="000D176D" w:rsidP="00F50916">
            <w:pPr>
              <w:jc w:val="center"/>
              <w:rPr>
                <w:rFonts w:ascii="Montserrat" w:hAnsi="Montserrat"/>
                <w:b/>
                <w:bCs/>
              </w:rPr>
            </w:pPr>
            <w:r w:rsidRPr="00351C67">
              <w:rPr>
                <w:rFonts w:ascii="Montserrat" w:hAnsi="Montserrat"/>
                <w:b/>
                <w:bCs/>
              </w:rPr>
              <w:t>1</w:t>
            </w:r>
            <w:r w:rsidR="00E513B1">
              <w:rPr>
                <w:rFonts w:ascii="Montserrat" w:hAnsi="Montserrat"/>
                <w:b/>
                <w:bCs/>
              </w:rPr>
              <w:t>8,057</w:t>
            </w:r>
          </w:p>
        </w:tc>
        <w:tc>
          <w:tcPr>
            <w:tcW w:w="2663" w:type="dxa"/>
            <w:tcBorders>
              <w:left w:val="single" w:sz="4" w:space="0" w:color="auto"/>
              <w:right w:val="single" w:sz="4" w:space="0" w:color="auto"/>
            </w:tcBorders>
          </w:tcPr>
          <w:p w14:paraId="4DD5F515" w14:textId="77777777" w:rsidR="00404CBD" w:rsidRPr="00351C67" w:rsidRDefault="00404CBD" w:rsidP="00F50916">
            <w:pPr>
              <w:jc w:val="center"/>
              <w:rPr>
                <w:rFonts w:ascii="Montserrat" w:hAnsi="Montserrat"/>
                <w:b/>
                <w:bCs/>
              </w:rPr>
            </w:pPr>
          </w:p>
          <w:p w14:paraId="4F8B8278" w14:textId="2D792F0A" w:rsidR="00F50916" w:rsidRPr="00351C67" w:rsidRDefault="00E96680" w:rsidP="00F50916">
            <w:pPr>
              <w:jc w:val="center"/>
              <w:rPr>
                <w:rFonts w:ascii="Montserrat" w:hAnsi="Montserrat"/>
                <w:b/>
                <w:bCs/>
              </w:rPr>
            </w:pPr>
            <w:r w:rsidRPr="00351C67">
              <w:rPr>
                <w:rFonts w:ascii="Montserrat" w:hAnsi="Montserrat"/>
                <w:b/>
                <w:bCs/>
              </w:rPr>
              <w:t>43</w:t>
            </w:r>
            <w:r w:rsidR="000E6775">
              <w:rPr>
                <w:rFonts w:ascii="Montserrat" w:hAnsi="Montserrat"/>
                <w:b/>
                <w:bCs/>
              </w:rPr>
              <w:t>7</w:t>
            </w:r>
          </w:p>
        </w:tc>
      </w:tr>
      <w:tr w:rsidR="004F0DA5" w:rsidRPr="00351C67" w14:paraId="234A83A9" w14:textId="77777777" w:rsidTr="00111BE5">
        <w:trPr>
          <w:trHeight w:val="3393"/>
          <w:jc w:val="center"/>
        </w:trPr>
        <w:tc>
          <w:tcPr>
            <w:tcW w:w="2536" w:type="dxa"/>
            <w:tcBorders>
              <w:left w:val="single" w:sz="4" w:space="0" w:color="auto"/>
              <w:bottom w:val="single" w:sz="4" w:space="0" w:color="auto"/>
              <w:right w:val="single" w:sz="4" w:space="0" w:color="auto"/>
            </w:tcBorders>
            <w:vAlign w:val="center"/>
          </w:tcPr>
          <w:p w14:paraId="39854F0B" w14:textId="088CFA04" w:rsidR="00F50916" w:rsidRPr="00E42C27" w:rsidRDefault="00796051" w:rsidP="00DC37D8">
            <w:pPr>
              <w:jc w:val="center"/>
              <w:rPr>
                <w:rFonts w:ascii="Montserrat" w:hAnsi="Montserrat"/>
                <w:sz w:val="20"/>
                <w:szCs w:val="20"/>
              </w:rPr>
            </w:pPr>
            <w:r w:rsidRPr="00E42C27">
              <w:rPr>
                <w:rFonts w:ascii="Montserrat" w:hAnsi="Montserrat"/>
                <w:sz w:val="20"/>
                <w:szCs w:val="20"/>
              </w:rPr>
              <w:t>Aguascalientes, Baja California, Baja California Sur, Campeche, Chihuahua, Colima, Guerrero, Michoacán, Nayarit, Nuevo León, Querétaro, Quintana Roo, San Luis Potosí, Sinaloa, Sonora, Tlaxcala y Zacatecas</w:t>
            </w:r>
          </w:p>
        </w:tc>
        <w:tc>
          <w:tcPr>
            <w:tcW w:w="2487" w:type="dxa"/>
            <w:tcBorders>
              <w:left w:val="single" w:sz="4" w:space="0" w:color="auto"/>
              <w:bottom w:val="single" w:sz="4" w:space="0" w:color="auto"/>
              <w:right w:val="single" w:sz="4" w:space="0" w:color="auto"/>
            </w:tcBorders>
            <w:vAlign w:val="center"/>
          </w:tcPr>
          <w:p w14:paraId="0BF8C46A" w14:textId="3A43FD9D" w:rsidR="00F50916" w:rsidRPr="00E42C27" w:rsidRDefault="00DC37D8" w:rsidP="00DC37D8">
            <w:pPr>
              <w:jc w:val="center"/>
              <w:rPr>
                <w:rFonts w:ascii="Montserrat" w:hAnsi="Montserrat"/>
                <w:sz w:val="20"/>
                <w:szCs w:val="20"/>
              </w:rPr>
            </w:pPr>
            <w:r w:rsidRPr="00E42C27">
              <w:rPr>
                <w:rFonts w:ascii="Montserrat" w:hAnsi="Montserrat"/>
                <w:sz w:val="20"/>
                <w:szCs w:val="20"/>
              </w:rPr>
              <w:t xml:space="preserve">Mayoría </w:t>
            </w:r>
            <w:r w:rsidR="00527021">
              <w:rPr>
                <w:rFonts w:ascii="Montserrat" w:hAnsi="Montserrat"/>
                <w:sz w:val="20"/>
                <w:szCs w:val="20"/>
              </w:rPr>
              <w:t>r</w:t>
            </w:r>
            <w:r w:rsidRPr="00E42C27">
              <w:rPr>
                <w:rFonts w:ascii="Montserrat" w:hAnsi="Montserrat"/>
                <w:sz w:val="20"/>
                <w:szCs w:val="20"/>
              </w:rPr>
              <w:t>elativa: 6</w:t>
            </w:r>
            <w:r w:rsidR="00357CF2">
              <w:rPr>
                <w:rFonts w:ascii="Montserrat" w:hAnsi="Montserrat"/>
                <w:sz w:val="20"/>
                <w:szCs w:val="20"/>
              </w:rPr>
              <w:t>64</w:t>
            </w:r>
          </w:p>
          <w:p w14:paraId="4BC2BD2A" w14:textId="77777777" w:rsidR="00DC37D8" w:rsidRPr="00E42C27" w:rsidRDefault="00DC37D8" w:rsidP="00DC37D8">
            <w:pPr>
              <w:jc w:val="center"/>
              <w:rPr>
                <w:rFonts w:ascii="Montserrat" w:hAnsi="Montserrat"/>
                <w:sz w:val="20"/>
                <w:szCs w:val="20"/>
              </w:rPr>
            </w:pPr>
          </w:p>
          <w:p w14:paraId="4A3624C0" w14:textId="12C9FCCC" w:rsidR="00DC37D8" w:rsidRPr="00E42C27" w:rsidRDefault="00DC37D8" w:rsidP="00DC37D8">
            <w:pPr>
              <w:jc w:val="center"/>
              <w:rPr>
                <w:rFonts w:ascii="Montserrat" w:hAnsi="Montserrat"/>
                <w:sz w:val="20"/>
                <w:szCs w:val="20"/>
              </w:rPr>
            </w:pPr>
            <w:r w:rsidRPr="00E42C27">
              <w:rPr>
                <w:rFonts w:ascii="Montserrat" w:hAnsi="Montserrat"/>
                <w:sz w:val="20"/>
                <w:szCs w:val="20"/>
              </w:rPr>
              <w:t xml:space="preserve">Representación </w:t>
            </w:r>
            <w:r w:rsidR="00527021">
              <w:rPr>
                <w:rFonts w:ascii="Montserrat" w:hAnsi="Montserrat"/>
                <w:sz w:val="20"/>
                <w:szCs w:val="20"/>
              </w:rPr>
              <w:t>p</w:t>
            </w:r>
            <w:r w:rsidRPr="00E42C27">
              <w:rPr>
                <w:rFonts w:ascii="Montserrat" w:hAnsi="Montserrat"/>
                <w:sz w:val="20"/>
                <w:szCs w:val="20"/>
              </w:rPr>
              <w:t>roporcional: 434</w:t>
            </w:r>
          </w:p>
        </w:tc>
        <w:tc>
          <w:tcPr>
            <w:tcW w:w="2202" w:type="dxa"/>
            <w:tcBorders>
              <w:left w:val="single" w:sz="4" w:space="0" w:color="auto"/>
              <w:bottom w:val="single" w:sz="4" w:space="0" w:color="auto"/>
              <w:right w:val="single" w:sz="4" w:space="0" w:color="auto"/>
            </w:tcBorders>
            <w:vAlign w:val="center"/>
          </w:tcPr>
          <w:p w14:paraId="3FDF1205" w14:textId="0D708504" w:rsidR="008C30C3" w:rsidRPr="00E42C27" w:rsidRDefault="008C30C3" w:rsidP="008C30C3">
            <w:pPr>
              <w:jc w:val="center"/>
              <w:rPr>
                <w:rFonts w:ascii="Montserrat" w:hAnsi="Montserrat"/>
                <w:sz w:val="20"/>
                <w:szCs w:val="20"/>
              </w:rPr>
            </w:pPr>
            <w:r w:rsidRPr="00E42C27">
              <w:rPr>
                <w:rFonts w:ascii="Montserrat" w:hAnsi="Montserrat"/>
                <w:sz w:val="20"/>
                <w:szCs w:val="20"/>
              </w:rPr>
              <w:t>Presidencias: 1,80</w:t>
            </w:r>
            <w:r w:rsidR="00357CF2">
              <w:rPr>
                <w:rFonts w:ascii="Montserrat" w:hAnsi="Montserrat"/>
                <w:sz w:val="20"/>
                <w:szCs w:val="20"/>
              </w:rPr>
              <w:t>2</w:t>
            </w:r>
          </w:p>
          <w:p w14:paraId="06117F00" w14:textId="7F178559" w:rsidR="008C30C3" w:rsidRPr="00E42C27" w:rsidRDefault="008C30C3" w:rsidP="00DC37D8">
            <w:pPr>
              <w:jc w:val="center"/>
              <w:rPr>
                <w:rFonts w:ascii="Montserrat" w:hAnsi="Montserrat"/>
                <w:sz w:val="20"/>
                <w:szCs w:val="20"/>
              </w:rPr>
            </w:pPr>
            <w:r w:rsidRPr="00E42C27">
              <w:rPr>
                <w:rFonts w:ascii="Montserrat" w:hAnsi="Montserrat"/>
                <w:sz w:val="20"/>
                <w:szCs w:val="20"/>
              </w:rPr>
              <w:t>Sindicaturas: 1,</w:t>
            </w:r>
            <w:r w:rsidR="00AB1B88">
              <w:rPr>
                <w:rFonts w:ascii="Montserrat" w:hAnsi="Montserrat"/>
                <w:sz w:val="20"/>
                <w:szCs w:val="20"/>
              </w:rPr>
              <w:t>890</w:t>
            </w:r>
          </w:p>
          <w:p w14:paraId="1A2CA5BB" w14:textId="5F9632C0" w:rsidR="008C30C3" w:rsidRPr="00E42C27" w:rsidRDefault="008C30C3" w:rsidP="00DC37D8">
            <w:pPr>
              <w:jc w:val="center"/>
              <w:rPr>
                <w:rFonts w:ascii="Montserrat" w:hAnsi="Montserrat"/>
                <w:sz w:val="20"/>
                <w:szCs w:val="20"/>
              </w:rPr>
            </w:pPr>
            <w:r w:rsidRPr="00E42C27">
              <w:rPr>
                <w:rFonts w:ascii="Montserrat" w:hAnsi="Montserrat"/>
                <w:sz w:val="20"/>
                <w:szCs w:val="20"/>
              </w:rPr>
              <w:t>Regidurías: 1</w:t>
            </w:r>
            <w:r w:rsidR="00E513B1">
              <w:rPr>
                <w:rFonts w:ascii="Montserrat" w:hAnsi="Montserrat"/>
                <w:sz w:val="20"/>
                <w:szCs w:val="20"/>
              </w:rPr>
              <w:t>4,365</w:t>
            </w:r>
          </w:p>
        </w:tc>
        <w:tc>
          <w:tcPr>
            <w:tcW w:w="2663" w:type="dxa"/>
            <w:tcBorders>
              <w:left w:val="single" w:sz="4" w:space="0" w:color="auto"/>
              <w:bottom w:val="single" w:sz="4" w:space="0" w:color="auto"/>
              <w:right w:val="single" w:sz="4" w:space="0" w:color="auto"/>
            </w:tcBorders>
            <w:vAlign w:val="center"/>
          </w:tcPr>
          <w:p w14:paraId="4F7EFABF" w14:textId="77777777" w:rsidR="00F72940" w:rsidRPr="00E42C27" w:rsidRDefault="00F72940" w:rsidP="00DC37D8">
            <w:pPr>
              <w:jc w:val="center"/>
              <w:rPr>
                <w:rFonts w:ascii="Montserrat" w:hAnsi="Montserrat"/>
                <w:b/>
                <w:bCs/>
                <w:sz w:val="20"/>
                <w:szCs w:val="20"/>
              </w:rPr>
            </w:pPr>
          </w:p>
          <w:p w14:paraId="2CBD34D9" w14:textId="11F3C2A5" w:rsidR="00F50916" w:rsidRPr="00E42C27" w:rsidRDefault="00FB6C14" w:rsidP="00DC37D8">
            <w:pPr>
              <w:jc w:val="center"/>
              <w:rPr>
                <w:rFonts w:ascii="Montserrat" w:hAnsi="Montserrat"/>
                <w:b/>
                <w:bCs/>
                <w:sz w:val="20"/>
                <w:szCs w:val="20"/>
              </w:rPr>
            </w:pPr>
            <w:r w:rsidRPr="00E42C27">
              <w:rPr>
                <w:rFonts w:ascii="Montserrat" w:hAnsi="Montserrat"/>
                <w:b/>
                <w:bCs/>
                <w:sz w:val="20"/>
                <w:szCs w:val="20"/>
              </w:rPr>
              <w:t>Campeche</w:t>
            </w:r>
          </w:p>
          <w:p w14:paraId="1D90C599" w14:textId="3A3BB662" w:rsidR="00FB6C14" w:rsidRPr="00E42C27" w:rsidRDefault="00FB6C14" w:rsidP="00DC37D8">
            <w:pPr>
              <w:jc w:val="center"/>
              <w:rPr>
                <w:rFonts w:ascii="Montserrat" w:hAnsi="Montserrat"/>
                <w:sz w:val="20"/>
                <w:szCs w:val="20"/>
              </w:rPr>
            </w:pPr>
            <w:r w:rsidRPr="00E42C27">
              <w:rPr>
                <w:rFonts w:ascii="Montserrat" w:hAnsi="Montserrat"/>
                <w:sz w:val="20"/>
                <w:szCs w:val="20"/>
              </w:rPr>
              <w:t xml:space="preserve">Presidencias </w:t>
            </w:r>
            <w:r w:rsidR="00527021">
              <w:rPr>
                <w:rFonts w:ascii="Montserrat" w:hAnsi="Montserrat"/>
                <w:sz w:val="20"/>
                <w:szCs w:val="20"/>
              </w:rPr>
              <w:t>de j</w:t>
            </w:r>
            <w:r w:rsidRPr="00E42C27">
              <w:rPr>
                <w:rFonts w:ascii="Montserrat" w:hAnsi="Montserrat"/>
                <w:sz w:val="20"/>
                <w:szCs w:val="20"/>
              </w:rPr>
              <w:t xml:space="preserve">untas </w:t>
            </w:r>
            <w:r w:rsidR="00527021">
              <w:rPr>
                <w:rFonts w:ascii="Montserrat" w:hAnsi="Montserrat"/>
                <w:sz w:val="20"/>
                <w:szCs w:val="20"/>
              </w:rPr>
              <w:t>m</w:t>
            </w:r>
            <w:r w:rsidRPr="00E42C27">
              <w:rPr>
                <w:rFonts w:ascii="Montserrat" w:hAnsi="Montserrat"/>
                <w:sz w:val="20"/>
                <w:szCs w:val="20"/>
              </w:rPr>
              <w:t>unicipales: 2</w:t>
            </w:r>
            <w:r w:rsidR="000E6775">
              <w:rPr>
                <w:rFonts w:ascii="Montserrat" w:hAnsi="Montserrat"/>
                <w:sz w:val="20"/>
                <w:szCs w:val="20"/>
              </w:rPr>
              <w:t>3</w:t>
            </w:r>
          </w:p>
          <w:p w14:paraId="425F4DDD" w14:textId="08FDAF1F" w:rsidR="0083288A" w:rsidRPr="00E42C27" w:rsidRDefault="0083288A" w:rsidP="0083288A">
            <w:pPr>
              <w:jc w:val="center"/>
              <w:rPr>
                <w:rFonts w:ascii="Montserrat" w:hAnsi="Montserrat"/>
                <w:sz w:val="20"/>
                <w:szCs w:val="20"/>
              </w:rPr>
            </w:pPr>
            <w:r w:rsidRPr="00E42C27">
              <w:rPr>
                <w:rFonts w:ascii="Montserrat" w:hAnsi="Montserrat"/>
                <w:sz w:val="20"/>
                <w:szCs w:val="20"/>
              </w:rPr>
              <w:t>Sindicaturas</w:t>
            </w:r>
            <w:r w:rsidR="00527021">
              <w:rPr>
                <w:rFonts w:ascii="Montserrat" w:hAnsi="Montserrat"/>
                <w:sz w:val="20"/>
                <w:szCs w:val="20"/>
              </w:rPr>
              <w:t xml:space="preserve"> de</w:t>
            </w:r>
            <w:r w:rsidRPr="00E42C27">
              <w:rPr>
                <w:rFonts w:ascii="Montserrat" w:hAnsi="Montserrat"/>
                <w:sz w:val="20"/>
                <w:szCs w:val="20"/>
              </w:rPr>
              <w:t xml:space="preserve"> </w:t>
            </w:r>
            <w:r w:rsidR="00527021">
              <w:rPr>
                <w:rFonts w:ascii="Montserrat" w:hAnsi="Montserrat"/>
                <w:sz w:val="20"/>
                <w:szCs w:val="20"/>
              </w:rPr>
              <w:t>j</w:t>
            </w:r>
            <w:r w:rsidRPr="00E42C27">
              <w:rPr>
                <w:rFonts w:ascii="Montserrat" w:hAnsi="Montserrat"/>
                <w:sz w:val="20"/>
                <w:szCs w:val="20"/>
              </w:rPr>
              <w:t xml:space="preserve">untas </w:t>
            </w:r>
            <w:r w:rsidR="00527021">
              <w:rPr>
                <w:rFonts w:ascii="Montserrat" w:hAnsi="Montserrat"/>
                <w:sz w:val="20"/>
                <w:szCs w:val="20"/>
              </w:rPr>
              <w:t>m</w:t>
            </w:r>
            <w:r w:rsidRPr="00E42C27">
              <w:rPr>
                <w:rFonts w:ascii="Montserrat" w:hAnsi="Montserrat"/>
                <w:sz w:val="20"/>
                <w:szCs w:val="20"/>
              </w:rPr>
              <w:t>unicipales: 2</w:t>
            </w:r>
            <w:r w:rsidR="000E6775">
              <w:rPr>
                <w:rFonts w:ascii="Montserrat" w:hAnsi="Montserrat"/>
                <w:sz w:val="20"/>
                <w:szCs w:val="20"/>
              </w:rPr>
              <w:t>3</w:t>
            </w:r>
          </w:p>
          <w:p w14:paraId="35A12A4E" w14:textId="4CA4D932" w:rsidR="0083288A" w:rsidRPr="00E42C27" w:rsidRDefault="0083288A" w:rsidP="0083288A">
            <w:pPr>
              <w:jc w:val="center"/>
              <w:rPr>
                <w:rFonts w:ascii="Montserrat" w:hAnsi="Montserrat"/>
                <w:sz w:val="20"/>
                <w:szCs w:val="20"/>
              </w:rPr>
            </w:pPr>
            <w:r w:rsidRPr="00E42C27">
              <w:rPr>
                <w:rFonts w:ascii="Montserrat" w:hAnsi="Montserrat"/>
                <w:sz w:val="20"/>
                <w:szCs w:val="20"/>
              </w:rPr>
              <w:t xml:space="preserve">Regidurías </w:t>
            </w:r>
            <w:r w:rsidR="00527021">
              <w:rPr>
                <w:rFonts w:ascii="Montserrat" w:hAnsi="Montserrat"/>
                <w:sz w:val="20"/>
                <w:szCs w:val="20"/>
              </w:rPr>
              <w:t>de j</w:t>
            </w:r>
            <w:r w:rsidRPr="00E42C27">
              <w:rPr>
                <w:rFonts w:ascii="Montserrat" w:hAnsi="Montserrat"/>
                <w:sz w:val="20"/>
                <w:szCs w:val="20"/>
              </w:rPr>
              <w:t xml:space="preserve">untas </w:t>
            </w:r>
            <w:r w:rsidR="00527021">
              <w:rPr>
                <w:rFonts w:ascii="Montserrat" w:hAnsi="Montserrat"/>
                <w:sz w:val="20"/>
                <w:szCs w:val="20"/>
              </w:rPr>
              <w:t>m</w:t>
            </w:r>
            <w:r w:rsidRPr="00E42C27">
              <w:rPr>
                <w:rFonts w:ascii="Montserrat" w:hAnsi="Montserrat"/>
                <w:sz w:val="20"/>
                <w:szCs w:val="20"/>
              </w:rPr>
              <w:t>unicipales</w:t>
            </w:r>
            <w:r w:rsidR="00F2140F" w:rsidRPr="00E42C27">
              <w:rPr>
                <w:rFonts w:ascii="Montserrat" w:hAnsi="Montserrat"/>
                <w:sz w:val="20"/>
                <w:szCs w:val="20"/>
              </w:rPr>
              <w:t xml:space="preserve">: </w:t>
            </w:r>
            <w:r w:rsidR="000E6775">
              <w:rPr>
                <w:rFonts w:ascii="Montserrat" w:hAnsi="Montserrat"/>
                <w:sz w:val="20"/>
                <w:szCs w:val="20"/>
              </w:rPr>
              <w:t>92</w:t>
            </w:r>
          </w:p>
          <w:p w14:paraId="15C02BEA" w14:textId="77777777" w:rsidR="00F2140F" w:rsidRPr="00E42C27" w:rsidRDefault="00F2140F" w:rsidP="0083288A">
            <w:pPr>
              <w:jc w:val="center"/>
              <w:rPr>
                <w:rFonts w:ascii="Montserrat" w:hAnsi="Montserrat"/>
                <w:sz w:val="20"/>
                <w:szCs w:val="20"/>
              </w:rPr>
            </w:pPr>
          </w:p>
          <w:p w14:paraId="1A8BA539" w14:textId="0FAA5ADF" w:rsidR="00F2140F" w:rsidRPr="00E42C27" w:rsidRDefault="00F2140F" w:rsidP="0083288A">
            <w:pPr>
              <w:jc w:val="center"/>
              <w:rPr>
                <w:rFonts w:ascii="Montserrat" w:hAnsi="Montserrat"/>
                <w:b/>
                <w:bCs/>
                <w:sz w:val="20"/>
                <w:szCs w:val="20"/>
              </w:rPr>
            </w:pPr>
            <w:r w:rsidRPr="00E42C27">
              <w:rPr>
                <w:rFonts w:ascii="Montserrat" w:hAnsi="Montserrat"/>
                <w:b/>
                <w:bCs/>
                <w:sz w:val="20"/>
                <w:szCs w:val="20"/>
              </w:rPr>
              <w:t>Tlaxcala</w:t>
            </w:r>
          </w:p>
          <w:p w14:paraId="0AA99B89" w14:textId="7905FE1F" w:rsidR="00F2140F" w:rsidRPr="00E42C27" w:rsidRDefault="00F2140F" w:rsidP="0083288A">
            <w:pPr>
              <w:jc w:val="center"/>
              <w:rPr>
                <w:rFonts w:ascii="Montserrat" w:hAnsi="Montserrat"/>
                <w:sz w:val="20"/>
                <w:szCs w:val="20"/>
              </w:rPr>
            </w:pPr>
            <w:r w:rsidRPr="00E42C27">
              <w:rPr>
                <w:rFonts w:ascii="Montserrat" w:hAnsi="Montserrat"/>
                <w:sz w:val="20"/>
                <w:szCs w:val="20"/>
              </w:rPr>
              <w:t>Presidencias de Comunidad: 299</w:t>
            </w:r>
          </w:p>
          <w:p w14:paraId="3DDEB174" w14:textId="5D3AFBC3" w:rsidR="00FB6C14" w:rsidRPr="00E42C27" w:rsidRDefault="00FB6C14" w:rsidP="00DC37D8">
            <w:pPr>
              <w:jc w:val="center"/>
              <w:rPr>
                <w:rFonts w:ascii="Montserrat" w:hAnsi="Montserrat"/>
                <w:sz w:val="20"/>
                <w:szCs w:val="20"/>
              </w:rPr>
            </w:pPr>
          </w:p>
        </w:tc>
      </w:tr>
      <w:tr w:rsidR="00DF28B2" w:rsidRPr="00351C67" w14:paraId="45C43467" w14:textId="77777777" w:rsidTr="00111BE5">
        <w:trPr>
          <w:trHeight w:val="164"/>
          <w:jc w:val="center"/>
        </w:trPr>
        <w:tc>
          <w:tcPr>
            <w:tcW w:w="2536" w:type="dxa"/>
            <w:tcBorders>
              <w:top w:val="single" w:sz="4" w:space="0" w:color="auto"/>
              <w:bottom w:val="single" w:sz="4" w:space="0" w:color="4D2E90"/>
            </w:tcBorders>
            <w:vAlign w:val="center"/>
          </w:tcPr>
          <w:p w14:paraId="7CA6906D" w14:textId="77777777" w:rsidR="00DF28B2" w:rsidRPr="00351C67" w:rsidRDefault="00DF28B2" w:rsidP="00DC37D8">
            <w:pPr>
              <w:jc w:val="center"/>
              <w:rPr>
                <w:rFonts w:ascii="Montserrat" w:hAnsi="Montserrat"/>
                <w:sz w:val="18"/>
                <w:szCs w:val="18"/>
              </w:rPr>
            </w:pPr>
          </w:p>
        </w:tc>
        <w:tc>
          <w:tcPr>
            <w:tcW w:w="2487" w:type="dxa"/>
            <w:tcBorders>
              <w:top w:val="single" w:sz="4" w:space="0" w:color="auto"/>
              <w:bottom w:val="single" w:sz="4" w:space="0" w:color="4D2E90"/>
            </w:tcBorders>
            <w:vAlign w:val="center"/>
          </w:tcPr>
          <w:p w14:paraId="1CFFABB9" w14:textId="77777777" w:rsidR="00DF28B2" w:rsidRPr="00351C67" w:rsidRDefault="00DF28B2" w:rsidP="00DC37D8">
            <w:pPr>
              <w:jc w:val="center"/>
              <w:rPr>
                <w:rFonts w:ascii="Montserrat" w:hAnsi="Montserrat"/>
                <w:sz w:val="18"/>
                <w:szCs w:val="18"/>
              </w:rPr>
            </w:pPr>
          </w:p>
        </w:tc>
        <w:tc>
          <w:tcPr>
            <w:tcW w:w="2202" w:type="dxa"/>
            <w:tcBorders>
              <w:top w:val="single" w:sz="4" w:space="0" w:color="auto"/>
              <w:bottom w:val="single" w:sz="4" w:space="0" w:color="4D2E90"/>
            </w:tcBorders>
            <w:vAlign w:val="center"/>
          </w:tcPr>
          <w:p w14:paraId="176B9115" w14:textId="77777777" w:rsidR="00DF28B2" w:rsidRPr="00351C67" w:rsidRDefault="00DF28B2" w:rsidP="008C30C3">
            <w:pPr>
              <w:jc w:val="center"/>
              <w:rPr>
                <w:rFonts w:ascii="Montserrat" w:hAnsi="Montserrat"/>
                <w:sz w:val="18"/>
                <w:szCs w:val="18"/>
              </w:rPr>
            </w:pPr>
          </w:p>
        </w:tc>
        <w:tc>
          <w:tcPr>
            <w:tcW w:w="2663" w:type="dxa"/>
            <w:tcBorders>
              <w:top w:val="single" w:sz="4" w:space="0" w:color="auto"/>
              <w:bottom w:val="single" w:sz="4" w:space="0" w:color="4D2E90"/>
            </w:tcBorders>
            <w:vAlign w:val="center"/>
          </w:tcPr>
          <w:p w14:paraId="14A980F0" w14:textId="77777777" w:rsidR="00DF28B2" w:rsidRPr="00351C67" w:rsidRDefault="00DF28B2" w:rsidP="00DC37D8">
            <w:pPr>
              <w:jc w:val="center"/>
              <w:rPr>
                <w:rFonts w:ascii="Montserrat" w:hAnsi="Montserrat"/>
                <w:b/>
                <w:bCs/>
                <w:sz w:val="18"/>
                <w:szCs w:val="18"/>
              </w:rPr>
            </w:pPr>
          </w:p>
        </w:tc>
      </w:tr>
      <w:tr w:rsidR="009D24C2" w:rsidRPr="00351C67" w14:paraId="4CEFF252" w14:textId="77777777" w:rsidTr="00111BE5">
        <w:trPr>
          <w:trHeight w:val="292"/>
          <w:jc w:val="center"/>
        </w:trPr>
        <w:tc>
          <w:tcPr>
            <w:tcW w:w="5023" w:type="dxa"/>
            <w:gridSpan w:val="2"/>
            <w:tcBorders>
              <w:top w:val="single" w:sz="4" w:space="0" w:color="4D2E90"/>
              <w:left w:val="single" w:sz="4" w:space="0" w:color="auto"/>
              <w:bottom w:val="single" w:sz="4" w:space="0" w:color="auto"/>
              <w:right w:val="single" w:sz="4" w:space="0" w:color="auto"/>
            </w:tcBorders>
            <w:shd w:val="clear" w:color="auto" w:fill="775FF6"/>
          </w:tcPr>
          <w:p w14:paraId="2CA76BB1" w14:textId="1C02B538" w:rsidR="00593C31" w:rsidRPr="00351C67" w:rsidRDefault="009F3381" w:rsidP="00C3373B">
            <w:pPr>
              <w:jc w:val="center"/>
              <w:rPr>
                <w:rFonts w:ascii="Montserrat" w:hAnsi="Montserrat"/>
              </w:rPr>
            </w:pPr>
            <w:r w:rsidRPr="00351C67">
              <w:rPr>
                <w:rFonts w:ascii="Montserrat" w:hAnsi="Montserrat"/>
                <w:color w:val="FFFFFF" w:themeColor="background1"/>
              </w:rPr>
              <w:t xml:space="preserve">Entidades con mayor </w:t>
            </w:r>
            <w:r w:rsidR="00292AB0">
              <w:rPr>
                <w:rFonts w:ascii="Montserrat" w:hAnsi="Montserrat"/>
                <w:color w:val="FFFFFF" w:themeColor="background1"/>
              </w:rPr>
              <w:t>número de cargos a elegir</w:t>
            </w:r>
          </w:p>
        </w:tc>
        <w:tc>
          <w:tcPr>
            <w:tcW w:w="4866" w:type="dxa"/>
            <w:gridSpan w:val="2"/>
            <w:tcBorders>
              <w:top w:val="single" w:sz="4" w:space="0" w:color="4D2E90"/>
              <w:left w:val="single" w:sz="4" w:space="0" w:color="auto"/>
              <w:bottom w:val="single" w:sz="4" w:space="0" w:color="auto"/>
              <w:right w:val="single" w:sz="4" w:space="0" w:color="auto"/>
            </w:tcBorders>
            <w:shd w:val="clear" w:color="auto" w:fill="9777E6"/>
          </w:tcPr>
          <w:p w14:paraId="2DDB30E8" w14:textId="5410383B" w:rsidR="00593C31" w:rsidRPr="00351C67" w:rsidRDefault="0044130B" w:rsidP="000D3E01">
            <w:pPr>
              <w:jc w:val="center"/>
              <w:rPr>
                <w:rFonts w:ascii="Montserrat" w:hAnsi="Montserrat"/>
              </w:rPr>
            </w:pPr>
            <w:r>
              <w:rPr>
                <w:rFonts w:ascii="Montserrat" w:hAnsi="Montserrat"/>
                <w:color w:val="FFFFFF" w:themeColor="background1"/>
              </w:rPr>
              <w:t>Número de entidades por tipo de elección</w:t>
            </w:r>
          </w:p>
        </w:tc>
      </w:tr>
      <w:tr w:rsidR="004F0DA5" w:rsidRPr="00351C67" w14:paraId="31DA7EFB" w14:textId="77777777" w:rsidTr="00111BE5">
        <w:trPr>
          <w:trHeight w:val="1748"/>
          <w:jc w:val="center"/>
        </w:trPr>
        <w:tc>
          <w:tcPr>
            <w:tcW w:w="5023" w:type="dxa"/>
            <w:gridSpan w:val="2"/>
            <w:tcBorders>
              <w:top w:val="single" w:sz="4" w:space="0" w:color="auto"/>
              <w:left w:val="single" w:sz="4" w:space="0" w:color="auto"/>
              <w:right w:val="single" w:sz="4" w:space="0" w:color="auto"/>
            </w:tcBorders>
          </w:tcPr>
          <w:p w14:paraId="2C301CEA" w14:textId="479D20BB" w:rsidR="00E05C5E" w:rsidRPr="00351C67" w:rsidRDefault="00E05C5E" w:rsidP="003C6563">
            <w:pPr>
              <w:jc w:val="center"/>
              <w:rPr>
                <w:rFonts w:ascii="Montserrat" w:hAnsi="Montserrat"/>
              </w:rPr>
            </w:pPr>
            <w:r w:rsidRPr="00351C67">
              <w:rPr>
                <w:rFonts w:ascii="Montserrat" w:hAnsi="Montserrat"/>
                <w:noProof/>
              </w:rPr>
              <w:drawing>
                <wp:inline distT="0" distB="0" distL="0" distR="0" wp14:anchorId="71FD8C48" wp14:editId="58A6A5A1">
                  <wp:extent cx="2972147" cy="938254"/>
                  <wp:effectExtent l="0" t="0" r="0" b="0"/>
                  <wp:docPr id="16973344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334414" name=""/>
                          <pic:cNvPicPr/>
                        </pic:nvPicPr>
                        <pic:blipFill>
                          <a:blip r:embed="rId16"/>
                          <a:stretch>
                            <a:fillRect/>
                          </a:stretch>
                        </pic:blipFill>
                        <pic:spPr>
                          <a:xfrm>
                            <a:off x="0" y="0"/>
                            <a:ext cx="2988369" cy="943375"/>
                          </a:xfrm>
                          <a:prstGeom prst="rect">
                            <a:avLst/>
                          </a:prstGeom>
                        </pic:spPr>
                      </pic:pic>
                    </a:graphicData>
                  </a:graphic>
                </wp:inline>
              </w:drawing>
            </w:r>
          </w:p>
        </w:tc>
        <w:tc>
          <w:tcPr>
            <w:tcW w:w="4866" w:type="dxa"/>
            <w:gridSpan w:val="2"/>
            <w:vMerge w:val="restart"/>
            <w:tcBorders>
              <w:top w:val="single" w:sz="4" w:space="0" w:color="auto"/>
              <w:left w:val="single" w:sz="4" w:space="0" w:color="auto"/>
              <w:bottom w:val="single" w:sz="4" w:space="0" w:color="auto"/>
              <w:right w:val="single" w:sz="4" w:space="0" w:color="auto"/>
            </w:tcBorders>
            <w:vAlign w:val="bottom"/>
          </w:tcPr>
          <w:p w14:paraId="4CD210C7" w14:textId="7983A18D" w:rsidR="00E05C5E" w:rsidRPr="00351C67" w:rsidRDefault="00D56121" w:rsidP="00D56121">
            <w:pPr>
              <w:jc w:val="center"/>
              <w:rPr>
                <w:rFonts w:ascii="Montserrat" w:hAnsi="Montserrat"/>
              </w:rPr>
            </w:pPr>
            <w:r w:rsidRPr="00351C67">
              <w:rPr>
                <w:rFonts w:ascii="Montserrat" w:hAnsi="Montserrat"/>
                <w:noProof/>
              </w:rPr>
              <w:drawing>
                <wp:inline distT="0" distB="0" distL="0" distR="0" wp14:anchorId="49D996C8" wp14:editId="7213DCFF">
                  <wp:extent cx="2099144" cy="1411605"/>
                  <wp:effectExtent l="0" t="0" r="0" b="0"/>
                  <wp:docPr id="17456414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641440" name=""/>
                          <pic:cNvPicPr/>
                        </pic:nvPicPr>
                        <pic:blipFill rotWithShape="1">
                          <a:blip r:embed="rId17"/>
                          <a:srcRect r="2549"/>
                          <a:stretch>
                            <a:fillRect/>
                          </a:stretch>
                        </pic:blipFill>
                        <pic:spPr bwMode="auto">
                          <a:xfrm>
                            <a:off x="0" y="0"/>
                            <a:ext cx="2121291" cy="1426498"/>
                          </a:xfrm>
                          <a:prstGeom prst="rect">
                            <a:avLst/>
                          </a:prstGeom>
                          <a:ln>
                            <a:noFill/>
                          </a:ln>
                          <a:extLst>
                            <a:ext uri="{53640926-AAD7-44D8-BBD7-CCE9431645EC}">
                              <a14:shadowObscured xmlns:a14="http://schemas.microsoft.com/office/drawing/2010/main"/>
                            </a:ext>
                          </a:extLst>
                        </pic:spPr>
                      </pic:pic>
                    </a:graphicData>
                  </a:graphic>
                </wp:inline>
              </w:drawing>
            </w:r>
          </w:p>
        </w:tc>
      </w:tr>
      <w:tr w:rsidR="004F0DA5" w:rsidRPr="00351C67" w14:paraId="675C1374" w14:textId="77777777" w:rsidTr="00111BE5">
        <w:trPr>
          <w:trHeight w:val="618"/>
          <w:jc w:val="center"/>
        </w:trPr>
        <w:tc>
          <w:tcPr>
            <w:tcW w:w="5023" w:type="dxa"/>
            <w:gridSpan w:val="2"/>
            <w:tcBorders>
              <w:left w:val="single" w:sz="4" w:space="0" w:color="auto"/>
              <w:bottom w:val="single" w:sz="4" w:space="0" w:color="auto"/>
              <w:right w:val="single" w:sz="4" w:space="0" w:color="auto"/>
            </w:tcBorders>
          </w:tcPr>
          <w:p w14:paraId="0725484D" w14:textId="56274BCE" w:rsidR="00E05C5E" w:rsidRPr="00E618F2" w:rsidRDefault="00E05C5E" w:rsidP="00181B27">
            <w:pPr>
              <w:rPr>
                <w:rFonts w:ascii="Montserrat" w:hAnsi="Montserrat"/>
                <w:b/>
                <w:color w:val="4D2E90"/>
              </w:rPr>
            </w:pPr>
            <w:r w:rsidRPr="00844D3D">
              <w:rPr>
                <w:rFonts w:ascii="Montserrat" w:hAnsi="Montserrat"/>
                <w:color w:val="4D2E90"/>
                <w:sz w:val="18"/>
                <w:szCs w:val="18"/>
              </w:rPr>
              <w:t xml:space="preserve">  </w:t>
            </w:r>
            <w:r w:rsidRPr="00844D3D">
              <w:rPr>
                <w:rFonts w:ascii="Montserrat" w:hAnsi="Montserrat"/>
                <w:b/>
                <w:color w:val="4D2E90"/>
                <w:sz w:val="18"/>
                <w:szCs w:val="18"/>
              </w:rPr>
              <w:t xml:space="preserve">    2,</w:t>
            </w:r>
            <w:r w:rsidRPr="00111BE5">
              <w:rPr>
                <w:rFonts w:ascii="Montserrat" w:hAnsi="Montserrat"/>
                <w:b/>
                <w:color w:val="4D2E90"/>
                <w:sz w:val="18"/>
                <w:szCs w:val="18"/>
              </w:rPr>
              <w:t>2</w:t>
            </w:r>
            <w:r w:rsidR="003646FB" w:rsidRPr="00111BE5">
              <w:rPr>
                <w:rFonts w:ascii="Montserrat" w:hAnsi="Montserrat"/>
                <w:b/>
                <w:color w:val="4D2E90"/>
                <w:sz w:val="18"/>
                <w:szCs w:val="18"/>
              </w:rPr>
              <w:t>85</w:t>
            </w:r>
            <w:r w:rsidRPr="00844D3D">
              <w:rPr>
                <w:rFonts w:ascii="Montserrat" w:hAnsi="Montserrat"/>
                <w:b/>
                <w:color w:val="4D2E90"/>
                <w:sz w:val="18"/>
                <w:szCs w:val="18"/>
              </w:rPr>
              <w:t xml:space="preserve">                     1,519                            1</w:t>
            </w:r>
            <w:r w:rsidR="005A5644" w:rsidRPr="00844D3D">
              <w:rPr>
                <w:rFonts w:ascii="Montserrat" w:hAnsi="Montserrat"/>
                <w:b/>
                <w:color w:val="4D2E90"/>
                <w:sz w:val="18"/>
                <w:szCs w:val="18"/>
              </w:rPr>
              <w:t>,291</w:t>
            </w:r>
            <w:r w:rsidRPr="00844D3D">
              <w:rPr>
                <w:rFonts w:ascii="Montserrat" w:hAnsi="Montserrat"/>
                <w:b/>
                <w:color w:val="4D2E90"/>
                <w:sz w:val="18"/>
                <w:szCs w:val="18"/>
              </w:rPr>
              <w:t xml:space="preserve"> </w:t>
            </w:r>
          </w:p>
        </w:tc>
        <w:tc>
          <w:tcPr>
            <w:tcW w:w="4866" w:type="dxa"/>
            <w:gridSpan w:val="2"/>
            <w:vMerge/>
            <w:tcBorders>
              <w:left w:val="single" w:sz="4" w:space="0" w:color="auto"/>
              <w:bottom w:val="single" w:sz="4" w:space="0" w:color="auto"/>
              <w:right w:val="single" w:sz="4" w:space="0" w:color="auto"/>
            </w:tcBorders>
          </w:tcPr>
          <w:p w14:paraId="3C536BD1" w14:textId="77777777" w:rsidR="00E05C5E" w:rsidRPr="007F6CD9" w:rsidRDefault="00E05C5E" w:rsidP="00181B27">
            <w:pPr>
              <w:rPr>
                <w:rFonts w:ascii="Montserrat" w:hAnsi="Montserrat"/>
                <w:color w:val="4D2E90"/>
              </w:rPr>
            </w:pPr>
          </w:p>
        </w:tc>
      </w:tr>
    </w:tbl>
    <w:p w14:paraId="7755E608" w14:textId="07D91294" w:rsidR="00287433" w:rsidRPr="00287433" w:rsidRDefault="00287433" w:rsidP="00287433">
      <w:pPr>
        <w:ind w:left="182" w:right="468"/>
        <w:jc w:val="center"/>
        <w:rPr>
          <w:rFonts w:ascii="Montserrat" w:hAnsi="Montserrat" w:cs="Arial"/>
          <w:spacing w:val="-2"/>
          <w:sz w:val="18"/>
          <w:szCs w:val="22"/>
        </w:rPr>
      </w:pPr>
      <w:r w:rsidRPr="00287433">
        <w:rPr>
          <w:rFonts w:ascii="Montserrat" w:hAnsi="Montserrat" w:cs="Arial"/>
          <w:b/>
          <w:sz w:val="18"/>
          <w:szCs w:val="22"/>
        </w:rPr>
        <w:t>Fuente:</w:t>
      </w:r>
      <w:r w:rsidRPr="00287433">
        <w:rPr>
          <w:rFonts w:ascii="Montserrat" w:hAnsi="Montserrat" w:cs="Arial"/>
          <w:b/>
          <w:spacing w:val="-5"/>
          <w:sz w:val="18"/>
          <w:szCs w:val="22"/>
        </w:rPr>
        <w:t xml:space="preserve"> </w:t>
      </w:r>
      <w:r w:rsidRPr="00287433">
        <w:rPr>
          <w:rFonts w:ascii="Montserrat" w:hAnsi="Montserrat" w:cs="Arial"/>
          <w:sz w:val="18"/>
          <w:szCs w:val="22"/>
        </w:rPr>
        <w:t>Elaboración propia con base en información recopilada por la UTVOPL.</w:t>
      </w:r>
    </w:p>
    <w:p w14:paraId="27E143B1" w14:textId="77777777" w:rsidR="00287433" w:rsidRPr="007C2C6F" w:rsidRDefault="00287433" w:rsidP="00287433">
      <w:pPr>
        <w:ind w:left="182" w:right="468"/>
        <w:jc w:val="center"/>
        <w:rPr>
          <w:rFonts w:ascii="Montserrat" w:hAnsi="Montserrat" w:cs="Arial"/>
        </w:rPr>
      </w:pPr>
    </w:p>
    <w:p w14:paraId="1E3B14C7" w14:textId="77777777" w:rsidR="007C2C6F" w:rsidRDefault="007C2C6F" w:rsidP="005F37B2">
      <w:r>
        <w:br w:type="page"/>
      </w:r>
    </w:p>
    <w:p w14:paraId="4C10F147" w14:textId="4F58D6F3" w:rsidR="00287433" w:rsidRDefault="00287433" w:rsidP="00635D12">
      <w:pPr>
        <w:pStyle w:val="Ttulo1"/>
        <w:spacing w:afterLines="160" w:after="384" w:line="360" w:lineRule="auto"/>
        <w:rPr>
          <w:rFonts w:ascii="Montserrat" w:hAnsi="Montserrat"/>
        </w:rPr>
      </w:pPr>
      <w:bookmarkStart w:id="4" w:name="_Toc235711099"/>
      <w:r w:rsidRPr="00351C67">
        <w:rPr>
          <w:rFonts w:ascii="Montserrat" w:hAnsi="Montserrat"/>
        </w:rPr>
        <w:lastRenderedPageBreak/>
        <w:t>Antecedentes</w:t>
      </w:r>
      <w:bookmarkEnd w:id="4"/>
    </w:p>
    <w:p w14:paraId="36E70AC2" w14:textId="5BBB06C4" w:rsidR="00DF28B2" w:rsidRPr="00351C67" w:rsidRDefault="00DF28B2" w:rsidP="00635D12">
      <w:pPr>
        <w:spacing w:afterLines="160" w:after="384" w:line="360" w:lineRule="auto"/>
        <w:jc w:val="both"/>
        <w:rPr>
          <w:rFonts w:ascii="Montserrat" w:hAnsi="Montserrat"/>
        </w:rPr>
      </w:pPr>
      <w:r w:rsidRPr="00351C67">
        <w:rPr>
          <w:rFonts w:ascii="Montserrat" w:hAnsi="Montserrat"/>
        </w:rPr>
        <w:t xml:space="preserve">La organización de las elecciones es una responsabilidad constitucional tanto del </w:t>
      </w:r>
      <w:r w:rsidR="007F6CD9">
        <w:rPr>
          <w:rFonts w:ascii="Montserrat" w:hAnsi="Montserrat"/>
        </w:rPr>
        <w:t>INE</w:t>
      </w:r>
      <w:r w:rsidRPr="00351C67">
        <w:rPr>
          <w:rFonts w:ascii="Montserrat" w:hAnsi="Montserrat"/>
        </w:rPr>
        <w:t xml:space="preserve"> como de los </w:t>
      </w:r>
      <w:r w:rsidR="007F6CD9">
        <w:rPr>
          <w:rFonts w:ascii="Montserrat" w:hAnsi="Montserrat"/>
        </w:rPr>
        <w:t>OPL</w:t>
      </w:r>
      <w:r w:rsidRPr="00351C67">
        <w:rPr>
          <w:rFonts w:ascii="Montserrat" w:hAnsi="Montserrat"/>
        </w:rPr>
        <w:t xml:space="preserve">. </w:t>
      </w:r>
      <w:r w:rsidR="00971634" w:rsidRPr="00971634">
        <w:rPr>
          <w:rFonts w:ascii="Montserrat" w:hAnsi="Montserrat"/>
        </w:rPr>
        <w:t>Ambas</w:t>
      </w:r>
      <w:r w:rsidRPr="00351C67">
        <w:rPr>
          <w:rFonts w:ascii="Montserrat" w:hAnsi="Montserrat"/>
        </w:rPr>
        <w:t xml:space="preserve"> instituciones, </w:t>
      </w:r>
      <w:r w:rsidR="00971634" w:rsidRPr="00971634">
        <w:rPr>
          <w:rFonts w:ascii="Montserrat" w:hAnsi="Montserrat"/>
        </w:rPr>
        <w:t>en el ámbito</w:t>
      </w:r>
      <w:r w:rsidRPr="00351C67">
        <w:rPr>
          <w:rFonts w:ascii="Montserrat" w:hAnsi="Montserrat"/>
        </w:rPr>
        <w:t xml:space="preserve"> de sus respectivas </w:t>
      </w:r>
      <w:r w:rsidR="00971634" w:rsidRPr="00971634">
        <w:rPr>
          <w:rFonts w:ascii="Montserrat" w:hAnsi="Montserrat"/>
        </w:rPr>
        <w:t xml:space="preserve">competencias, </w:t>
      </w:r>
      <w:r w:rsidR="4B8F9AEB" w:rsidRPr="4B8F9AEB">
        <w:rPr>
          <w:rFonts w:ascii="Montserrat" w:hAnsi="Montserrat"/>
        </w:rPr>
        <w:t xml:space="preserve">forman </w:t>
      </w:r>
      <w:r w:rsidR="52ED79AB" w:rsidRPr="52ED79AB">
        <w:rPr>
          <w:rFonts w:ascii="Montserrat" w:hAnsi="Montserrat"/>
        </w:rPr>
        <w:t>parte del</w:t>
      </w:r>
      <w:r w:rsidRPr="00351C67">
        <w:rPr>
          <w:rFonts w:ascii="Montserrat" w:hAnsi="Montserrat"/>
        </w:rPr>
        <w:t xml:space="preserve"> Sistema Nacional Electoral, el cual ha logrado, desde 2014, cumplir con el objetivo de la renovación periódica de los cargos públicos a nivel federal y local.</w:t>
      </w:r>
    </w:p>
    <w:p w14:paraId="589492F6" w14:textId="557BAE04" w:rsidR="00DF28B2" w:rsidRPr="00351C67" w:rsidRDefault="00DF28B2" w:rsidP="005742A3">
      <w:pPr>
        <w:spacing w:afterLines="160" w:after="384" w:line="360" w:lineRule="auto"/>
        <w:jc w:val="both"/>
        <w:rPr>
          <w:rFonts w:ascii="Montserrat" w:hAnsi="Montserrat"/>
        </w:rPr>
      </w:pPr>
      <w:r w:rsidRPr="00351C67">
        <w:rPr>
          <w:rFonts w:ascii="Montserrat" w:hAnsi="Montserrat"/>
        </w:rPr>
        <w:t xml:space="preserve">Para ello, la </w:t>
      </w:r>
      <w:r w:rsidR="009B4819" w:rsidRPr="009B4819">
        <w:rPr>
          <w:rFonts w:ascii="Montserrat" w:hAnsi="Montserrat"/>
        </w:rPr>
        <w:t>planeación, el</w:t>
      </w:r>
      <w:r w:rsidRPr="00351C67">
        <w:rPr>
          <w:rFonts w:ascii="Montserrat" w:hAnsi="Montserrat"/>
        </w:rPr>
        <w:t xml:space="preserve"> seguimiento y </w:t>
      </w:r>
      <w:r w:rsidR="009B4819" w:rsidRPr="009B4819">
        <w:rPr>
          <w:rFonts w:ascii="Montserrat" w:hAnsi="Montserrat"/>
        </w:rPr>
        <w:t xml:space="preserve">la </w:t>
      </w:r>
      <w:r w:rsidRPr="00351C67">
        <w:rPr>
          <w:rFonts w:ascii="Montserrat" w:hAnsi="Montserrat"/>
        </w:rPr>
        <w:t xml:space="preserve">evaluación de los procedimientos inherentes a la organización de los procesos electorales locales, </w:t>
      </w:r>
      <w:r w:rsidR="009B4819" w:rsidRPr="009B4819">
        <w:rPr>
          <w:rFonts w:ascii="Montserrat" w:hAnsi="Montserrat"/>
        </w:rPr>
        <w:t>realizados</w:t>
      </w:r>
      <w:r w:rsidRPr="00351C67">
        <w:rPr>
          <w:rFonts w:ascii="Montserrat" w:hAnsi="Montserrat"/>
        </w:rPr>
        <w:t xml:space="preserve"> por el INE y los OPL</w:t>
      </w:r>
      <w:r w:rsidR="009B4819" w:rsidRPr="009B4819">
        <w:rPr>
          <w:rFonts w:ascii="Montserrat" w:hAnsi="Montserrat"/>
        </w:rPr>
        <w:t>,</w:t>
      </w:r>
      <w:r w:rsidRPr="00351C67">
        <w:rPr>
          <w:rFonts w:ascii="Montserrat" w:hAnsi="Montserrat"/>
        </w:rPr>
        <w:t xml:space="preserve"> se </w:t>
      </w:r>
      <w:r w:rsidR="009B4819" w:rsidRPr="009B4819">
        <w:rPr>
          <w:rFonts w:ascii="Montserrat" w:hAnsi="Montserrat"/>
        </w:rPr>
        <w:t>sustentan</w:t>
      </w:r>
      <w:r w:rsidRPr="00351C67">
        <w:rPr>
          <w:rFonts w:ascii="Montserrat" w:hAnsi="Montserrat"/>
        </w:rPr>
        <w:t xml:space="preserve"> en el Plan Integral y </w:t>
      </w:r>
      <w:r w:rsidR="009B4819" w:rsidRPr="009B4819">
        <w:rPr>
          <w:rFonts w:ascii="Montserrat" w:hAnsi="Montserrat"/>
        </w:rPr>
        <w:t xml:space="preserve">los </w:t>
      </w:r>
      <w:r w:rsidRPr="00351C67">
        <w:rPr>
          <w:rFonts w:ascii="Montserrat" w:hAnsi="Montserrat"/>
        </w:rPr>
        <w:t>Calendarios de Coordinación</w:t>
      </w:r>
      <w:r w:rsidR="00F506E4">
        <w:rPr>
          <w:rFonts w:ascii="Montserrat" w:hAnsi="Montserrat"/>
        </w:rPr>
        <w:t>,</w:t>
      </w:r>
      <w:r w:rsidRPr="00351C67">
        <w:rPr>
          <w:rFonts w:ascii="Montserrat" w:hAnsi="Montserrat"/>
        </w:rPr>
        <w:t xml:space="preserve"> los cuales, según lo establecido en el artículo 119, numeral 2, de la LGIPE, </w:t>
      </w:r>
      <w:r w:rsidR="00FE4446">
        <w:rPr>
          <w:rFonts w:ascii="Montserrat" w:hAnsi="Montserrat"/>
        </w:rPr>
        <w:t xml:space="preserve">deberán contener </w:t>
      </w:r>
      <w:r w:rsidRPr="00351C67">
        <w:rPr>
          <w:rFonts w:ascii="Montserrat" w:hAnsi="Montserrat"/>
        </w:rPr>
        <w:t>los mecanismos de coordinación para cada proceso electoral local.</w:t>
      </w:r>
    </w:p>
    <w:p w14:paraId="56D6C314" w14:textId="189BE7C5" w:rsidR="00DF28B2" w:rsidRPr="00351C67" w:rsidRDefault="00DF28B2" w:rsidP="00635D12">
      <w:pPr>
        <w:spacing w:afterLines="160" w:after="384" w:line="360" w:lineRule="auto"/>
        <w:jc w:val="both"/>
        <w:rPr>
          <w:rFonts w:ascii="Montserrat" w:hAnsi="Montserrat"/>
        </w:rPr>
      </w:pPr>
      <w:r w:rsidRPr="00351C67">
        <w:rPr>
          <w:rFonts w:ascii="Montserrat" w:hAnsi="Montserrat"/>
        </w:rPr>
        <w:t xml:space="preserve">Asimismo, conforme al artículo 69 del RE, </w:t>
      </w:r>
      <w:r w:rsidR="00954157" w:rsidRPr="00954157">
        <w:rPr>
          <w:rFonts w:ascii="Montserrat" w:hAnsi="Montserrat"/>
        </w:rPr>
        <w:t>constituyen</w:t>
      </w:r>
      <w:r w:rsidRPr="00351C67">
        <w:rPr>
          <w:rFonts w:ascii="Montserrat" w:hAnsi="Montserrat"/>
        </w:rPr>
        <w:t xml:space="preserve"> la herramienta de planeación, coordinación, ejecución, seguimiento y control por medio </w:t>
      </w:r>
      <w:r w:rsidR="00954157" w:rsidRPr="00954157">
        <w:rPr>
          <w:rFonts w:ascii="Montserrat" w:hAnsi="Montserrat"/>
        </w:rPr>
        <w:t>de la</w:t>
      </w:r>
      <w:r w:rsidRPr="00351C67">
        <w:rPr>
          <w:rFonts w:ascii="Montserrat" w:hAnsi="Montserrat"/>
        </w:rPr>
        <w:t xml:space="preserve"> cual se </w:t>
      </w:r>
      <w:r w:rsidR="00954157" w:rsidRPr="00954157">
        <w:rPr>
          <w:rFonts w:ascii="Montserrat" w:hAnsi="Montserrat"/>
        </w:rPr>
        <w:t>guían</w:t>
      </w:r>
      <w:r w:rsidRPr="00351C67">
        <w:rPr>
          <w:rFonts w:ascii="Montserrat" w:hAnsi="Montserrat"/>
        </w:rPr>
        <w:t xml:space="preserve"> las actividades a desarrollar en el proceso electoral que corresponda.</w:t>
      </w:r>
    </w:p>
    <w:p w14:paraId="0806BCB2" w14:textId="55655E2A" w:rsidR="00DF28B2" w:rsidRPr="00351C67" w:rsidRDefault="00DF28B2" w:rsidP="00635D12">
      <w:pPr>
        <w:spacing w:afterLines="160" w:after="384" w:line="360" w:lineRule="auto"/>
        <w:jc w:val="both"/>
        <w:rPr>
          <w:rFonts w:ascii="Montserrat" w:hAnsi="Montserrat"/>
        </w:rPr>
      </w:pPr>
      <w:r w:rsidRPr="00351C67">
        <w:rPr>
          <w:rFonts w:ascii="Montserrat" w:hAnsi="Montserrat"/>
        </w:rPr>
        <w:t xml:space="preserve">En este sentido, </w:t>
      </w:r>
      <w:r w:rsidR="001673B5">
        <w:rPr>
          <w:rFonts w:ascii="Montserrat" w:hAnsi="Montserrat"/>
        </w:rPr>
        <w:t>el Plan Integral</w:t>
      </w:r>
      <w:r w:rsidRPr="00351C67">
        <w:rPr>
          <w:rFonts w:ascii="Montserrat" w:hAnsi="Montserrat"/>
        </w:rPr>
        <w:t xml:space="preserve"> y los Calendarios de Coordinación se han convertido en </w:t>
      </w:r>
      <w:r w:rsidR="008D68A0" w:rsidRPr="008D68A0">
        <w:rPr>
          <w:rFonts w:ascii="Montserrat" w:hAnsi="Montserrat"/>
        </w:rPr>
        <w:t>instrumentos</w:t>
      </w:r>
      <w:r w:rsidRPr="00351C67">
        <w:rPr>
          <w:rFonts w:ascii="Montserrat" w:hAnsi="Montserrat"/>
        </w:rPr>
        <w:t xml:space="preserve"> de </w:t>
      </w:r>
      <w:r w:rsidR="008D68A0" w:rsidRPr="008D68A0">
        <w:rPr>
          <w:rFonts w:ascii="Montserrat" w:hAnsi="Montserrat"/>
        </w:rPr>
        <w:t>planeación</w:t>
      </w:r>
      <w:r w:rsidRPr="00351C67">
        <w:rPr>
          <w:rFonts w:ascii="Montserrat" w:hAnsi="Montserrat"/>
        </w:rPr>
        <w:t xml:space="preserve"> y administración eficiente del tiempo, cuyo principal objetivo es proporcionar herramientas de monitoreo y operación de los procesos electorales, situación que permite la optimización de los recursos materiales y humanos.</w:t>
      </w:r>
    </w:p>
    <w:p w14:paraId="5C29D7B6" w14:textId="69F3EA3C" w:rsidR="00DF28B2" w:rsidRPr="00351C67" w:rsidRDefault="00DF28B2" w:rsidP="00635D12">
      <w:pPr>
        <w:spacing w:afterLines="160" w:after="384" w:line="360" w:lineRule="auto"/>
        <w:jc w:val="both"/>
        <w:rPr>
          <w:rFonts w:ascii="Montserrat" w:hAnsi="Montserrat"/>
        </w:rPr>
      </w:pPr>
      <w:r w:rsidRPr="00351C67">
        <w:rPr>
          <w:rFonts w:ascii="Montserrat" w:hAnsi="Montserrat"/>
        </w:rPr>
        <w:t>Conforme a lo establecido en el artículo 60, inciso f)</w:t>
      </w:r>
      <w:r w:rsidR="00527021">
        <w:rPr>
          <w:rFonts w:ascii="Montserrat" w:hAnsi="Montserrat"/>
        </w:rPr>
        <w:t>,</w:t>
      </w:r>
      <w:r w:rsidRPr="00351C67">
        <w:rPr>
          <w:rFonts w:ascii="Montserrat" w:hAnsi="Montserrat"/>
        </w:rPr>
        <w:t xml:space="preserve"> de la LGIPE, la UTVOPL ha presentado para aprobación del Consejo General, planes integrales con sus correspondientes </w:t>
      </w:r>
      <w:r w:rsidR="00C87091">
        <w:rPr>
          <w:rFonts w:ascii="Montserrat" w:hAnsi="Montserrat"/>
        </w:rPr>
        <w:t>Calendarios</w:t>
      </w:r>
      <w:r w:rsidRPr="00351C67">
        <w:rPr>
          <w:rFonts w:ascii="Montserrat" w:hAnsi="Montserrat"/>
        </w:rPr>
        <w:t xml:space="preserve"> de </w:t>
      </w:r>
      <w:r w:rsidR="00C87091">
        <w:rPr>
          <w:rFonts w:ascii="Montserrat" w:hAnsi="Montserrat"/>
        </w:rPr>
        <w:t>Coordinación</w:t>
      </w:r>
      <w:r w:rsidRPr="00351C67">
        <w:rPr>
          <w:rFonts w:ascii="Montserrat" w:hAnsi="Montserrat"/>
        </w:rPr>
        <w:t xml:space="preserve"> para los procesos </w:t>
      </w:r>
      <w:r w:rsidRPr="00351C67">
        <w:rPr>
          <w:rFonts w:ascii="Montserrat" w:hAnsi="Montserrat"/>
        </w:rPr>
        <w:lastRenderedPageBreak/>
        <w:t>ordinarios, concurrentes y extraordinarios, como se desglosa a continuación.</w:t>
      </w:r>
    </w:p>
    <w:p w14:paraId="100129B7" w14:textId="409566D9" w:rsidR="00DF28B2" w:rsidRPr="00351C67" w:rsidRDefault="00DF28B2" w:rsidP="00601F44">
      <w:pPr>
        <w:spacing w:after="0" w:line="240" w:lineRule="auto"/>
        <w:ind w:left="164" w:right="454"/>
        <w:jc w:val="center"/>
        <w:rPr>
          <w:rFonts w:ascii="Montserrat" w:hAnsi="Montserrat" w:cs="Arial"/>
          <w:b/>
          <w:sz w:val="20"/>
        </w:rPr>
      </w:pPr>
      <w:r w:rsidRPr="00351C67">
        <w:rPr>
          <w:rFonts w:ascii="Montserrat" w:hAnsi="Montserrat" w:cs="Arial"/>
          <w:b/>
          <w:sz w:val="20"/>
        </w:rPr>
        <w:t>Tabla</w:t>
      </w:r>
      <w:r w:rsidRPr="00351C67">
        <w:rPr>
          <w:rFonts w:ascii="Montserrat" w:hAnsi="Montserrat" w:cs="Arial"/>
          <w:b/>
          <w:spacing w:val="-4"/>
          <w:sz w:val="20"/>
        </w:rPr>
        <w:t xml:space="preserve"> </w:t>
      </w:r>
      <w:r w:rsidRPr="00351C67">
        <w:rPr>
          <w:rFonts w:ascii="Montserrat" w:hAnsi="Montserrat" w:cs="Arial"/>
          <w:b/>
          <w:sz w:val="20"/>
        </w:rPr>
        <w:t>2.</w:t>
      </w:r>
      <w:r w:rsidRPr="00351C67">
        <w:rPr>
          <w:rFonts w:ascii="Montserrat" w:hAnsi="Montserrat" w:cs="Arial"/>
          <w:b/>
          <w:spacing w:val="-2"/>
          <w:sz w:val="20"/>
        </w:rPr>
        <w:t xml:space="preserve"> </w:t>
      </w:r>
      <w:r w:rsidRPr="00351C67">
        <w:rPr>
          <w:rFonts w:ascii="Montserrat" w:hAnsi="Montserrat" w:cs="Arial"/>
          <w:b/>
          <w:sz w:val="20"/>
        </w:rPr>
        <w:t>Acuerdos</w:t>
      </w:r>
      <w:r w:rsidRPr="00351C67">
        <w:rPr>
          <w:rFonts w:ascii="Montserrat" w:hAnsi="Montserrat" w:cs="Arial"/>
          <w:b/>
          <w:spacing w:val="-4"/>
          <w:sz w:val="20"/>
        </w:rPr>
        <w:t xml:space="preserve"> </w:t>
      </w:r>
      <w:r w:rsidR="00527021">
        <w:rPr>
          <w:rFonts w:ascii="Montserrat" w:hAnsi="Montserrat" w:cs="Arial"/>
          <w:b/>
          <w:sz w:val="20"/>
        </w:rPr>
        <w:t>aprobados por el CG del INE</w:t>
      </w:r>
      <w:r w:rsidRPr="00351C67">
        <w:rPr>
          <w:rFonts w:ascii="Montserrat" w:hAnsi="Montserrat" w:cs="Arial"/>
          <w:b/>
          <w:spacing w:val="-2"/>
          <w:sz w:val="20"/>
        </w:rPr>
        <w:t xml:space="preserve"> </w:t>
      </w:r>
      <w:r w:rsidRPr="00351C67">
        <w:rPr>
          <w:rFonts w:ascii="Montserrat" w:hAnsi="Montserrat" w:cs="Arial"/>
          <w:b/>
          <w:sz w:val="20"/>
        </w:rPr>
        <w:t>mediante</w:t>
      </w:r>
      <w:r w:rsidRPr="00351C67">
        <w:rPr>
          <w:rFonts w:ascii="Montserrat" w:hAnsi="Montserrat" w:cs="Arial"/>
          <w:b/>
          <w:spacing w:val="-2"/>
          <w:sz w:val="20"/>
        </w:rPr>
        <w:t xml:space="preserve"> </w:t>
      </w:r>
      <w:r w:rsidRPr="00351C67">
        <w:rPr>
          <w:rFonts w:ascii="Montserrat" w:hAnsi="Montserrat" w:cs="Arial"/>
          <w:b/>
          <w:sz w:val="20"/>
        </w:rPr>
        <w:t>los</w:t>
      </w:r>
      <w:r w:rsidRPr="00351C67">
        <w:rPr>
          <w:rFonts w:ascii="Montserrat" w:hAnsi="Montserrat" w:cs="Arial"/>
          <w:b/>
          <w:spacing w:val="-4"/>
          <w:sz w:val="20"/>
        </w:rPr>
        <w:t xml:space="preserve"> </w:t>
      </w:r>
      <w:r w:rsidRPr="00351C67">
        <w:rPr>
          <w:rFonts w:ascii="Montserrat" w:hAnsi="Montserrat" w:cs="Arial"/>
          <w:b/>
          <w:sz w:val="20"/>
        </w:rPr>
        <w:t>cuales</w:t>
      </w:r>
      <w:r w:rsidRPr="00351C67">
        <w:rPr>
          <w:rFonts w:ascii="Montserrat" w:hAnsi="Montserrat" w:cs="Arial"/>
          <w:b/>
          <w:spacing w:val="-2"/>
          <w:sz w:val="20"/>
        </w:rPr>
        <w:t xml:space="preserve"> </w:t>
      </w:r>
      <w:r w:rsidRPr="00351C67">
        <w:rPr>
          <w:rFonts w:ascii="Montserrat" w:hAnsi="Montserrat" w:cs="Arial"/>
          <w:b/>
          <w:sz w:val="20"/>
        </w:rPr>
        <w:t>se</w:t>
      </w:r>
      <w:r w:rsidRPr="00351C67">
        <w:rPr>
          <w:rFonts w:ascii="Montserrat" w:hAnsi="Montserrat" w:cs="Arial"/>
          <w:b/>
          <w:spacing w:val="-5"/>
          <w:sz w:val="20"/>
        </w:rPr>
        <w:t xml:space="preserve"> </w:t>
      </w:r>
      <w:r w:rsidRPr="00351C67">
        <w:rPr>
          <w:rFonts w:ascii="Montserrat" w:hAnsi="Montserrat" w:cs="Arial"/>
          <w:b/>
          <w:sz w:val="20"/>
        </w:rPr>
        <w:t>han</w:t>
      </w:r>
      <w:r w:rsidRPr="00351C67">
        <w:rPr>
          <w:rFonts w:ascii="Montserrat" w:hAnsi="Montserrat" w:cs="Arial"/>
          <w:b/>
          <w:spacing w:val="-2"/>
          <w:sz w:val="20"/>
        </w:rPr>
        <w:t xml:space="preserve"> </w:t>
      </w:r>
      <w:r w:rsidRPr="00351C67">
        <w:rPr>
          <w:rFonts w:ascii="Montserrat" w:hAnsi="Montserrat" w:cs="Arial"/>
          <w:b/>
          <w:sz w:val="20"/>
        </w:rPr>
        <w:t>aprobado</w:t>
      </w:r>
      <w:r w:rsidRPr="00351C67">
        <w:rPr>
          <w:rFonts w:ascii="Montserrat" w:hAnsi="Montserrat" w:cs="Arial"/>
          <w:b/>
          <w:spacing w:val="-2"/>
          <w:sz w:val="20"/>
        </w:rPr>
        <w:t xml:space="preserve"> </w:t>
      </w:r>
      <w:r w:rsidRPr="00351C67">
        <w:rPr>
          <w:rFonts w:ascii="Montserrat" w:hAnsi="Montserrat" w:cs="Arial"/>
          <w:b/>
          <w:sz w:val="20"/>
        </w:rPr>
        <w:t>los</w:t>
      </w:r>
      <w:r w:rsidRPr="00351C67">
        <w:rPr>
          <w:rFonts w:ascii="Montserrat" w:hAnsi="Montserrat" w:cs="Arial"/>
          <w:b/>
          <w:spacing w:val="-4"/>
          <w:sz w:val="20"/>
        </w:rPr>
        <w:t xml:space="preserve"> </w:t>
      </w:r>
      <w:r w:rsidR="00527021" w:rsidRPr="00351C67">
        <w:rPr>
          <w:rFonts w:ascii="Montserrat" w:hAnsi="Montserrat" w:cs="Arial"/>
          <w:b/>
          <w:sz w:val="20"/>
        </w:rPr>
        <w:t>planes</w:t>
      </w:r>
      <w:r w:rsidR="00527021" w:rsidRPr="00351C67">
        <w:rPr>
          <w:rFonts w:ascii="Montserrat" w:hAnsi="Montserrat" w:cs="Arial"/>
          <w:b/>
          <w:spacing w:val="-2"/>
          <w:sz w:val="20"/>
        </w:rPr>
        <w:t xml:space="preserve"> </w:t>
      </w:r>
      <w:r w:rsidR="00527021" w:rsidRPr="00351C67">
        <w:rPr>
          <w:rFonts w:ascii="Montserrat" w:hAnsi="Montserrat" w:cs="Arial"/>
          <w:b/>
          <w:sz w:val="20"/>
        </w:rPr>
        <w:t xml:space="preserve">integrales y calendarios </w:t>
      </w:r>
      <w:r w:rsidRPr="00351C67">
        <w:rPr>
          <w:rFonts w:ascii="Montserrat" w:hAnsi="Montserrat" w:cs="Arial"/>
          <w:b/>
          <w:sz w:val="20"/>
        </w:rPr>
        <w:t>en el periodo 201</w:t>
      </w:r>
      <w:r w:rsidR="00E05DEF" w:rsidRPr="00351C67">
        <w:rPr>
          <w:rFonts w:ascii="Montserrat" w:hAnsi="Montserrat" w:cs="Arial"/>
          <w:b/>
          <w:sz w:val="20"/>
        </w:rPr>
        <w:t>4</w:t>
      </w:r>
      <w:r w:rsidRPr="00351C67">
        <w:rPr>
          <w:rFonts w:ascii="Montserrat" w:hAnsi="Montserrat" w:cs="Arial"/>
          <w:b/>
          <w:sz w:val="20"/>
        </w:rPr>
        <w:t>-202</w:t>
      </w:r>
      <w:r w:rsidR="00E05DEF" w:rsidRPr="00351C67">
        <w:rPr>
          <w:rFonts w:ascii="Montserrat" w:hAnsi="Montserrat" w:cs="Arial"/>
          <w:b/>
          <w:sz w:val="20"/>
        </w:rPr>
        <w:t>6</w:t>
      </w:r>
      <w:r w:rsidR="008D5013">
        <w:rPr>
          <w:rFonts w:ascii="Montserrat" w:hAnsi="Montserrat" w:cs="Arial"/>
          <w:b/>
          <w:sz w:val="20"/>
        </w:rPr>
        <w:t>.</w:t>
      </w:r>
    </w:p>
    <w:tbl>
      <w:tblPr>
        <w:tblStyle w:val="Estilo2"/>
        <w:tblW w:w="7938" w:type="dxa"/>
        <w:jc w:val="center"/>
        <w:tblBorders>
          <w:top w:val="single" w:sz="12" w:space="0" w:color="4D2E90"/>
          <w:left w:val="single" w:sz="12" w:space="0" w:color="4D2E90"/>
          <w:bottom w:val="single" w:sz="12" w:space="0" w:color="4D2E90"/>
          <w:right w:val="single" w:sz="12" w:space="0" w:color="4D2E90"/>
          <w:insideH w:val="single" w:sz="12" w:space="0" w:color="4D2E90"/>
          <w:insideV w:val="single" w:sz="12" w:space="0" w:color="4D2E90"/>
        </w:tblBorders>
        <w:tblLook w:val="04A0" w:firstRow="1" w:lastRow="0" w:firstColumn="1" w:lastColumn="0" w:noHBand="0" w:noVBand="1"/>
      </w:tblPr>
      <w:tblGrid>
        <w:gridCol w:w="2906"/>
        <w:gridCol w:w="3021"/>
        <w:gridCol w:w="2011"/>
      </w:tblGrid>
      <w:tr w:rsidR="00E05DEF" w:rsidRPr="0025206D" w14:paraId="5D41B2FB" w14:textId="77777777" w:rsidTr="0064324C">
        <w:trPr>
          <w:cnfStyle w:val="000000100000" w:firstRow="0" w:lastRow="0" w:firstColumn="0" w:lastColumn="0" w:oddVBand="0" w:evenVBand="0" w:oddHBand="1" w:evenHBand="0" w:firstRowFirstColumn="0" w:firstRowLastColumn="0" w:lastRowFirstColumn="0" w:lastRowLastColumn="0"/>
          <w:trHeight w:val="567"/>
          <w:tblHeader/>
          <w:jc w:val="center"/>
        </w:trPr>
        <w:tc>
          <w:tcPr>
            <w:tcW w:w="2906" w:type="dxa"/>
            <w:shd w:val="clear" w:color="auto" w:fill="4D2E90"/>
            <w:vAlign w:val="center"/>
            <w:hideMark/>
          </w:tcPr>
          <w:p w14:paraId="43029288" w14:textId="4DA30661" w:rsidR="00226B0B" w:rsidRPr="0025206D" w:rsidRDefault="00226B0B" w:rsidP="0025206D">
            <w:pPr>
              <w:spacing w:line="100" w:lineRule="atLeast"/>
              <w:jc w:val="center"/>
              <w:rPr>
                <w:rFonts w:ascii="Montserrat" w:eastAsia="Times New Roman" w:hAnsi="Montserrat" w:cs="Times New Roman"/>
                <w:b/>
                <w:bCs/>
                <w:color w:val="FFFFFF"/>
                <w:kern w:val="0"/>
                <w:lang w:eastAsia="es-MX"/>
                <w14:ligatures w14:val="none"/>
              </w:rPr>
            </w:pPr>
            <w:r w:rsidRPr="0025206D">
              <w:rPr>
                <w:rFonts w:ascii="Montserrat" w:eastAsia="Times New Roman" w:hAnsi="Montserrat" w:cs="Times New Roman"/>
                <w:b/>
                <w:bCs/>
                <w:color w:val="FFFFFF"/>
                <w:kern w:val="0"/>
                <w:lang w:val="es-ES" w:eastAsia="es-MX"/>
                <w14:ligatures w14:val="none"/>
              </w:rPr>
              <w:t xml:space="preserve">Tipo de </w:t>
            </w:r>
            <w:r w:rsidR="00527021">
              <w:rPr>
                <w:rFonts w:ascii="Montserrat" w:eastAsia="Times New Roman" w:hAnsi="Montserrat" w:cs="Times New Roman"/>
                <w:b/>
                <w:bCs/>
                <w:color w:val="FFFFFF"/>
                <w:kern w:val="0"/>
                <w:lang w:val="es-ES" w:eastAsia="es-MX"/>
                <w14:ligatures w14:val="none"/>
              </w:rPr>
              <w:t>p</w:t>
            </w:r>
            <w:r w:rsidRPr="0025206D">
              <w:rPr>
                <w:rFonts w:ascii="Montserrat" w:eastAsia="Times New Roman" w:hAnsi="Montserrat" w:cs="Times New Roman"/>
                <w:b/>
                <w:bCs/>
                <w:color w:val="FFFFFF"/>
                <w:kern w:val="0"/>
                <w:lang w:val="es-ES" w:eastAsia="es-MX"/>
                <w14:ligatures w14:val="none"/>
              </w:rPr>
              <w:t>roceso</w:t>
            </w:r>
          </w:p>
        </w:tc>
        <w:tc>
          <w:tcPr>
            <w:tcW w:w="3021" w:type="dxa"/>
            <w:shd w:val="clear" w:color="auto" w:fill="4D2E90"/>
            <w:vAlign w:val="center"/>
            <w:hideMark/>
          </w:tcPr>
          <w:p w14:paraId="54BC48EA" w14:textId="1FC17740" w:rsidR="00226B0B" w:rsidRPr="0025206D" w:rsidRDefault="00226B0B" w:rsidP="0025206D">
            <w:pPr>
              <w:spacing w:line="100" w:lineRule="atLeast"/>
              <w:jc w:val="center"/>
              <w:rPr>
                <w:rFonts w:ascii="Montserrat" w:eastAsia="Times New Roman" w:hAnsi="Montserrat" w:cs="Arial"/>
                <w:b/>
                <w:bCs/>
                <w:color w:val="FFFFFF"/>
                <w:kern w:val="0"/>
                <w:lang w:eastAsia="es-MX"/>
                <w14:ligatures w14:val="none"/>
              </w:rPr>
            </w:pPr>
            <w:r w:rsidRPr="0025206D">
              <w:rPr>
                <w:rFonts w:ascii="Montserrat" w:eastAsia="Times New Roman" w:hAnsi="Montserrat" w:cs="Arial"/>
                <w:b/>
                <w:bCs/>
                <w:color w:val="FFFFFF"/>
                <w:kern w:val="0"/>
                <w:lang w:val="es-ES" w:eastAsia="es-MX"/>
                <w14:ligatures w14:val="none"/>
              </w:rPr>
              <w:t xml:space="preserve">Número de </w:t>
            </w:r>
            <w:r w:rsidR="00527021">
              <w:rPr>
                <w:rFonts w:ascii="Montserrat" w:eastAsia="Times New Roman" w:hAnsi="Montserrat" w:cs="Arial"/>
                <w:b/>
                <w:bCs/>
                <w:color w:val="FFFFFF"/>
                <w:kern w:val="0"/>
                <w:lang w:val="es-ES" w:eastAsia="es-MX"/>
                <w14:ligatures w14:val="none"/>
              </w:rPr>
              <w:t>a</w:t>
            </w:r>
            <w:r w:rsidRPr="0025206D">
              <w:rPr>
                <w:rFonts w:ascii="Montserrat" w:eastAsia="Times New Roman" w:hAnsi="Montserrat" w:cs="Arial"/>
                <w:b/>
                <w:bCs/>
                <w:color w:val="FFFFFF"/>
                <w:kern w:val="0"/>
                <w:lang w:val="es-ES" w:eastAsia="es-MX"/>
                <w14:ligatures w14:val="none"/>
              </w:rPr>
              <w:t>cuerdo</w:t>
            </w:r>
          </w:p>
        </w:tc>
        <w:tc>
          <w:tcPr>
            <w:tcW w:w="2011" w:type="dxa"/>
            <w:shd w:val="clear" w:color="auto" w:fill="4D2E90"/>
            <w:vAlign w:val="center"/>
            <w:hideMark/>
          </w:tcPr>
          <w:p w14:paraId="56462D38" w14:textId="77777777" w:rsidR="00226B0B" w:rsidRPr="0025206D" w:rsidRDefault="00226B0B" w:rsidP="0025206D">
            <w:pPr>
              <w:spacing w:line="100" w:lineRule="atLeast"/>
              <w:jc w:val="center"/>
              <w:rPr>
                <w:rFonts w:ascii="Montserrat" w:eastAsia="Times New Roman" w:hAnsi="Montserrat" w:cs="Arial"/>
                <w:b/>
                <w:bCs/>
                <w:color w:val="FFFFFF"/>
                <w:kern w:val="0"/>
                <w:lang w:eastAsia="es-MX"/>
                <w14:ligatures w14:val="none"/>
              </w:rPr>
            </w:pPr>
            <w:r w:rsidRPr="0025206D">
              <w:rPr>
                <w:rFonts w:ascii="Montserrat" w:eastAsia="Times New Roman" w:hAnsi="Montserrat" w:cs="Arial"/>
                <w:b/>
                <w:bCs/>
                <w:color w:val="FFFFFF"/>
                <w:kern w:val="0"/>
                <w:lang w:val="es-ES" w:eastAsia="es-MX"/>
                <w14:ligatures w14:val="none"/>
              </w:rPr>
              <w:t>Fecha</w:t>
            </w:r>
          </w:p>
        </w:tc>
      </w:tr>
      <w:tr w:rsidR="00E05DEF" w:rsidRPr="0025206D" w14:paraId="272CC2F8" w14:textId="77777777" w:rsidTr="0064324C">
        <w:trPr>
          <w:trHeight w:val="567"/>
          <w:jc w:val="center"/>
        </w:trPr>
        <w:tc>
          <w:tcPr>
            <w:tcW w:w="2906" w:type="dxa"/>
            <w:vAlign w:val="center"/>
            <w:hideMark/>
          </w:tcPr>
          <w:p w14:paraId="3C7C27C4" w14:textId="77777777" w:rsidR="00226B0B" w:rsidRPr="0025206D" w:rsidRDefault="00226B0B" w:rsidP="0025206D">
            <w:pPr>
              <w:spacing w:line="100" w:lineRule="atLeast"/>
              <w:jc w:val="center"/>
              <w:rPr>
                <w:rFonts w:ascii="Montserrat" w:eastAsia="Times New Roman" w:hAnsi="Montserrat" w:cs="Times New Roman"/>
                <w:b/>
                <w:bCs/>
                <w:color w:val="000000"/>
                <w:kern w:val="0"/>
                <w:lang w:eastAsia="es-MX"/>
                <w14:ligatures w14:val="none"/>
              </w:rPr>
            </w:pPr>
            <w:r w:rsidRPr="0025206D">
              <w:rPr>
                <w:rFonts w:ascii="Montserrat" w:eastAsia="Times New Roman" w:hAnsi="Montserrat" w:cs="Times New Roman"/>
                <w:b/>
                <w:bCs/>
                <w:color w:val="000000"/>
                <w:kern w:val="0"/>
                <w:lang w:val="es-ES" w:eastAsia="es-MX"/>
                <w14:ligatures w14:val="none"/>
              </w:rPr>
              <w:t>Concurrente</w:t>
            </w:r>
          </w:p>
        </w:tc>
        <w:tc>
          <w:tcPr>
            <w:tcW w:w="3021" w:type="dxa"/>
            <w:vAlign w:val="center"/>
            <w:hideMark/>
          </w:tcPr>
          <w:p w14:paraId="020E6937"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INE/CG333/2014</w:t>
            </w:r>
          </w:p>
        </w:tc>
        <w:tc>
          <w:tcPr>
            <w:tcW w:w="2011" w:type="dxa"/>
            <w:vAlign w:val="center"/>
            <w:hideMark/>
          </w:tcPr>
          <w:p w14:paraId="7DE722BE"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18/12/2014</w:t>
            </w:r>
          </w:p>
        </w:tc>
      </w:tr>
      <w:tr w:rsidR="00E05DEF" w:rsidRPr="0025206D" w14:paraId="72A30680" w14:textId="77777777" w:rsidTr="0064324C">
        <w:trPr>
          <w:cnfStyle w:val="000000100000" w:firstRow="0" w:lastRow="0" w:firstColumn="0" w:lastColumn="0" w:oddVBand="0" w:evenVBand="0" w:oddHBand="1" w:evenHBand="0" w:firstRowFirstColumn="0" w:firstRowLastColumn="0" w:lastRowFirstColumn="0" w:lastRowLastColumn="0"/>
          <w:trHeight w:val="567"/>
          <w:jc w:val="center"/>
        </w:trPr>
        <w:tc>
          <w:tcPr>
            <w:tcW w:w="2906" w:type="dxa"/>
            <w:vAlign w:val="center"/>
            <w:hideMark/>
          </w:tcPr>
          <w:p w14:paraId="7B407CE1" w14:textId="77777777" w:rsidR="00226B0B" w:rsidRPr="0025206D" w:rsidRDefault="00226B0B" w:rsidP="0025206D">
            <w:pPr>
              <w:spacing w:line="100" w:lineRule="atLeast"/>
              <w:jc w:val="center"/>
              <w:rPr>
                <w:rFonts w:ascii="Montserrat" w:eastAsia="Times New Roman" w:hAnsi="Montserrat" w:cs="Times New Roman"/>
                <w:b/>
                <w:bCs/>
                <w:kern w:val="0"/>
                <w:lang w:eastAsia="es-MX"/>
                <w14:ligatures w14:val="none"/>
              </w:rPr>
            </w:pPr>
            <w:r w:rsidRPr="0025206D">
              <w:rPr>
                <w:rFonts w:ascii="Montserrat" w:eastAsia="Times New Roman" w:hAnsi="Montserrat" w:cs="Times New Roman"/>
                <w:b/>
                <w:bCs/>
                <w:kern w:val="0"/>
                <w:lang w:val="es-ES" w:eastAsia="es-MX"/>
                <w14:ligatures w14:val="none"/>
              </w:rPr>
              <w:t>Extraordinario</w:t>
            </w:r>
          </w:p>
        </w:tc>
        <w:tc>
          <w:tcPr>
            <w:tcW w:w="3021" w:type="dxa"/>
            <w:vAlign w:val="center"/>
            <w:hideMark/>
          </w:tcPr>
          <w:p w14:paraId="7403CD4E"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INE/CG876/2015</w:t>
            </w:r>
          </w:p>
        </w:tc>
        <w:tc>
          <w:tcPr>
            <w:tcW w:w="2011" w:type="dxa"/>
            <w:vAlign w:val="center"/>
            <w:hideMark/>
          </w:tcPr>
          <w:p w14:paraId="50E8160E"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14/02/2015</w:t>
            </w:r>
          </w:p>
        </w:tc>
      </w:tr>
      <w:tr w:rsidR="00E05DEF" w:rsidRPr="0025206D" w14:paraId="63EC591B" w14:textId="77777777" w:rsidTr="0064324C">
        <w:trPr>
          <w:trHeight w:val="567"/>
          <w:jc w:val="center"/>
        </w:trPr>
        <w:tc>
          <w:tcPr>
            <w:tcW w:w="2906" w:type="dxa"/>
            <w:vAlign w:val="center"/>
            <w:hideMark/>
          </w:tcPr>
          <w:p w14:paraId="733D6085" w14:textId="77777777" w:rsidR="00226B0B" w:rsidRPr="0025206D" w:rsidRDefault="00226B0B" w:rsidP="0025206D">
            <w:pPr>
              <w:spacing w:line="100" w:lineRule="atLeast"/>
              <w:jc w:val="center"/>
              <w:rPr>
                <w:rFonts w:ascii="Montserrat" w:eastAsia="Times New Roman" w:hAnsi="Montserrat" w:cs="Times New Roman"/>
                <w:b/>
                <w:bCs/>
                <w:color w:val="000000"/>
                <w:kern w:val="0"/>
                <w:lang w:eastAsia="es-MX"/>
                <w14:ligatures w14:val="none"/>
              </w:rPr>
            </w:pPr>
            <w:r w:rsidRPr="0025206D">
              <w:rPr>
                <w:rFonts w:ascii="Montserrat" w:eastAsia="Times New Roman" w:hAnsi="Montserrat" w:cs="Times New Roman"/>
                <w:b/>
                <w:bCs/>
                <w:color w:val="000000"/>
                <w:kern w:val="0"/>
                <w:lang w:val="es-ES" w:eastAsia="es-MX"/>
                <w14:ligatures w14:val="none"/>
              </w:rPr>
              <w:t>Extraordinario</w:t>
            </w:r>
          </w:p>
        </w:tc>
        <w:tc>
          <w:tcPr>
            <w:tcW w:w="3021" w:type="dxa"/>
            <w:vAlign w:val="center"/>
            <w:hideMark/>
          </w:tcPr>
          <w:p w14:paraId="14ACD09F"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INE/CG954/2015</w:t>
            </w:r>
          </w:p>
        </w:tc>
        <w:tc>
          <w:tcPr>
            <w:tcW w:w="2011" w:type="dxa"/>
            <w:vAlign w:val="center"/>
            <w:hideMark/>
          </w:tcPr>
          <w:p w14:paraId="44CC1271"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11/11/2015</w:t>
            </w:r>
          </w:p>
        </w:tc>
      </w:tr>
      <w:tr w:rsidR="00E05DEF" w:rsidRPr="0025206D" w14:paraId="1E438A78" w14:textId="77777777" w:rsidTr="0064324C">
        <w:trPr>
          <w:cnfStyle w:val="000000100000" w:firstRow="0" w:lastRow="0" w:firstColumn="0" w:lastColumn="0" w:oddVBand="0" w:evenVBand="0" w:oddHBand="1" w:evenHBand="0" w:firstRowFirstColumn="0" w:firstRowLastColumn="0" w:lastRowFirstColumn="0" w:lastRowLastColumn="0"/>
          <w:trHeight w:val="567"/>
          <w:jc w:val="center"/>
        </w:trPr>
        <w:tc>
          <w:tcPr>
            <w:tcW w:w="2906" w:type="dxa"/>
            <w:vAlign w:val="center"/>
            <w:hideMark/>
          </w:tcPr>
          <w:p w14:paraId="7D235BC3" w14:textId="77777777" w:rsidR="00226B0B" w:rsidRPr="0025206D" w:rsidRDefault="00226B0B" w:rsidP="0025206D">
            <w:pPr>
              <w:spacing w:line="100" w:lineRule="atLeast"/>
              <w:jc w:val="center"/>
              <w:rPr>
                <w:rFonts w:ascii="Montserrat" w:eastAsia="Times New Roman" w:hAnsi="Montserrat" w:cs="Times New Roman"/>
                <w:b/>
                <w:bCs/>
                <w:kern w:val="0"/>
                <w:lang w:eastAsia="es-MX"/>
                <w14:ligatures w14:val="none"/>
              </w:rPr>
            </w:pPr>
            <w:r w:rsidRPr="0025206D">
              <w:rPr>
                <w:rFonts w:ascii="Montserrat" w:eastAsia="Times New Roman" w:hAnsi="Montserrat" w:cs="Times New Roman"/>
                <w:b/>
                <w:bCs/>
                <w:kern w:val="0"/>
                <w:lang w:val="es-ES" w:eastAsia="es-MX"/>
                <w14:ligatures w14:val="none"/>
              </w:rPr>
              <w:t>Ordinario</w:t>
            </w:r>
          </w:p>
        </w:tc>
        <w:tc>
          <w:tcPr>
            <w:tcW w:w="3021" w:type="dxa"/>
            <w:vAlign w:val="center"/>
            <w:hideMark/>
          </w:tcPr>
          <w:p w14:paraId="50844AD0"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INE/CG1069/2015</w:t>
            </w:r>
          </w:p>
        </w:tc>
        <w:tc>
          <w:tcPr>
            <w:tcW w:w="2011" w:type="dxa"/>
            <w:vAlign w:val="center"/>
            <w:hideMark/>
          </w:tcPr>
          <w:p w14:paraId="7E36FAE1"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16/12/2015</w:t>
            </w:r>
          </w:p>
        </w:tc>
      </w:tr>
      <w:tr w:rsidR="00E05DEF" w:rsidRPr="0025206D" w14:paraId="05966772" w14:textId="77777777" w:rsidTr="0064324C">
        <w:trPr>
          <w:trHeight w:val="567"/>
          <w:jc w:val="center"/>
        </w:trPr>
        <w:tc>
          <w:tcPr>
            <w:tcW w:w="2906" w:type="dxa"/>
            <w:vAlign w:val="center"/>
            <w:hideMark/>
          </w:tcPr>
          <w:p w14:paraId="2023D378" w14:textId="77777777" w:rsidR="00226B0B" w:rsidRPr="0025206D" w:rsidRDefault="00226B0B" w:rsidP="0025206D">
            <w:pPr>
              <w:spacing w:line="100" w:lineRule="atLeast"/>
              <w:jc w:val="center"/>
              <w:rPr>
                <w:rFonts w:ascii="Montserrat" w:eastAsia="Times New Roman" w:hAnsi="Montserrat" w:cs="Times New Roman"/>
                <w:b/>
                <w:bCs/>
                <w:color w:val="000000"/>
                <w:kern w:val="0"/>
                <w:lang w:eastAsia="es-MX"/>
                <w14:ligatures w14:val="none"/>
              </w:rPr>
            </w:pPr>
            <w:r w:rsidRPr="0025206D">
              <w:rPr>
                <w:rFonts w:ascii="Montserrat" w:eastAsia="Times New Roman" w:hAnsi="Montserrat" w:cs="Times New Roman"/>
                <w:b/>
                <w:bCs/>
                <w:color w:val="000000"/>
                <w:kern w:val="0"/>
                <w:lang w:val="es-ES" w:eastAsia="es-MX"/>
                <w14:ligatures w14:val="none"/>
              </w:rPr>
              <w:t>Ordinario</w:t>
            </w:r>
          </w:p>
        </w:tc>
        <w:tc>
          <w:tcPr>
            <w:tcW w:w="3021" w:type="dxa"/>
            <w:vAlign w:val="center"/>
            <w:hideMark/>
          </w:tcPr>
          <w:p w14:paraId="19746D13"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INE/CG663/2016</w:t>
            </w:r>
          </w:p>
        </w:tc>
        <w:tc>
          <w:tcPr>
            <w:tcW w:w="2011" w:type="dxa"/>
            <w:vAlign w:val="center"/>
            <w:hideMark/>
          </w:tcPr>
          <w:p w14:paraId="22893A83"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07/09/2016</w:t>
            </w:r>
          </w:p>
        </w:tc>
      </w:tr>
      <w:tr w:rsidR="00E05DEF" w:rsidRPr="0025206D" w14:paraId="57603F29" w14:textId="77777777" w:rsidTr="0064324C">
        <w:trPr>
          <w:cnfStyle w:val="000000100000" w:firstRow="0" w:lastRow="0" w:firstColumn="0" w:lastColumn="0" w:oddVBand="0" w:evenVBand="0" w:oddHBand="1" w:evenHBand="0" w:firstRowFirstColumn="0" w:firstRowLastColumn="0" w:lastRowFirstColumn="0" w:lastRowLastColumn="0"/>
          <w:trHeight w:val="567"/>
          <w:jc w:val="center"/>
        </w:trPr>
        <w:tc>
          <w:tcPr>
            <w:tcW w:w="2906" w:type="dxa"/>
            <w:vAlign w:val="center"/>
            <w:hideMark/>
          </w:tcPr>
          <w:p w14:paraId="760B2833" w14:textId="77777777" w:rsidR="00226B0B" w:rsidRPr="0025206D" w:rsidRDefault="00226B0B" w:rsidP="0025206D">
            <w:pPr>
              <w:spacing w:line="100" w:lineRule="atLeast"/>
              <w:jc w:val="center"/>
              <w:rPr>
                <w:rFonts w:ascii="Montserrat" w:eastAsia="Times New Roman" w:hAnsi="Montserrat" w:cs="Times New Roman"/>
                <w:b/>
                <w:bCs/>
                <w:kern w:val="0"/>
                <w:lang w:eastAsia="es-MX"/>
                <w14:ligatures w14:val="none"/>
              </w:rPr>
            </w:pPr>
            <w:r w:rsidRPr="0025206D">
              <w:rPr>
                <w:rFonts w:ascii="Montserrat" w:eastAsia="Times New Roman" w:hAnsi="Montserrat" w:cs="Times New Roman"/>
                <w:b/>
                <w:bCs/>
                <w:kern w:val="0"/>
                <w:lang w:val="es-ES" w:eastAsia="es-MX"/>
                <w14:ligatures w14:val="none"/>
              </w:rPr>
              <w:t>Extraordinario</w:t>
            </w:r>
          </w:p>
        </w:tc>
        <w:tc>
          <w:tcPr>
            <w:tcW w:w="3021" w:type="dxa"/>
            <w:vAlign w:val="center"/>
            <w:hideMark/>
          </w:tcPr>
          <w:p w14:paraId="251217AD"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INE/CG735/2016</w:t>
            </w:r>
          </w:p>
        </w:tc>
        <w:tc>
          <w:tcPr>
            <w:tcW w:w="2011" w:type="dxa"/>
            <w:vAlign w:val="center"/>
            <w:hideMark/>
          </w:tcPr>
          <w:p w14:paraId="42231819"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14/10/2016</w:t>
            </w:r>
          </w:p>
        </w:tc>
      </w:tr>
      <w:tr w:rsidR="00E05DEF" w:rsidRPr="0025206D" w14:paraId="471DF0FE" w14:textId="77777777" w:rsidTr="0064324C">
        <w:trPr>
          <w:trHeight w:val="567"/>
          <w:jc w:val="center"/>
        </w:trPr>
        <w:tc>
          <w:tcPr>
            <w:tcW w:w="2906" w:type="dxa"/>
            <w:vAlign w:val="center"/>
            <w:hideMark/>
          </w:tcPr>
          <w:p w14:paraId="2263FE0F" w14:textId="77777777" w:rsidR="00226B0B" w:rsidRPr="0025206D" w:rsidRDefault="00226B0B" w:rsidP="0025206D">
            <w:pPr>
              <w:spacing w:line="100" w:lineRule="atLeast"/>
              <w:jc w:val="center"/>
              <w:rPr>
                <w:rFonts w:ascii="Montserrat" w:eastAsia="Times New Roman" w:hAnsi="Montserrat" w:cs="Times New Roman"/>
                <w:b/>
                <w:bCs/>
                <w:color w:val="000000"/>
                <w:kern w:val="0"/>
                <w:lang w:eastAsia="es-MX"/>
                <w14:ligatures w14:val="none"/>
              </w:rPr>
            </w:pPr>
            <w:r w:rsidRPr="0025206D">
              <w:rPr>
                <w:rFonts w:ascii="Montserrat" w:eastAsia="Times New Roman" w:hAnsi="Montserrat" w:cs="Times New Roman"/>
                <w:b/>
                <w:bCs/>
                <w:color w:val="000000"/>
                <w:kern w:val="0"/>
                <w:lang w:val="es-ES" w:eastAsia="es-MX"/>
                <w14:ligatures w14:val="none"/>
              </w:rPr>
              <w:t>Extraordinario</w:t>
            </w:r>
          </w:p>
        </w:tc>
        <w:tc>
          <w:tcPr>
            <w:tcW w:w="3021" w:type="dxa"/>
            <w:vAlign w:val="center"/>
            <w:hideMark/>
          </w:tcPr>
          <w:p w14:paraId="71164A15"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INE/CG95/2017</w:t>
            </w:r>
          </w:p>
        </w:tc>
        <w:tc>
          <w:tcPr>
            <w:tcW w:w="2011" w:type="dxa"/>
            <w:vAlign w:val="center"/>
            <w:hideMark/>
          </w:tcPr>
          <w:p w14:paraId="7F24F026"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28/03/2017</w:t>
            </w:r>
          </w:p>
        </w:tc>
      </w:tr>
      <w:tr w:rsidR="00E05DEF" w:rsidRPr="0025206D" w14:paraId="57DD3255" w14:textId="77777777" w:rsidTr="0064324C">
        <w:trPr>
          <w:cnfStyle w:val="000000100000" w:firstRow="0" w:lastRow="0" w:firstColumn="0" w:lastColumn="0" w:oddVBand="0" w:evenVBand="0" w:oddHBand="1" w:evenHBand="0" w:firstRowFirstColumn="0" w:firstRowLastColumn="0" w:lastRowFirstColumn="0" w:lastRowLastColumn="0"/>
          <w:trHeight w:val="567"/>
          <w:jc w:val="center"/>
        </w:trPr>
        <w:tc>
          <w:tcPr>
            <w:tcW w:w="2906" w:type="dxa"/>
            <w:vAlign w:val="center"/>
            <w:hideMark/>
          </w:tcPr>
          <w:p w14:paraId="62B31E9B" w14:textId="77777777" w:rsidR="00226B0B" w:rsidRPr="0025206D" w:rsidRDefault="00226B0B" w:rsidP="0025206D">
            <w:pPr>
              <w:spacing w:line="100" w:lineRule="atLeast"/>
              <w:jc w:val="center"/>
              <w:rPr>
                <w:rFonts w:ascii="Montserrat" w:eastAsia="Times New Roman" w:hAnsi="Montserrat" w:cs="Times New Roman"/>
                <w:b/>
                <w:bCs/>
                <w:kern w:val="0"/>
                <w:lang w:eastAsia="es-MX"/>
                <w14:ligatures w14:val="none"/>
              </w:rPr>
            </w:pPr>
            <w:r w:rsidRPr="0025206D">
              <w:rPr>
                <w:rFonts w:ascii="Montserrat" w:eastAsia="Times New Roman" w:hAnsi="Montserrat" w:cs="Times New Roman"/>
                <w:b/>
                <w:bCs/>
                <w:kern w:val="0"/>
                <w:lang w:val="es-ES" w:eastAsia="es-MX"/>
                <w14:ligatures w14:val="none"/>
              </w:rPr>
              <w:t>Concurrente</w:t>
            </w:r>
          </w:p>
        </w:tc>
        <w:tc>
          <w:tcPr>
            <w:tcW w:w="3021" w:type="dxa"/>
            <w:vAlign w:val="center"/>
            <w:hideMark/>
          </w:tcPr>
          <w:p w14:paraId="0CAA1473"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INE/CG430/2017</w:t>
            </w:r>
          </w:p>
        </w:tc>
        <w:tc>
          <w:tcPr>
            <w:tcW w:w="2011" w:type="dxa"/>
            <w:vAlign w:val="center"/>
            <w:hideMark/>
          </w:tcPr>
          <w:p w14:paraId="73DF4815"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08/09/2017</w:t>
            </w:r>
          </w:p>
        </w:tc>
      </w:tr>
      <w:tr w:rsidR="00E05DEF" w:rsidRPr="0025206D" w14:paraId="02DCCC2D" w14:textId="77777777" w:rsidTr="0064324C">
        <w:trPr>
          <w:trHeight w:val="567"/>
          <w:jc w:val="center"/>
        </w:trPr>
        <w:tc>
          <w:tcPr>
            <w:tcW w:w="2906" w:type="dxa"/>
            <w:vAlign w:val="center"/>
            <w:hideMark/>
          </w:tcPr>
          <w:p w14:paraId="5BE0C583" w14:textId="77777777" w:rsidR="00226B0B" w:rsidRPr="0025206D" w:rsidRDefault="00226B0B" w:rsidP="0025206D">
            <w:pPr>
              <w:spacing w:line="100" w:lineRule="atLeast"/>
              <w:jc w:val="center"/>
              <w:rPr>
                <w:rFonts w:ascii="Montserrat" w:eastAsia="Times New Roman" w:hAnsi="Montserrat" w:cs="Times New Roman"/>
                <w:b/>
                <w:bCs/>
                <w:color w:val="000000"/>
                <w:kern w:val="0"/>
                <w:lang w:eastAsia="es-MX"/>
                <w14:ligatures w14:val="none"/>
              </w:rPr>
            </w:pPr>
            <w:r w:rsidRPr="0025206D">
              <w:rPr>
                <w:rFonts w:ascii="Montserrat" w:eastAsia="Times New Roman" w:hAnsi="Montserrat" w:cs="Times New Roman"/>
                <w:b/>
                <w:bCs/>
                <w:color w:val="000000"/>
                <w:kern w:val="0"/>
                <w:lang w:val="es-ES" w:eastAsia="es-MX"/>
                <w14:ligatures w14:val="none"/>
              </w:rPr>
              <w:t>Extraordinario</w:t>
            </w:r>
          </w:p>
        </w:tc>
        <w:tc>
          <w:tcPr>
            <w:tcW w:w="3021" w:type="dxa"/>
            <w:vAlign w:val="center"/>
            <w:hideMark/>
          </w:tcPr>
          <w:p w14:paraId="59061C3D"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INE/CG473/2017</w:t>
            </w:r>
          </w:p>
        </w:tc>
        <w:tc>
          <w:tcPr>
            <w:tcW w:w="2011" w:type="dxa"/>
            <w:vAlign w:val="center"/>
            <w:hideMark/>
          </w:tcPr>
          <w:p w14:paraId="5A762E58"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20/10/2017</w:t>
            </w:r>
          </w:p>
        </w:tc>
      </w:tr>
      <w:tr w:rsidR="00E05DEF" w:rsidRPr="0025206D" w14:paraId="5A3957BF" w14:textId="77777777" w:rsidTr="0064324C">
        <w:trPr>
          <w:cnfStyle w:val="000000100000" w:firstRow="0" w:lastRow="0" w:firstColumn="0" w:lastColumn="0" w:oddVBand="0" w:evenVBand="0" w:oddHBand="1" w:evenHBand="0" w:firstRowFirstColumn="0" w:firstRowLastColumn="0" w:lastRowFirstColumn="0" w:lastRowLastColumn="0"/>
          <w:trHeight w:val="567"/>
          <w:jc w:val="center"/>
        </w:trPr>
        <w:tc>
          <w:tcPr>
            <w:tcW w:w="2906" w:type="dxa"/>
            <w:vAlign w:val="center"/>
            <w:hideMark/>
          </w:tcPr>
          <w:p w14:paraId="6B918488" w14:textId="77777777" w:rsidR="00226B0B" w:rsidRPr="0025206D" w:rsidRDefault="00226B0B" w:rsidP="0025206D">
            <w:pPr>
              <w:spacing w:line="100" w:lineRule="atLeast"/>
              <w:jc w:val="center"/>
              <w:rPr>
                <w:rFonts w:ascii="Montserrat" w:eastAsia="Times New Roman" w:hAnsi="Montserrat" w:cs="Times New Roman"/>
                <w:b/>
                <w:bCs/>
                <w:kern w:val="0"/>
                <w:lang w:eastAsia="es-MX"/>
                <w14:ligatures w14:val="none"/>
              </w:rPr>
            </w:pPr>
            <w:r w:rsidRPr="0025206D">
              <w:rPr>
                <w:rFonts w:ascii="Montserrat" w:eastAsia="Times New Roman" w:hAnsi="Montserrat" w:cs="Times New Roman"/>
                <w:b/>
                <w:bCs/>
                <w:kern w:val="0"/>
                <w:lang w:val="es-ES" w:eastAsia="es-MX"/>
                <w14:ligatures w14:val="none"/>
              </w:rPr>
              <w:t>Extraordinario</w:t>
            </w:r>
          </w:p>
        </w:tc>
        <w:tc>
          <w:tcPr>
            <w:tcW w:w="3021" w:type="dxa"/>
            <w:vAlign w:val="center"/>
            <w:hideMark/>
          </w:tcPr>
          <w:p w14:paraId="4896395D"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INE/CG19/2018</w:t>
            </w:r>
          </w:p>
        </w:tc>
        <w:tc>
          <w:tcPr>
            <w:tcW w:w="2011" w:type="dxa"/>
            <w:vAlign w:val="center"/>
            <w:hideMark/>
          </w:tcPr>
          <w:p w14:paraId="46237B2D"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10/01/2018</w:t>
            </w:r>
          </w:p>
        </w:tc>
      </w:tr>
      <w:tr w:rsidR="00E05DEF" w:rsidRPr="0025206D" w14:paraId="0B95A970" w14:textId="77777777" w:rsidTr="0064324C">
        <w:trPr>
          <w:trHeight w:val="567"/>
          <w:jc w:val="center"/>
        </w:trPr>
        <w:tc>
          <w:tcPr>
            <w:tcW w:w="2906" w:type="dxa"/>
            <w:vAlign w:val="center"/>
            <w:hideMark/>
          </w:tcPr>
          <w:p w14:paraId="64E81187" w14:textId="77777777" w:rsidR="00226B0B" w:rsidRPr="0025206D" w:rsidRDefault="00226B0B" w:rsidP="0025206D">
            <w:pPr>
              <w:spacing w:line="100" w:lineRule="atLeast"/>
              <w:jc w:val="center"/>
              <w:rPr>
                <w:rFonts w:ascii="Montserrat" w:eastAsia="Times New Roman" w:hAnsi="Montserrat" w:cs="Times New Roman"/>
                <w:b/>
                <w:bCs/>
                <w:color w:val="000000"/>
                <w:kern w:val="0"/>
                <w:lang w:eastAsia="es-MX"/>
                <w14:ligatures w14:val="none"/>
              </w:rPr>
            </w:pPr>
            <w:r w:rsidRPr="0025206D">
              <w:rPr>
                <w:rFonts w:ascii="Montserrat" w:eastAsia="Times New Roman" w:hAnsi="Montserrat" w:cs="Times New Roman"/>
                <w:b/>
                <w:bCs/>
                <w:color w:val="000000"/>
                <w:kern w:val="0"/>
                <w:lang w:val="es-ES" w:eastAsia="es-MX"/>
                <w14:ligatures w14:val="none"/>
              </w:rPr>
              <w:t>Ordinario</w:t>
            </w:r>
          </w:p>
        </w:tc>
        <w:tc>
          <w:tcPr>
            <w:tcW w:w="3021" w:type="dxa"/>
            <w:vAlign w:val="center"/>
            <w:hideMark/>
          </w:tcPr>
          <w:p w14:paraId="35F54B66"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INE/CG1176/2018</w:t>
            </w:r>
          </w:p>
        </w:tc>
        <w:tc>
          <w:tcPr>
            <w:tcW w:w="2011" w:type="dxa"/>
            <w:vAlign w:val="center"/>
            <w:hideMark/>
          </w:tcPr>
          <w:p w14:paraId="1E5A5C5A"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06/08/2018</w:t>
            </w:r>
          </w:p>
        </w:tc>
      </w:tr>
      <w:tr w:rsidR="00E05DEF" w:rsidRPr="0025206D" w14:paraId="18036AF0" w14:textId="77777777" w:rsidTr="0064324C">
        <w:trPr>
          <w:cnfStyle w:val="000000100000" w:firstRow="0" w:lastRow="0" w:firstColumn="0" w:lastColumn="0" w:oddVBand="0" w:evenVBand="0" w:oddHBand="1" w:evenHBand="0" w:firstRowFirstColumn="0" w:firstRowLastColumn="0" w:lastRowFirstColumn="0" w:lastRowLastColumn="0"/>
          <w:trHeight w:val="567"/>
          <w:jc w:val="center"/>
        </w:trPr>
        <w:tc>
          <w:tcPr>
            <w:tcW w:w="2906" w:type="dxa"/>
            <w:vAlign w:val="center"/>
            <w:hideMark/>
          </w:tcPr>
          <w:p w14:paraId="0791DEC5" w14:textId="77777777" w:rsidR="00226B0B" w:rsidRPr="0025206D" w:rsidRDefault="00226B0B" w:rsidP="0025206D">
            <w:pPr>
              <w:spacing w:line="100" w:lineRule="atLeast"/>
              <w:jc w:val="center"/>
              <w:rPr>
                <w:rFonts w:ascii="Montserrat" w:eastAsia="Times New Roman" w:hAnsi="Montserrat" w:cs="Times New Roman"/>
                <w:b/>
                <w:bCs/>
                <w:kern w:val="0"/>
                <w:lang w:eastAsia="es-MX"/>
                <w14:ligatures w14:val="none"/>
              </w:rPr>
            </w:pPr>
            <w:r w:rsidRPr="0025206D">
              <w:rPr>
                <w:rFonts w:ascii="Montserrat" w:eastAsia="Times New Roman" w:hAnsi="Montserrat" w:cs="Times New Roman"/>
                <w:b/>
                <w:bCs/>
                <w:kern w:val="0"/>
                <w:lang w:val="es-ES" w:eastAsia="es-MX"/>
                <w14:ligatures w14:val="none"/>
              </w:rPr>
              <w:t>Extraordinario</w:t>
            </w:r>
          </w:p>
        </w:tc>
        <w:tc>
          <w:tcPr>
            <w:tcW w:w="3021" w:type="dxa"/>
            <w:vAlign w:val="center"/>
            <w:hideMark/>
          </w:tcPr>
          <w:p w14:paraId="021BDE12"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INE/CG1361/2018</w:t>
            </w:r>
          </w:p>
        </w:tc>
        <w:tc>
          <w:tcPr>
            <w:tcW w:w="2011" w:type="dxa"/>
            <w:vAlign w:val="center"/>
            <w:hideMark/>
          </w:tcPr>
          <w:p w14:paraId="02231C5A"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17/10/2018</w:t>
            </w:r>
          </w:p>
        </w:tc>
      </w:tr>
      <w:tr w:rsidR="00E05DEF" w:rsidRPr="0025206D" w14:paraId="7DA11632" w14:textId="77777777" w:rsidTr="0064324C">
        <w:trPr>
          <w:trHeight w:val="567"/>
          <w:jc w:val="center"/>
        </w:trPr>
        <w:tc>
          <w:tcPr>
            <w:tcW w:w="2906" w:type="dxa"/>
            <w:vAlign w:val="center"/>
            <w:hideMark/>
          </w:tcPr>
          <w:p w14:paraId="562A332D" w14:textId="77777777" w:rsidR="00226B0B" w:rsidRPr="0025206D" w:rsidRDefault="00226B0B" w:rsidP="0025206D">
            <w:pPr>
              <w:spacing w:line="100" w:lineRule="atLeast"/>
              <w:jc w:val="center"/>
              <w:rPr>
                <w:rFonts w:ascii="Montserrat" w:eastAsia="Times New Roman" w:hAnsi="Montserrat" w:cs="Times New Roman"/>
                <w:b/>
                <w:bCs/>
                <w:color w:val="000000"/>
                <w:kern w:val="0"/>
                <w:lang w:eastAsia="es-MX"/>
                <w14:ligatures w14:val="none"/>
              </w:rPr>
            </w:pPr>
            <w:r w:rsidRPr="0025206D">
              <w:rPr>
                <w:rFonts w:ascii="Montserrat" w:eastAsia="Times New Roman" w:hAnsi="Montserrat" w:cs="Times New Roman"/>
                <w:b/>
                <w:bCs/>
                <w:color w:val="000000"/>
                <w:kern w:val="0"/>
                <w:lang w:val="es-ES" w:eastAsia="es-MX"/>
                <w14:ligatures w14:val="none"/>
              </w:rPr>
              <w:t>Extraordinario</w:t>
            </w:r>
          </w:p>
        </w:tc>
        <w:tc>
          <w:tcPr>
            <w:tcW w:w="3021" w:type="dxa"/>
            <w:vAlign w:val="center"/>
            <w:hideMark/>
          </w:tcPr>
          <w:p w14:paraId="2BFA2E31"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INE/CG1418/2018</w:t>
            </w:r>
          </w:p>
        </w:tc>
        <w:tc>
          <w:tcPr>
            <w:tcW w:w="2011" w:type="dxa"/>
            <w:vAlign w:val="center"/>
            <w:hideMark/>
          </w:tcPr>
          <w:p w14:paraId="37CAE432"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14/11/2018</w:t>
            </w:r>
          </w:p>
        </w:tc>
      </w:tr>
      <w:tr w:rsidR="00E05DEF" w:rsidRPr="0025206D" w14:paraId="07AF3C2E" w14:textId="77777777" w:rsidTr="0064324C">
        <w:trPr>
          <w:cnfStyle w:val="000000100000" w:firstRow="0" w:lastRow="0" w:firstColumn="0" w:lastColumn="0" w:oddVBand="0" w:evenVBand="0" w:oddHBand="1" w:evenHBand="0" w:firstRowFirstColumn="0" w:firstRowLastColumn="0" w:lastRowFirstColumn="0" w:lastRowLastColumn="0"/>
          <w:trHeight w:val="567"/>
          <w:jc w:val="center"/>
        </w:trPr>
        <w:tc>
          <w:tcPr>
            <w:tcW w:w="2906" w:type="dxa"/>
            <w:vAlign w:val="center"/>
            <w:hideMark/>
          </w:tcPr>
          <w:p w14:paraId="27DD79AC" w14:textId="77777777" w:rsidR="00226B0B" w:rsidRPr="0025206D" w:rsidRDefault="00226B0B" w:rsidP="0025206D">
            <w:pPr>
              <w:spacing w:line="100" w:lineRule="atLeast"/>
              <w:jc w:val="center"/>
              <w:rPr>
                <w:rFonts w:ascii="Montserrat" w:eastAsia="Times New Roman" w:hAnsi="Montserrat" w:cs="Times New Roman"/>
                <w:b/>
                <w:bCs/>
                <w:kern w:val="0"/>
                <w:lang w:eastAsia="es-MX"/>
                <w14:ligatures w14:val="none"/>
              </w:rPr>
            </w:pPr>
            <w:r w:rsidRPr="0025206D">
              <w:rPr>
                <w:rFonts w:ascii="Montserrat" w:eastAsia="Times New Roman" w:hAnsi="Montserrat" w:cs="Times New Roman"/>
                <w:b/>
                <w:bCs/>
                <w:kern w:val="0"/>
                <w:lang w:val="es-ES" w:eastAsia="es-MX"/>
                <w14:ligatures w14:val="none"/>
              </w:rPr>
              <w:t>Extraordinario</w:t>
            </w:r>
          </w:p>
        </w:tc>
        <w:tc>
          <w:tcPr>
            <w:tcW w:w="3021" w:type="dxa"/>
            <w:vAlign w:val="center"/>
            <w:hideMark/>
          </w:tcPr>
          <w:p w14:paraId="7691788C"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INE/CG43/2019</w:t>
            </w:r>
          </w:p>
        </w:tc>
        <w:tc>
          <w:tcPr>
            <w:tcW w:w="2011" w:type="dxa"/>
            <w:vAlign w:val="center"/>
            <w:hideMark/>
          </w:tcPr>
          <w:p w14:paraId="45CA947C"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06/02/2019</w:t>
            </w:r>
          </w:p>
        </w:tc>
      </w:tr>
      <w:tr w:rsidR="00E05DEF" w:rsidRPr="0025206D" w14:paraId="2F9E80C7" w14:textId="77777777" w:rsidTr="0064324C">
        <w:trPr>
          <w:trHeight w:val="567"/>
          <w:jc w:val="center"/>
        </w:trPr>
        <w:tc>
          <w:tcPr>
            <w:tcW w:w="2906" w:type="dxa"/>
            <w:vAlign w:val="center"/>
            <w:hideMark/>
          </w:tcPr>
          <w:p w14:paraId="68A47019" w14:textId="77777777" w:rsidR="00226B0B" w:rsidRPr="0025206D" w:rsidRDefault="00226B0B" w:rsidP="0025206D">
            <w:pPr>
              <w:spacing w:line="100" w:lineRule="atLeast"/>
              <w:jc w:val="center"/>
              <w:rPr>
                <w:rFonts w:ascii="Montserrat" w:eastAsia="Times New Roman" w:hAnsi="Montserrat" w:cs="Times New Roman"/>
                <w:b/>
                <w:bCs/>
                <w:color w:val="000000"/>
                <w:kern w:val="0"/>
                <w:lang w:eastAsia="es-MX"/>
                <w14:ligatures w14:val="none"/>
              </w:rPr>
            </w:pPr>
            <w:r w:rsidRPr="0025206D">
              <w:rPr>
                <w:rFonts w:ascii="Montserrat" w:eastAsia="Times New Roman" w:hAnsi="Montserrat" w:cs="Times New Roman"/>
                <w:b/>
                <w:bCs/>
                <w:color w:val="000000"/>
                <w:kern w:val="0"/>
                <w:lang w:val="es-ES" w:eastAsia="es-MX"/>
                <w14:ligatures w14:val="none"/>
              </w:rPr>
              <w:t>Ordinario</w:t>
            </w:r>
          </w:p>
        </w:tc>
        <w:tc>
          <w:tcPr>
            <w:tcW w:w="3021" w:type="dxa"/>
            <w:vAlign w:val="center"/>
            <w:hideMark/>
          </w:tcPr>
          <w:p w14:paraId="076D628D"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INE/CG433/2019</w:t>
            </w:r>
          </w:p>
        </w:tc>
        <w:tc>
          <w:tcPr>
            <w:tcW w:w="2011" w:type="dxa"/>
            <w:vAlign w:val="center"/>
            <w:hideMark/>
          </w:tcPr>
          <w:p w14:paraId="0A6A6B2E"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30/09/2019</w:t>
            </w:r>
          </w:p>
        </w:tc>
      </w:tr>
      <w:tr w:rsidR="00E05DEF" w:rsidRPr="0025206D" w14:paraId="11167BFE" w14:textId="77777777" w:rsidTr="0064324C">
        <w:trPr>
          <w:cnfStyle w:val="000000100000" w:firstRow="0" w:lastRow="0" w:firstColumn="0" w:lastColumn="0" w:oddVBand="0" w:evenVBand="0" w:oddHBand="1" w:evenHBand="0" w:firstRowFirstColumn="0" w:firstRowLastColumn="0" w:lastRowFirstColumn="0" w:lastRowLastColumn="0"/>
          <w:trHeight w:val="567"/>
          <w:jc w:val="center"/>
        </w:trPr>
        <w:tc>
          <w:tcPr>
            <w:tcW w:w="2906" w:type="dxa"/>
            <w:vAlign w:val="center"/>
            <w:hideMark/>
          </w:tcPr>
          <w:p w14:paraId="6EBF2D8E" w14:textId="77777777" w:rsidR="00226B0B" w:rsidRPr="0025206D" w:rsidRDefault="00226B0B" w:rsidP="0025206D">
            <w:pPr>
              <w:spacing w:line="100" w:lineRule="atLeast"/>
              <w:jc w:val="center"/>
              <w:rPr>
                <w:rFonts w:ascii="Montserrat" w:eastAsia="Times New Roman" w:hAnsi="Montserrat" w:cs="Times New Roman"/>
                <w:b/>
                <w:bCs/>
                <w:kern w:val="0"/>
                <w:lang w:eastAsia="es-MX"/>
                <w14:ligatures w14:val="none"/>
              </w:rPr>
            </w:pPr>
            <w:r w:rsidRPr="0025206D">
              <w:rPr>
                <w:rFonts w:ascii="Montserrat" w:eastAsia="Times New Roman" w:hAnsi="Montserrat" w:cs="Times New Roman"/>
                <w:b/>
                <w:bCs/>
                <w:kern w:val="0"/>
                <w:lang w:val="es-ES" w:eastAsia="es-MX"/>
                <w14:ligatures w14:val="none"/>
              </w:rPr>
              <w:t>Concurrente</w:t>
            </w:r>
          </w:p>
        </w:tc>
        <w:tc>
          <w:tcPr>
            <w:tcW w:w="3021" w:type="dxa"/>
            <w:vAlign w:val="center"/>
            <w:hideMark/>
          </w:tcPr>
          <w:p w14:paraId="37438391" w14:textId="77777777" w:rsidR="00226B0B" w:rsidRPr="0025206D" w:rsidRDefault="00226B0B" w:rsidP="0025206D">
            <w:pPr>
              <w:spacing w:line="100" w:lineRule="atLeast"/>
              <w:jc w:val="center"/>
              <w:rPr>
                <w:rFonts w:ascii="Montserrat" w:eastAsia="Times New Roman" w:hAnsi="Montserrat" w:cs="Times New Roman"/>
                <w:kern w:val="0"/>
                <w:lang w:eastAsia="es-MX"/>
                <w14:ligatures w14:val="none"/>
              </w:rPr>
            </w:pPr>
            <w:r w:rsidRPr="0025206D">
              <w:rPr>
                <w:rFonts w:ascii="Montserrat" w:eastAsia="Times New Roman" w:hAnsi="Montserrat" w:cs="Times New Roman"/>
                <w:kern w:val="0"/>
                <w:lang w:val="es-ES" w:eastAsia="es-MX"/>
                <w14:ligatures w14:val="none"/>
              </w:rPr>
              <w:t>INE/CG188/2020</w:t>
            </w:r>
          </w:p>
        </w:tc>
        <w:tc>
          <w:tcPr>
            <w:tcW w:w="2011" w:type="dxa"/>
            <w:vAlign w:val="center"/>
            <w:hideMark/>
          </w:tcPr>
          <w:p w14:paraId="341B2991" w14:textId="77777777" w:rsidR="00226B0B" w:rsidRPr="0025206D" w:rsidRDefault="00226B0B" w:rsidP="0025206D">
            <w:pPr>
              <w:spacing w:line="100" w:lineRule="atLeast"/>
              <w:jc w:val="center"/>
              <w:rPr>
                <w:rFonts w:ascii="Montserrat" w:eastAsia="Times New Roman" w:hAnsi="Montserrat" w:cs="Times New Roman"/>
                <w:kern w:val="0"/>
                <w:lang w:eastAsia="es-MX"/>
                <w14:ligatures w14:val="none"/>
              </w:rPr>
            </w:pPr>
            <w:r w:rsidRPr="0025206D">
              <w:rPr>
                <w:rFonts w:ascii="Montserrat" w:eastAsia="Times New Roman" w:hAnsi="Montserrat" w:cs="Times New Roman"/>
                <w:kern w:val="0"/>
                <w:lang w:val="es-ES" w:eastAsia="es-MX"/>
                <w14:ligatures w14:val="none"/>
              </w:rPr>
              <w:t>07/08/2020</w:t>
            </w:r>
          </w:p>
        </w:tc>
      </w:tr>
      <w:tr w:rsidR="00E05DEF" w:rsidRPr="0025206D" w14:paraId="4BCD62A4" w14:textId="77777777" w:rsidTr="0064324C">
        <w:trPr>
          <w:trHeight w:val="567"/>
          <w:jc w:val="center"/>
        </w:trPr>
        <w:tc>
          <w:tcPr>
            <w:tcW w:w="2906" w:type="dxa"/>
            <w:vAlign w:val="center"/>
            <w:hideMark/>
          </w:tcPr>
          <w:p w14:paraId="269F6A5C" w14:textId="77777777" w:rsidR="00226B0B" w:rsidRPr="0025206D" w:rsidRDefault="00226B0B" w:rsidP="0025206D">
            <w:pPr>
              <w:spacing w:line="100" w:lineRule="atLeast"/>
              <w:jc w:val="center"/>
              <w:rPr>
                <w:rFonts w:ascii="Montserrat" w:eastAsia="Times New Roman" w:hAnsi="Montserrat" w:cs="Times New Roman"/>
                <w:b/>
                <w:bCs/>
                <w:color w:val="000000"/>
                <w:kern w:val="0"/>
                <w:lang w:eastAsia="es-MX"/>
                <w14:ligatures w14:val="none"/>
              </w:rPr>
            </w:pPr>
            <w:r w:rsidRPr="0025206D">
              <w:rPr>
                <w:rFonts w:ascii="Montserrat" w:eastAsia="Times New Roman" w:hAnsi="Montserrat" w:cs="Times New Roman"/>
                <w:b/>
                <w:bCs/>
                <w:color w:val="000000"/>
                <w:kern w:val="0"/>
                <w:lang w:val="es-ES" w:eastAsia="es-MX"/>
                <w14:ligatures w14:val="none"/>
              </w:rPr>
              <w:t>Extraordinario</w:t>
            </w:r>
          </w:p>
        </w:tc>
        <w:tc>
          <w:tcPr>
            <w:tcW w:w="3021" w:type="dxa"/>
            <w:vAlign w:val="center"/>
            <w:hideMark/>
          </w:tcPr>
          <w:p w14:paraId="4CC00FE8" w14:textId="77777777" w:rsidR="00226B0B" w:rsidRPr="0025206D" w:rsidRDefault="00226B0B" w:rsidP="0025206D">
            <w:pPr>
              <w:spacing w:line="100" w:lineRule="atLeast"/>
              <w:jc w:val="center"/>
              <w:rPr>
                <w:rFonts w:ascii="Montserrat" w:eastAsia="Times New Roman" w:hAnsi="Montserrat" w:cs="Times New Roman"/>
                <w:color w:val="000000"/>
                <w:kern w:val="0"/>
                <w:lang w:eastAsia="es-MX"/>
                <w14:ligatures w14:val="none"/>
              </w:rPr>
            </w:pPr>
            <w:r w:rsidRPr="0025206D">
              <w:rPr>
                <w:rFonts w:ascii="Montserrat" w:eastAsia="Times New Roman" w:hAnsi="Montserrat" w:cs="Times New Roman"/>
                <w:color w:val="000000"/>
                <w:kern w:val="0"/>
                <w:lang w:val="es-ES" w:eastAsia="es-MX"/>
                <w14:ligatures w14:val="none"/>
              </w:rPr>
              <w:t>INE/CG16/2021</w:t>
            </w:r>
          </w:p>
        </w:tc>
        <w:tc>
          <w:tcPr>
            <w:tcW w:w="2011" w:type="dxa"/>
            <w:vAlign w:val="center"/>
            <w:hideMark/>
          </w:tcPr>
          <w:p w14:paraId="7F2F11DE" w14:textId="77777777" w:rsidR="00226B0B" w:rsidRPr="0025206D" w:rsidRDefault="00226B0B" w:rsidP="0025206D">
            <w:pPr>
              <w:spacing w:line="100" w:lineRule="atLeast"/>
              <w:jc w:val="center"/>
              <w:rPr>
                <w:rFonts w:ascii="Montserrat" w:eastAsia="Times New Roman" w:hAnsi="Montserrat" w:cs="Times New Roman"/>
                <w:color w:val="000000"/>
                <w:kern w:val="0"/>
                <w:lang w:eastAsia="es-MX"/>
                <w14:ligatures w14:val="none"/>
              </w:rPr>
            </w:pPr>
            <w:r w:rsidRPr="0025206D">
              <w:rPr>
                <w:rFonts w:ascii="Montserrat" w:eastAsia="Times New Roman" w:hAnsi="Montserrat" w:cs="Times New Roman"/>
                <w:color w:val="000000"/>
                <w:kern w:val="0"/>
                <w:lang w:val="es-ES" w:eastAsia="es-MX"/>
                <w14:ligatures w14:val="none"/>
              </w:rPr>
              <w:t>15/01/2021</w:t>
            </w:r>
          </w:p>
        </w:tc>
      </w:tr>
      <w:tr w:rsidR="00E05DEF" w:rsidRPr="0025206D" w14:paraId="02922FC6" w14:textId="77777777" w:rsidTr="0064324C">
        <w:trPr>
          <w:cnfStyle w:val="000000100000" w:firstRow="0" w:lastRow="0" w:firstColumn="0" w:lastColumn="0" w:oddVBand="0" w:evenVBand="0" w:oddHBand="1" w:evenHBand="0" w:firstRowFirstColumn="0" w:firstRowLastColumn="0" w:lastRowFirstColumn="0" w:lastRowLastColumn="0"/>
          <w:trHeight w:val="567"/>
          <w:jc w:val="center"/>
        </w:trPr>
        <w:tc>
          <w:tcPr>
            <w:tcW w:w="2906" w:type="dxa"/>
            <w:vAlign w:val="center"/>
            <w:hideMark/>
          </w:tcPr>
          <w:p w14:paraId="214E041F" w14:textId="77777777" w:rsidR="00226B0B" w:rsidRPr="0025206D" w:rsidRDefault="00226B0B" w:rsidP="0025206D">
            <w:pPr>
              <w:spacing w:line="100" w:lineRule="atLeast"/>
              <w:jc w:val="center"/>
              <w:rPr>
                <w:rFonts w:ascii="Montserrat" w:eastAsia="Times New Roman" w:hAnsi="Montserrat" w:cs="Arial"/>
                <w:b/>
                <w:bCs/>
                <w:color w:val="000000"/>
                <w:kern w:val="0"/>
                <w:lang w:eastAsia="es-MX"/>
                <w14:ligatures w14:val="none"/>
              </w:rPr>
            </w:pPr>
            <w:r w:rsidRPr="0025206D">
              <w:rPr>
                <w:rFonts w:ascii="Montserrat" w:eastAsia="Times New Roman" w:hAnsi="Montserrat" w:cs="Arial"/>
                <w:b/>
                <w:bCs/>
                <w:color w:val="000000"/>
                <w:kern w:val="0"/>
                <w:lang w:val="es-ES" w:eastAsia="es-MX"/>
                <w14:ligatures w14:val="none"/>
              </w:rPr>
              <w:lastRenderedPageBreak/>
              <w:t>Ordinario</w:t>
            </w:r>
          </w:p>
        </w:tc>
        <w:tc>
          <w:tcPr>
            <w:tcW w:w="3021" w:type="dxa"/>
            <w:vAlign w:val="center"/>
            <w:hideMark/>
          </w:tcPr>
          <w:p w14:paraId="4900EB3C"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INE/CG1421/2021</w:t>
            </w:r>
          </w:p>
        </w:tc>
        <w:tc>
          <w:tcPr>
            <w:tcW w:w="2011" w:type="dxa"/>
            <w:vAlign w:val="center"/>
            <w:hideMark/>
          </w:tcPr>
          <w:p w14:paraId="434D2BB2"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28/07/2021</w:t>
            </w:r>
          </w:p>
        </w:tc>
      </w:tr>
      <w:tr w:rsidR="00E05DEF" w:rsidRPr="0025206D" w14:paraId="1EE18DDE" w14:textId="77777777" w:rsidTr="0064324C">
        <w:trPr>
          <w:trHeight w:val="567"/>
          <w:jc w:val="center"/>
        </w:trPr>
        <w:tc>
          <w:tcPr>
            <w:tcW w:w="2906" w:type="dxa"/>
            <w:vAlign w:val="center"/>
            <w:hideMark/>
          </w:tcPr>
          <w:p w14:paraId="3D3F65D1" w14:textId="77777777" w:rsidR="00226B0B" w:rsidRPr="0025206D" w:rsidRDefault="00226B0B" w:rsidP="0025206D">
            <w:pPr>
              <w:spacing w:line="100" w:lineRule="atLeast"/>
              <w:jc w:val="center"/>
              <w:rPr>
                <w:rFonts w:ascii="Montserrat" w:eastAsia="Times New Roman" w:hAnsi="Montserrat" w:cs="Arial"/>
                <w:b/>
                <w:bCs/>
                <w:color w:val="000000"/>
                <w:kern w:val="0"/>
                <w:lang w:eastAsia="es-MX"/>
                <w14:ligatures w14:val="none"/>
              </w:rPr>
            </w:pPr>
            <w:r w:rsidRPr="0025206D">
              <w:rPr>
                <w:rFonts w:ascii="Montserrat" w:eastAsia="Times New Roman" w:hAnsi="Montserrat" w:cs="Arial"/>
                <w:b/>
                <w:bCs/>
                <w:color w:val="000000"/>
                <w:kern w:val="0"/>
                <w:lang w:val="es-ES" w:eastAsia="es-MX"/>
                <w14:ligatures w14:val="none"/>
              </w:rPr>
              <w:t>Extraordinario</w:t>
            </w:r>
          </w:p>
        </w:tc>
        <w:tc>
          <w:tcPr>
            <w:tcW w:w="3021" w:type="dxa"/>
            <w:vAlign w:val="center"/>
            <w:hideMark/>
          </w:tcPr>
          <w:p w14:paraId="4431E72F"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INE/CG1547/2021</w:t>
            </w:r>
          </w:p>
        </w:tc>
        <w:tc>
          <w:tcPr>
            <w:tcW w:w="2011" w:type="dxa"/>
            <w:vAlign w:val="center"/>
            <w:hideMark/>
          </w:tcPr>
          <w:p w14:paraId="497EC1E7"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30/09/2021</w:t>
            </w:r>
          </w:p>
        </w:tc>
      </w:tr>
      <w:tr w:rsidR="00E05DEF" w:rsidRPr="0025206D" w14:paraId="60CB6922" w14:textId="77777777" w:rsidTr="0064324C">
        <w:trPr>
          <w:cnfStyle w:val="000000100000" w:firstRow="0" w:lastRow="0" w:firstColumn="0" w:lastColumn="0" w:oddVBand="0" w:evenVBand="0" w:oddHBand="1" w:evenHBand="0" w:firstRowFirstColumn="0" w:firstRowLastColumn="0" w:lastRowFirstColumn="0" w:lastRowLastColumn="0"/>
          <w:trHeight w:val="567"/>
          <w:jc w:val="center"/>
        </w:trPr>
        <w:tc>
          <w:tcPr>
            <w:tcW w:w="2906" w:type="dxa"/>
            <w:vAlign w:val="center"/>
            <w:hideMark/>
          </w:tcPr>
          <w:p w14:paraId="4E0C340C" w14:textId="77777777" w:rsidR="00226B0B" w:rsidRPr="0025206D" w:rsidRDefault="00226B0B" w:rsidP="0025206D">
            <w:pPr>
              <w:spacing w:line="100" w:lineRule="atLeast"/>
              <w:jc w:val="center"/>
              <w:rPr>
                <w:rFonts w:ascii="Montserrat" w:eastAsia="Times New Roman" w:hAnsi="Montserrat" w:cs="Arial"/>
                <w:b/>
                <w:bCs/>
                <w:color w:val="000000"/>
                <w:kern w:val="0"/>
                <w:lang w:eastAsia="es-MX"/>
                <w14:ligatures w14:val="none"/>
              </w:rPr>
            </w:pPr>
            <w:r w:rsidRPr="0025206D">
              <w:rPr>
                <w:rFonts w:ascii="Montserrat" w:eastAsia="Times New Roman" w:hAnsi="Montserrat" w:cs="Arial"/>
                <w:b/>
                <w:bCs/>
                <w:color w:val="000000"/>
                <w:kern w:val="0"/>
                <w:lang w:val="es-ES" w:eastAsia="es-MX"/>
                <w14:ligatures w14:val="none"/>
              </w:rPr>
              <w:t>Extraordinario</w:t>
            </w:r>
          </w:p>
        </w:tc>
        <w:tc>
          <w:tcPr>
            <w:tcW w:w="3021" w:type="dxa"/>
            <w:vAlign w:val="center"/>
            <w:hideMark/>
          </w:tcPr>
          <w:p w14:paraId="45358541"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INE/CG1600/2021</w:t>
            </w:r>
          </w:p>
        </w:tc>
        <w:tc>
          <w:tcPr>
            <w:tcW w:w="2011" w:type="dxa"/>
            <w:vAlign w:val="center"/>
            <w:hideMark/>
          </w:tcPr>
          <w:p w14:paraId="3145E0BC"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20/10/2021</w:t>
            </w:r>
          </w:p>
        </w:tc>
      </w:tr>
      <w:tr w:rsidR="00E05DEF" w:rsidRPr="0025206D" w14:paraId="237F4CE8" w14:textId="77777777" w:rsidTr="0064324C">
        <w:trPr>
          <w:trHeight w:val="567"/>
          <w:jc w:val="center"/>
        </w:trPr>
        <w:tc>
          <w:tcPr>
            <w:tcW w:w="2906" w:type="dxa"/>
            <w:vAlign w:val="center"/>
            <w:hideMark/>
          </w:tcPr>
          <w:p w14:paraId="768D1936" w14:textId="77777777" w:rsidR="00226B0B" w:rsidRPr="0025206D" w:rsidRDefault="00226B0B" w:rsidP="0025206D">
            <w:pPr>
              <w:spacing w:line="100" w:lineRule="atLeast"/>
              <w:jc w:val="center"/>
              <w:rPr>
                <w:rFonts w:ascii="Montserrat" w:eastAsia="Times New Roman" w:hAnsi="Montserrat" w:cs="Arial"/>
                <w:b/>
                <w:bCs/>
                <w:color w:val="000000"/>
                <w:kern w:val="0"/>
                <w:lang w:eastAsia="es-MX"/>
                <w14:ligatures w14:val="none"/>
              </w:rPr>
            </w:pPr>
            <w:r w:rsidRPr="0025206D">
              <w:rPr>
                <w:rFonts w:ascii="Montserrat" w:eastAsia="Times New Roman" w:hAnsi="Montserrat" w:cs="Arial"/>
                <w:b/>
                <w:bCs/>
                <w:color w:val="000000"/>
                <w:kern w:val="0"/>
                <w:lang w:val="es-ES" w:eastAsia="es-MX"/>
                <w14:ligatures w14:val="none"/>
              </w:rPr>
              <w:t>Extraordinario</w:t>
            </w:r>
          </w:p>
        </w:tc>
        <w:tc>
          <w:tcPr>
            <w:tcW w:w="3021" w:type="dxa"/>
            <w:vAlign w:val="center"/>
            <w:hideMark/>
          </w:tcPr>
          <w:p w14:paraId="1E0D20FC"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INE/CG10/2022</w:t>
            </w:r>
          </w:p>
        </w:tc>
        <w:tc>
          <w:tcPr>
            <w:tcW w:w="2011" w:type="dxa"/>
            <w:vAlign w:val="center"/>
            <w:hideMark/>
          </w:tcPr>
          <w:p w14:paraId="78B71A77"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12/01/2022</w:t>
            </w:r>
          </w:p>
        </w:tc>
      </w:tr>
      <w:tr w:rsidR="00E05DEF" w:rsidRPr="0025206D" w14:paraId="4238B341" w14:textId="77777777" w:rsidTr="0064324C">
        <w:trPr>
          <w:cnfStyle w:val="000000100000" w:firstRow="0" w:lastRow="0" w:firstColumn="0" w:lastColumn="0" w:oddVBand="0" w:evenVBand="0" w:oddHBand="1" w:evenHBand="0" w:firstRowFirstColumn="0" w:firstRowLastColumn="0" w:lastRowFirstColumn="0" w:lastRowLastColumn="0"/>
          <w:trHeight w:val="567"/>
          <w:jc w:val="center"/>
        </w:trPr>
        <w:tc>
          <w:tcPr>
            <w:tcW w:w="2906" w:type="dxa"/>
            <w:vAlign w:val="center"/>
            <w:hideMark/>
          </w:tcPr>
          <w:p w14:paraId="65B6158E" w14:textId="77777777" w:rsidR="00226B0B" w:rsidRPr="0025206D" w:rsidRDefault="00226B0B" w:rsidP="0025206D">
            <w:pPr>
              <w:spacing w:line="100" w:lineRule="atLeast"/>
              <w:jc w:val="center"/>
              <w:rPr>
                <w:rFonts w:ascii="Montserrat" w:eastAsia="Times New Roman" w:hAnsi="Montserrat" w:cs="Arial"/>
                <w:b/>
                <w:bCs/>
                <w:color w:val="000000"/>
                <w:kern w:val="0"/>
                <w:lang w:eastAsia="es-MX"/>
                <w14:ligatures w14:val="none"/>
              </w:rPr>
            </w:pPr>
            <w:r w:rsidRPr="0025206D">
              <w:rPr>
                <w:rFonts w:ascii="Montserrat" w:eastAsia="Times New Roman" w:hAnsi="Montserrat" w:cs="Arial"/>
                <w:b/>
                <w:bCs/>
                <w:color w:val="000000"/>
                <w:kern w:val="0"/>
                <w:lang w:val="es-ES" w:eastAsia="es-MX"/>
                <w14:ligatures w14:val="none"/>
              </w:rPr>
              <w:t>Extraordinario</w:t>
            </w:r>
          </w:p>
        </w:tc>
        <w:tc>
          <w:tcPr>
            <w:tcW w:w="3021" w:type="dxa"/>
            <w:vAlign w:val="center"/>
            <w:hideMark/>
          </w:tcPr>
          <w:p w14:paraId="1565C80C"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INE/CG139/2022</w:t>
            </w:r>
          </w:p>
        </w:tc>
        <w:tc>
          <w:tcPr>
            <w:tcW w:w="2011" w:type="dxa"/>
            <w:vAlign w:val="center"/>
            <w:hideMark/>
          </w:tcPr>
          <w:p w14:paraId="7CB83791"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25/02/2022</w:t>
            </w:r>
          </w:p>
        </w:tc>
      </w:tr>
      <w:tr w:rsidR="00E05DEF" w:rsidRPr="0025206D" w14:paraId="5E70E079" w14:textId="77777777" w:rsidTr="0064324C">
        <w:trPr>
          <w:trHeight w:val="567"/>
          <w:jc w:val="center"/>
        </w:trPr>
        <w:tc>
          <w:tcPr>
            <w:tcW w:w="2906" w:type="dxa"/>
            <w:vAlign w:val="center"/>
            <w:hideMark/>
          </w:tcPr>
          <w:p w14:paraId="1441AEF1" w14:textId="77777777" w:rsidR="00226B0B" w:rsidRPr="0025206D" w:rsidRDefault="00226B0B" w:rsidP="0025206D">
            <w:pPr>
              <w:spacing w:line="100" w:lineRule="atLeast"/>
              <w:jc w:val="center"/>
              <w:rPr>
                <w:rFonts w:ascii="Montserrat" w:eastAsia="Times New Roman" w:hAnsi="Montserrat" w:cs="Arial"/>
                <w:b/>
                <w:bCs/>
                <w:color w:val="000000"/>
                <w:kern w:val="0"/>
                <w:lang w:eastAsia="es-MX"/>
                <w14:ligatures w14:val="none"/>
              </w:rPr>
            </w:pPr>
            <w:r w:rsidRPr="0025206D">
              <w:rPr>
                <w:rFonts w:ascii="Montserrat" w:eastAsia="Times New Roman" w:hAnsi="Montserrat" w:cs="Arial"/>
                <w:b/>
                <w:bCs/>
                <w:color w:val="000000"/>
                <w:kern w:val="0"/>
                <w:lang w:val="es-ES" w:eastAsia="es-MX"/>
                <w14:ligatures w14:val="none"/>
              </w:rPr>
              <w:t>Extraordinario</w:t>
            </w:r>
          </w:p>
        </w:tc>
        <w:tc>
          <w:tcPr>
            <w:tcW w:w="3021" w:type="dxa"/>
            <w:vAlign w:val="center"/>
            <w:hideMark/>
          </w:tcPr>
          <w:p w14:paraId="36E0FD5D"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INE/CG185/2022</w:t>
            </w:r>
          </w:p>
        </w:tc>
        <w:tc>
          <w:tcPr>
            <w:tcW w:w="2011" w:type="dxa"/>
            <w:vAlign w:val="center"/>
            <w:hideMark/>
          </w:tcPr>
          <w:p w14:paraId="706499E5"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23/03/2022</w:t>
            </w:r>
          </w:p>
        </w:tc>
      </w:tr>
      <w:tr w:rsidR="00E05DEF" w:rsidRPr="0025206D" w14:paraId="12B09402" w14:textId="77777777" w:rsidTr="0064324C">
        <w:trPr>
          <w:cnfStyle w:val="000000100000" w:firstRow="0" w:lastRow="0" w:firstColumn="0" w:lastColumn="0" w:oddVBand="0" w:evenVBand="0" w:oddHBand="1" w:evenHBand="0" w:firstRowFirstColumn="0" w:firstRowLastColumn="0" w:lastRowFirstColumn="0" w:lastRowLastColumn="0"/>
          <w:trHeight w:val="567"/>
          <w:jc w:val="center"/>
        </w:trPr>
        <w:tc>
          <w:tcPr>
            <w:tcW w:w="2906" w:type="dxa"/>
            <w:vAlign w:val="center"/>
            <w:hideMark/>
          </w:tcPr>
          <w:p w14:paraId="2B606C95" w14:textId="77777777" w:rsidR="00226B0B" w:rsidRPr="0025206D" w:rsidRDefault="00226B0B" w:rsidP="0025206D">
            <w:pPr>
              <w:spacing w:line="100" w:lineRule="atLeast"/>
              <w:jc w:val="center"/>
              <w:rPr>
                <w:rFonts w:ascii="Montserrat" w:eastAsia="Times New Roman" w:hAnsi="Montserrat" w:cs="Arial"/>
                <w:b/>
                <w:bCs/>
                <w:color w:val="000000"/>
                <w:kern w:val="0"/>
                <w:lang w:eastAsia="es-MX"/>
                <w14:ligatures w14:val="none"/>
              </w:rPr>
            </w:pPr>
            <w:r w:rsidRPr="0025206D">
              <w:rPr>
                <w:rFonts w:ascii="Montserrat" w:eastAsia="Times New Roman" w:hAnsi="Montserrat" w:cs="Arial"/>
                <w:b/>
                <w:bCs/>
                <w:color w:val="000000"/>
                <w:kern w:val="0"/>
                <w:lang w:val="es-ES" w:eastAsia="es-MX"/>
                <w14:ligatures w14:val="none"/>
              </w:rPr>
              <w:t>Ordinario</w:t>
            </w:r>
          </w:p>
        </w:tc>
        <w:tc>
          <w:tcPr>
            <w:tcW w:w="3021" w:type="dxa"/>
            <w:vAlign w:val="center"/>
            <w:hideMark/>
          </w:tcPr>
          <w:p w14:paraId="2D3255D0"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INE/CG634/2022</w:t>
            </w:r>
          </w:p>
        </w:tc>
        <w:tc>
          <w:tcPr>
            <w:tcW w:w="2011" w:type="dxa"/>
            <w:vAlign w:val="center"/>
            <w:hideMark/>
          </w:tcPr>
          <w:p w14:paraId="7F12E38D"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26/09/2022</w:t>
            </w:r>
          </w:p>
        </w:tc>
      </w:tr>
      <w:tr w:rsidR="00E05DEF" w:rsidRPr="0025206D" w14:paraId="64E2F7EA" w14:textId="77777777" w:rsidTr="0064324C">
        <w:trPr>
          <w:trHeight w:val="567"/>
          <w:jc w:val="center"/>
        </w:trPr>
        <w:tc>
          <w:tcPr>
            <w:tcW w:w="2906" w:type="dxa"/>
            <w:vAlign w:val="center"/>
            <w:hideMark/>
          </w:tcPr>
          <w:p w14:paraId="1B2AC6E7" w14:textId="77777777" w:rsidR="00226B0B" w:rsidRPr="0025206D" w:rsidRDefault="00226B0B" w:rsidP="0025206D">
            <w:pPr>
              <w:spacing w:line="100" w:lineRule="atLeast"/>
              <w:jc w:val="center"/>
              <w:rPr>
                <w:rFonts w:ascii="Montserrat" w:eastAsia="Times New Roman" w:hAnsi="Montserrat" w:cs="Arial"/>
                <w:b/>
                <w:bCs/>
                <w:color w:val="000000"/>
                <w:kern w:val="0"/>
                <w:lang w:eastAsia="es-MX"/>
                <w14:ligatures w14:val="none"/>
              </w:rPr>
            </w:pPr>
            <w:r w:rsidRPr="0025206D">
              <w:rPr>
                <w:rFonts w:ascii="Montserrat" w:eastAsia="Times New Roman" w:hAnsi="Montserrat" w:cs="Arial"/>
                <w:b/>
                <w:bCs/>
                <w:color w:val="000000"/>
                <w:kern w:val="0"/>
                <w:lang w:val="es-ES" w:eastAsia="es-MX"/>
                <w14:ligatures w14:val="none"/>
              </w:rPr>
              <w:t>Concurrente</w:t>
            </w:r>
          </w:p>
        </w:tc>
        <w:tc>
          <w:tcPr>
            <w:tcW w:w="3021" w:type="dxa"/>
            <w:vAlign w:val="center"/>
            <w:hideMark/>
          </w:tcPr>
          <w:p w14:paraId="531D4BE8"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INE/CG446/2023</w:t>
            </w:r>
          </w:p>
        </w:tc>
        <w:tc>
          <w:tcPr>
            <w:tcW w:w="2011" w:type="dxa"/>
            <w:vAlign w:val="center"/>
            <w:hideMark/>
          </w:tcPr>
          <w:p w14:paraId="25F5E1C5"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18/07/2023</w:t>
            </w:r>
          </w:p>
        </w:tc>
      </w:tr>
      <w:tr w:rsidR="00E05DEF" w:rsidRPr="0025206D" w14:paraId="433862A5" w14:textId="77777777" w:rsidTr="0064324C">
        <w:trPr>
          <w:cnfStyle w:val="000000100000" w:firstRow="0" w:lastRow="0" w:firstColumn="0" w:lastColumn="0" w:oddVBand="0" w:evenVBand="0" w:oddHBand="1" w:evenHBand="0" w:firstRowFirstColumn="0" w:firstRowLastColumn="0" w:lastRowFirstColumn="0" w:lastRowLastColumn="0"/>
          <w:trHeight w:val="567"/>
          <w:jc w:val="center"/>
        </w:trPr>
        <w:tc>
          <w:tcPr>
            <w:tcW w:w="2906" w:type="dxa"/>
            <w:vAlign w:val="center"/>
            <w:hideMark/>
          </w:tcPr>
          <w:p w14:paraId="724DB26F" w14:textId="77777777" w:rsidR="00226B0B" w:rsidRPr="0025206D" w:rsidRDefault="00226B0B" w:rsidP="0025206D">
            <w:pPr>
              <w:spacing w:line="100" w:lineRule="atLeast"/>
              <w:jc w:val="center"/>
              <w:rPr>
                <w:rFonts w:ascii="Montserrat" w:eastAsia="Times New Roman" w:hAnsi="Montserrat" w:cs="Arial"/>
                <w:b/>
                <w:bCs/>
                <w:color w:val="000000"/>
                <w:kern w:val="0"/>
                <w:lang w:eastAsia="es-MX"/>
                <w14:ligatures w14:val="none"/>
              </w:rPr>
            </w:pPr>
            <w:r w:rsidRPr="0025206D">
              <w:rPr>
                <w:rFonts w:ascii="Montserrat" w:eastAsia="Times New Roman" w:hAnsi="Montserrat" w:cs="Arial"/>
                <w:b/>
                <w:bCs/>
                <w:color w:val="000000"/>
                <w:kern w:val="0"/>
                <w:lang w:val="es-ES" w:eastAsia="es-MX"/>
                <w14:ligatures w14:val="none"/>
              </w:rPr>
              <w:t>Extraordinario</w:t>
            </w:r>
          </w:p>
        </w:tc>
        <w:tc>
          <w:tcPr>
            <w:tcW w:w="3021" w:type="dxa"/>
            <w:vAlign w:val="center"/>
            <w:hideMark/>
          </w:tcPr>
          <w:p w14:paraId="29C331C7"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INE/CG844/2024</w:t>
            </w:r>
          </w:p>
        </w:tc>
        <w:tc>
          <w:tcPr>
            <w:tcW w:w="2011" w:type="dxa"/>
            <w:vAlign w:val="center"/>
            <w:hideMark/>
          </w:tcPr>
          <w:p w14:paraId="40597709"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18/07/2024</w:t>
            </w:r>
          </w:p>
        </w:tc>
      </w:tr>
      <w:tr w:rsidR="00E05DEF" w:rsidRPr="0025206D" w14:paraId="3112C01A" w14:textId="77777777" w:rsidTr="0064324C">
        <w:trPr>
          <w:trHeight w:val="567"/>
          <w:jc w:val="center"/>
        </w:trPr>
        <w:tc>
          <w:tcPr>
            <w:tcW w:w="2906" w:type="dxa"/>
            <w:vAlign w:val="center"/>
            <w:hideMark/>
          </w:tcPr>
          <w:p w14:paraId="652D2DA1" w14:textId="77777777" w:rsidR="00226B0B" w:rsidRPr="0025206D" w:rsidRDefault="00226B0B" w:rsidP="0025206D">
            <w:pPr>
              <w:spacing w:line="100" w:lineRule="atLeast"/>
              <w:jc w:val="center"/>
              <w:rPr>
                <w:rFonts w:ascii="Montserrat" w:eastAsia="Times New Roman" w:hAnsi="Montserrat" w:cs="Arial"/>
                <w:b/>
                <w:bCs/>
                <w:color w:val="000000"/>
                <w:kern w:val="0"/>
                <w:lang w:eastAsia="es-MX"/>
                <w14:ligatures w14:val="none"/>
              </w:rPr>
            </w:pPr>
            <w:r w:rsidRPr="0025206D">
              <w:rPr>
                <w:rFonts w:ascii="Montserrat" w:eastAsia="Times New Roman" w:hAnsi="Montserrat" w:cs="Arial"/>
                <w:b/>
                <w:bCs/>
                <w:color w:val="000000"/>
                <w:kern w:val="0"/>
                <w:lang w:val="es-ES" w:eastAsia="es-MX"/>
                <w14:ligatures w14:val="none"/>
              </w:rPr>
              <w:t>Ordinario</w:t>
            </w:r>
          </w:p>
        </w:tc>
        <w:tc>
          <w:tcPr>
            <w:tcW w:w="3021" w:type="dxa"/>
            <w:vAlign w:val="center"/>
            <w:hideMark/>
          </w:tcPr>
          <w:p w14:paraId="113C6397"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INE/CG2244/2024</w:t>
            </w:r>
          </w:p>
        </w:tc>
        <w:tc>
          <w:tcPr>
            <w:tcW w:w="2011" w:type="dxa"/>
            <w:vAlign w:val="center"/>
            <w:hideMark/>
          </w:tcPr>
          <w:p w14:paraId="54C5531F" w14:textId="3AD6EAA8"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26/09/2024</w:t>
            </w:r>
          </w:p>
        </w:tc>
      </w:tr>
      <w:tr w:rsidR="00E05DEF" w:rsidRPr="0025206D" w14:paraId="6DA64CF7" w14:textId="77777777" w:rsidTr="0064324C">
        <w:trPr>
          <w:cnfStyle w:val="000000100000" w:firstRow="0" w:lastRow="0" w:firstColumn="0" w:lastColumn="0" w:oddVBand="0" w:evenVBand="0" w:oddHBand="1" w:evenHBand="0" w:firstRowFirstColumn="0" w:firstRowLastColumn="0" w:lastRowFirstColumn="0" w:lastRowLastColumn="0"/>
          <w:trHeight w:val="567"/>
          <w:jc w:val="center"/>
        </w:trPr>
        <w:tc>
          <w:tcPr>
            <w:tcW w:w="2906" w:type="dxa"/>
            <w:vAlign w:val="center"/>
            <w:hideMark/>
          </w:tcPr>
          <w:p w14:paraId="3760783E" w14:textId="77777777" w:rsidR="00226B0B" w:rsidRPr="0025206D" w:rsidRDefault="00226B0B" w:rsidP="0025206D">
            <w:pPr>
              <w:spacing w:line="100" w:lineRule="atLeast"/>
              <w:jc w:val="center"/>
              <w:rPr>
                <w:rFonts w:ascii="Montserrat" w:eastAsia="Times New Roman" w:hAnsi="Montserrat" w:cs="Arial"/>
                <w:b/>
                <w:bCs/>
                <w:color w:val="000000"/>
                <w:kern w:val="0"/>
                <w:lang w:eastAsia="es-MX"/>
                <w14:ligatures w14:val="none"/>
              </w:rPr>
            </w:pPr>
            <w:r w:rsidRPr="0025206D">
              <w:rPr>
                <w:rFonts w:ascii="Montserrat" w:eastAsia="Times New Roman" w:hAnsi="Montserrat" w:cs="Arial"/>
                <w:b/>
                <w:bCs/>
                <w:color w:val="000000"/>
                <w:kern w:val="0"/>
                <w:lang w:val="es-ES" w:eastAsia="es-MX"/>
                <w14:ligatures w14:val="none"/>
              </w:rPr>
              <w:t>Extraordinario</w:t>
            </w:r>
          </w:p>
        </w:tc>
        <w:tc>
          <w:tcPr>
            <w:tcW w:w="3021" w:type="dxa"/>
            <w:vAlign w:val="center"/>
            <w:hideMark/>
          </w:tcPr>
          <w:p w14:paraId="0AF1B15A"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INE/CG2267/2024</w:t>
            </w:r>
          </w:p>
        </w:tc>
        <w:tc>
          <w:tcPr>
            <w:tcW w:w="2011" w:type="dxa"/>
            <w:vAlign w:val="center"/>
            <w:hideMark/>
          </w:tcPr>
          <w:p w14:paraId="752D8077"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26/09/2024</w:t>
            </w:r>
          </w:p>
        </w:tc>
      </w:tr>
      <w:tr w:rsidR="00E05DEF" w:rsidRPr="0025206D" w14:paraId="66BFB111" w14:textId="77777777" w:rsidTr="0064324C">
        <w:trPr>
          <w:trHeight w:val="567"/>
          <w:jc w:val="center"/>
        </w:trPr>
        <w:tc>
          <w:tcPr>
            <w:tcW w:w="2906" w:type="dxa"/>
            <w:vAlign w:val="center"/>
            <w:hideMark/>
          </w:tcPr>
          <w:p w14:paraId="1FE383C3" w14:textId="77777777" w:rsidR="00226B0B" w:rsidRPr="0025206D" w:rsidRDefault="00226B0B" w:rsidP="0025206D">
            <w:pPr>
              <w:spacing w:line="100" w:lineRule="atLeast"/>
              <w:jc w:val="center"/>
              <w:rPr>
                <w:rFonts w:ascii="Montserrat" w:eastAsia="Times New Roman" w:hAnsi="Montserrat" w:cs="Arial"/>
                <w:b/>
                <w:bCs/>
                <w:color w:val="000000"/>
                <w:kern w:val="0"/>
                <w:lang w:eastAsia="es-MX"/>
                <w14:ligatures w14:val="none"/>
              </w:rPr>
            </w:pPr>
            <w:r w:rsidRPr="0025206D">
              <w:rPr>
                <w:rFonts w:ascii="Montserrat" w:eastAsia="Times New Roman" w:hAnsi="Montserrat" w:cs="Arial"/>
                <w:b/>
                <w:bCs/>
                <w:color w:val="000000"/>
                <w:kern w:val="0"/>
                <w:lang w:val="es-ES" w:eastAsia="es-MX"/>
                <w14:ligatures w14:val="none"/>
              </w:rPr>
              <w:t>Extraordinario</w:t>
            </w:r>
          </w:p>
        </w:tc>
        <w:tc>
          <w:tcPr>
            <w:tcW w:w="3021" w:type="dxa"/>
            <w:vAlign w:val="center"/>
            <w:hideMark/>
          </w:tcPr>
          <w:p w14:paraId="76429632"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INE/CG35/2025</w:t>
            </w:r>
          </w:p>
        </w:tc>
        <w:tc>
          <w:tcPr>
            <w:tcW w:w="2011" w:type="dxa"/>
            <w:vAlign w:val="center"/>
            <w:hideMark/>
          </w:tcPr>
          <w:p w14:paraId="7388EB81"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30/01/2025</w:t>
            </w:r>
          </w:p>
        </w:tc>
      </w:tr>
      <w:tr w:rsidR="00E05DEF" w:rsidRPr="0025206D" w14:paraId="1569ECE2" w14:textId="77777777" w:rsidTr="0064324C">
        <w:trPr>
          <w:cnfStyle w:val="000000100000" w:firstRow="0" w:lastRow="0" w:firstColumn="0" w:lastColumn="0" w:oddVBand="0" w:evenVBand="0" w:oddHBand="1" w:evenHBand="0" w:firstRowFirstColumn="0" w:firstRowLastColumn="0" w:lastRowFirstColumn="0" w:lastRowLastColumn="0"/>
          <w:trHeight w:val="567"/>
          <w:jc w:val="center"/>
        </w:trPr>
        <w:tc>
          <w:tcPr>
            <w:tcW w:w="2906" w:type="dxa"/>
            <w:vAlign w:val="center"/>
            <w:hideMark/>
          </w:tcPr>
          <w:p w14:paraId="280284F8" w14:textId="77777777" w:rsidR="00226B0B" w:rsidRPr="0025206D" w:rsidRDefault="00226B0B" w:rsidP="0025206D">
            <w:pPr>
              <w:spacing w:line="100" w:lineRule="atLeast"/>
              <w:jc w:val="center"/>
              <w:rPr>
                <w:rFonts w:ascii="Montserrat" w:eastAsia="Times New Roman" w:hAnsi="Montserrat" w:cs="Arial"/>
                <w:b/>
                <w:bCs/>
                <w:color w:val="000000"/>
                <w:kern w:val="0"/>
                <w:lang w:eastAsia="es-MX"/>
                <w14:ligatures w14:val="none"/>
              </w:rPr>
            </w:pPr>
            <w:r w:rsidRPr="0025206D">
              <w:rPr>
                <w:rFonts w:ascii="Montserrat" w:eastAsia="Times New Roman" w:hAnsi="Montserrat" w:cs="Arial"/>
                <w:b/>
                <w:bCs/>
                <w:color w:val="000000"/>
                <w:kern w:val="0"/>
                <w:lang w:val="es-ES" w:eastAsia="es-MX"/>
                <w14:ligatures w14:val="none"/>
              </w:rPr>
              <w:t>Extraordinario</w:t>
            </w:r>
          </w:p>
        </w:tc>
        <w:tc>
          <w:tcPr>
            <w:tcW w:w="3021" w:type="dxa"/>
            <w:vAlign w:val="center"/>
            <w:hideMark/>
          </w:tcPr>
          <w:p w14:paraId="03B3EF78"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INE/CG674/2025</w:t>
            </w:r>
          </w:p>
        </w:tc>
        <w:tc>
          <w:tcPr>
            <w:tcW w:w="2011" w:type="dxa"/>
            <w:vAlign w:val="center"/>
            <w:hideMark/>
          </w:tcPr>
          <w:p w14:paraId="28F68C1D" w14:textId="77777777" w:rsidR="00226B0B" w:rsidRPr="0025206D" w:rsidRDefault="00226B0B" w:rsidP="0025206D">
            <w:pPr>
              <w:spacing w:line="100" w:lineRule="atLeast"/>
              <w:jc w:val="center"/>
              <w:rPr>
                <w:rFonts w:ascii="Montserrat" w:eastAsia="Times New Roman" w:hAnsi="Montserrat" w:cs="Arial"/>
                <w:color w:val="000000"/>
                <w:kern w:val="0"/>
                <w:lang w:eastAsia="es-MX"/>
                <w14:ligatures w14:val="none"/>
              </w:rPr>
            </w:pPr>
            <w:r w:rsidRPr="0025206D">
              <w:rPr>
                <w:rFonts w:ascii="Montserrat" w:eastAsia="Times New Roman" w:hAnsi="Montserrat" w:cs="Arial"/>
                <w:color w:val="000000"/>
                <w:kern w:val="0"/>
                <w:lang w:val="es-ES" w:eastAsia="es-MX"/>
                <w14:ligatures w14:val="none"/>
              </w:rPr>
              <w:t>02/07/2025</w:t>
            </w:r>
          </w:p>
        </w:tc>
      </w:tr>
      <w:tr w:rsidR="00226B0B" w:rsidRPr="0025206D" w14:paraId="3120990D" w14:textId="77777777" w:rsidTr="0064324C">
        <w:trPr>
          <w:trHeight w:val="567"/>
          <w:jc w:val="center"/>
        </w:trPr>
        <w:tc>
          <w:tcPr>
            <w:tcW w:w="2906" w:type="dxa"/>
            <w:vAlign w:val="center"/>
          </w:tcPr>
          <w:p w14:paraId="4633BE82" w14:textId="3B331330" w:rsidR="00226B0B" w:rsidRPr="0025206D" w:rsidRDefault="00226B0B" w:rsidP="0025206D">
            <w:pPr>
              <w:spacing w:line="100" w:lineRule="atLeast"/>
              <w:jc w:val="center"/>
              <w:rPr>
                <w:rFonts w:ascii="Montserrat" w:eastAsia="Times New Roman" w:hAnsi="Montserrat" w:cs="Arial"/>
                <w:b/>
                <w:bCs/>
                <w:color w:val="000000"/>
                <w:kern w:val="0"/>
                <w:lang w:val="es-ES" w:eastAsia="es-MX"/>
                <w14:ligatures w14:val="none"/>
              </w:rPr>
            </w:pPr>
            <w:r w:rsidRPr="0025206D">
              <w:rPr>
                <w:rFonts w:ascii="Montserrat" w:eastAsia="Times New Roman" w:hAnsi="Montserrat" w:cs="Arial"/>
                <w:b/>
                <w:bCs/>
                <w:color w:val="000000"/>
                <w:kern w:val="0"/>
                <w:lang w:val="es-ES" w:eastAsia="es-MX"/>
                <w14:ligatures w14:val="none"/>
              </w:rPr>
              <w:t>Ordinario</w:t>
            </w:r>
          </w:p>
        </w:tc>
        <w:tc>
          <w:tcPr>
            <w:tcW w:w="3021" w:type="dxa"/>
            <w:vAlign w:val="center"/>
          </w:tcPr>
          <w:p w14:paraId="4A205D3D" w14:textId="03660700" w:rsidR="00226B0B" w:rsidRPr="0025206D" w:rsidRDefault="00226B0B" w:rsidP="0025206D">
            <w:pPr>
              <w:spacing w:line="100" w:lineRule="atLeast"/>
              <w:jc w:val="center"/>
              <w:rPr>
                <w:rFonts w:ascii="Montserrat" w:eastAsia="Times New Roman" w:hAnsi="Montserrat" w:cs="Arial"/>
                <w:color w:val="000000"/>
                <w:kern w:val="0"/>
                <w:lang w:val="es-ES" w:eastAsia="es-MX"/>
                <w14:ligatures w14:val="none"/>
              </w:rPr>
            </w:pPr>
            <w:r w:rsidRPr="0025206D">
              <w:rPr>
                <w:rFonts w:ascii="Montserrat" w:eastAsia="Times New Roman" w:hAnsi="Montserrat" w:cs="Arial"/>
                <w:color w:val="000000"/>
                <w:kern w:val="0"/>
                <w:lang w:val="es-ES" w:eastAsia="es-MX"/>
                <w14:ligatures w14:val="none"/>
              </w:rPr>
              <w:t>INE/CG1131/2025</w:t>
            </w:r>
          </w:p>
        </w:tc>
        <w:tc>
          <w:tcPr>
            <w:tcW w:w="2011" w:type="dxa"/>
            <w:vAlign w:val="center"/>
          </w:tcPr>
          <w:p w14:paraId="56A5C919" w14:textId="69571233" w:rsidR="00226B0B" w:rsidRPr="0025206D" w:rsidRDefault="00226B0B" w:rsidP="0025206D">
            <w:pPr>
              <w:spacing w:line="100" w:lineRule="atLeast"/>
              <w:jc w:val="center"/>
              <w:rPr>
                <w:rFonts w:ascii="Montserrat" w:eastAsia="Times New Roman" w:hAnsi="Montserrat" w:cs="Arial"/>
                <w:color w:val="000000"/>
                <w:kern w:val="0"/>
                <w:lang w:val="es-ES" w:eastAsia="es-MX"/>
                <w14:ligatures w14:val="none"/>
              </w:rPr>
            </w:pPr>
            <w:r w:rsidRPr="0025206D">
              <w:rPr>
                <w:rFonts w:ascii="Montserrat" w:eastAsia="Times New Roman" w:hAnsi="Montserrat" w:cs="Arial"/>
                <w:color w:val="000000"/>
                <w:kern w:val="0"/>
                <w:lang w:val="es-ES" w:eastAsia="es-MX"/>
                <w14:ligatures w14:val="none"/>
              </w:rPr>
              <w:t>28/08/2025</w:t>
            </w:r>
          </w:p>
        </w:tc>
      </w:tr>
      <w:tr w:rsidR="00226B0B" w:rsidRPr="0025206D" w14:paraId="1DF05D79" w14:textId="77777777" w:rsidTr="0064324C">
        <w:trPr>
          <w:cnfStyle w:val="000000100000" w:firstRow="0" w:lastRow="0" w:firstColumn="0" w:lastColumn="0" w:oddVBand="0" w:evenVBand="0" w:oddHBand="1" w:evenHBand="0" w:firstRowFirstColumn="0" w:firstRowLastColumn="0" w:lastRowFirstColumn="0" w:lastRowLastColumn="0"/>
          <w:trHeight w:val="567"/>
          <w:jc w:val="center"/>
        </w:trPr>
        <w:tc>
          <w:tcPr>
            <w:tcW w:w="2906" w:type="dxa"/>
            <w:vAlign w:val="center"/>
          </w:tcPr>
          <w:p w14:paraId="1815EA20" w14:textId="429B1B5A" w:rsidR="00226B0B" w:rsidRPr="0025206D" w:rsidRDefault="00226B0B" w:rsidP="0025206D">
            <w:pPr>
              <w:spacing w:line="100" w:lineRule="atLeast"/>
              <w:jc w:val="center"/>
              <w:rPr>
                <w:rFonts w:ascii="Montserrat" w:eastAsia="Times New Roman" w:hAnsi="Montserrat" w:cs="Arial"/>
                <w:b/>
                <w:bCs/>
                <w:color w:val="000000"/>
                <w:kern w:val="0"/>
                <w:lang w:val="es-ES" w:eastAsia="es-MX"/>
                <w14:ligatures w14:val="none"/>
              </w:rPr>
            </w:pPr>
            <w:r w:rsidRPr="0025206D">
              <w:rPr>
                <w:rFonts w:ascii="Montserrat" w:eastAsia="Times New Roman" w:hAnsi="Montserrat" w:cs="Arial"/>
                <w:b/>
                <w:bCs/>
                <w:color w:val="000000"/>
                <w:kern w:val="0"/>
                <w:lang w:val="es-ES" w:eastAsia="es-MX"/>
                <w14:ligatures w14:val="none"/>
              </w:rPr>
              <w:t>Extraordinario</w:t>
            </w:r>
          </w:p>
        </w:tc>
        <w:tc>
          <w:tcPr>
            <w:tcW w:w="3021" w:type="dxa"/>
            <w:vAlign w:val="center"/>
          </w:tcPr>
          <w:p w14:paraId="1BC37ACF" w14:textId="6FAB577C" w:rsidR="00226B0B" w:rsidRPr="0025206D" w:rsidRDefault="00226B0B" w:rsidP="0025206D">
            <w:pPr>
              <w:spacing w:line="100" w:lineRule="atLeast"/>
              <w:jc w:val="center"/>
              <w:rPr>
                <w:rFonts w:ascii="Montserrat" w:eastAsia="Times New Roman" w:hAnsi="Montserrat" w:cs="Arial"/>
                <w:color w:val="000000"/>
                <w:kern w:val="0"/>
                <w:lang w:val="es-ES" w:eastAsia="es-MX"/>
                <w14:ligatures w14:val="none"/>
              </w:rPr>
            </w:pPr>
            <w:r w:rsidRPr="0025206D">
              <w:rPr>
                <w:rFonts w:ascii="Montserrat" w:eastAsia="Times New Roman" w:hAnsi="Montserrat" w:cs="Arial"/>
                <w:color w:val="000000"/>
                <w:kern w:val="0"/>
                <w:lang w:val="es-ES" w:eastAsia="es-MX"/>
                <w14:ligatures w14:val="none"/>
              </w:rPr>
              <w:t>INE/CG48/2026</w:t>
            </w:r>
          </w:p>
        </w:tc>
        <w:tc>
          <w:tcPr>
            <w:tcW w:w="2011" w:type="dxa"/>
            <w:vAlign w:val="center"/>
          </w:tcPr>
          <w:p w14:paraId="354B1EFB" w14:textId="55A207D0" w:rsidR="00226B0B" w:rsidRPr="0025206D" w:rsidRDefault="00E05DEF" w:rsidP="0025206D">
            <w:pPr>
              <w:spacing w:line="100" w:lineRule="atLeast"/>
              <w:jc w:val="center"/>
              <w:rPr>
                <w:rFonts w:ascii="Montserrat" w:eastAsia="Times New Roman" w:hAnsi="Montserrat" w:cs="Arial"/>
                <w:color w:val="000000"/>
                <w:kern w:val="0"/>
                <w:lang w:val="es-ES" w:eastAsia="es-MX"/>
                <w14:ligatures w14:val="none"/>
              </w:rPr>
            </w:pPr>
            <w:r w:rsidRPr="0025206D">
              <w:rPr>
                <w:rFonts w:ascii="Montserrat" w:eastAsia="Times New Roman" w:hAnsi="Montserrat" w:cs="Arial"/>
                <w:color w:val="000000"/>
                <w:kern w:val="0"/>
                <w:lang w:val="es-ES" w:eastAsia="es-MX"/>
                <w14:ligatures w14:val="none"/>
              </w:rPr>
              <w:t>3</w:t>
            </w:r>
            <w:r w:rsidR="00226B0B" w:rsidRPr="0025206D">
              <w:rPr>
                <w:rFonts w:ascii="Montserrat" w:eastAsia="Times New Roman" w:hAnsi="Montserrat" w:cs="Arial"/>
                <w:color w:val="000000"/>
                <w:kern w:val="0"/>
                <w:lang w:val="es-ES" w:eastAsia="es-MX"/>
                <w14:ligatures w14:val="none"/>
              </w:rPr>
              <w:t>0/01/2026</w:t>
            </w:r>
          </w:p>
        </w:tc>
      </w:tr>
    </w:tbl>
    <w:p w14:paraId="00ACBAFF" w14:textId="1C70672F" w:rsidR="00287433" w:rsidRDefault="00287433" w:rsidP="0042787B">
      <w:pPr>
        <w:spacing w:after="0" w:line="240" w:lineRule="auto"/>
        <w:ind w:right="471"/>
        <w:jc w:val="center"/>
        <w:rPr>
          <w:rFonts w:ascii="Montserrat" w:hAnsi="Montserrat" w:cs="Arial"/>
          <w:sz w:val="18"/>
          <w:szCs w:val="22"/>
        </w:rPr>
      </w:pPr>
      <w:r w:rsidRPr="00287433">
        <w:rPr>
          <w:rFonts w:ascii="Montserrat" w:hAnsi="Montserrat" w:cs="Arial"/>
          <w:b/>
          <w:sz w:val="18"/>
          <w:szCs w:val="22"/>
        </w:rPr>
        <w:t>Fuente:</w:t>
      </w:r>
      <w:r w:rsidRPr="00287433">
        <w:rPr>
          <w:rFonts w:ascii="Montserrat" w:hAnsi="Montserrat" w:cs="Arial"/>
          <w:b/>
          <w:spacing w:val="-5"/>
          <w:sz w:val="18"/>
          <w:szCs w:val="22"/>
        </w:rPr>
        <w:t xml:space="preserve"> </w:t>
      </w:r>
      <w:r w:rsidRPr="00287433">
        <w:rPr>
          <w:rFonts w:ascii="Montserrat" w:hAnsi="Montserrat" w:cs="Arial"/>
          <w:sz w:val="18"/>
          <w:szCs w:val="22"/>
        </w:rPr>
        <w:t>Elaboración propia con base en</w:t>
      </w:r>
      <w:r>
        <w:rPr>
          <w:rFonts w:ascii="Montserrat" w:hAnsi="Montserrat" w:cs="Arial"/>
          <w:sz w:val="18"/>
          <w:szCs w:val="22"/>
        </w:rPr>
        <w:t xml:space="preserve"> los acuerdos aprobados por el CG del INE</w:t>
      </w:r>
      <w:r w:rsidRPr="00287433">
        <w:rPr>
          <w:rFonts w:ascii="Montserrat" w:hAnsi="Montserrat" w:cs="Arial"/>
          <w:sz w:val="18"/>
          <w:szCs w:val="22"/>
        </w:rPr>
        <w:t>.</w:t>
      </w:r>
    </w:p>
    <w:p w14:paraId="4A38BC8F" w14:textId="77777777" w:rsidR="005A0387" w:rsidRDefault="005A0387" w:rsidP="0042787B">
      <w:pPr>
        <w:spacing w:after="0" w:line="240" w:lineRule="auto"/>
        <w:ind w:right="471"/>
        <w:jc w:val="center"/>
        <w:rPr>
          <w:rFonts w:ascii="Montserrat" w:hAnsi="Montserrat" w:cs="Arial"/>
          <w:sz w:val="18"/>
          <w:szCs w:val="22"/>
        </w:rPr>
      </w:pPr>
    </w:p>
    <w:p w14:paraId="7952B945" w14:textId="77777777" w:rsidR="005A0387" w:rsidRDefault="005A0387" w:rsidP="0042787B">
      <w:pPr>
        <w:spacing w:after="0" w:line="240" w:lineRule="auto"/>
        <w:ind w:right="471"/>
        <w:jc w:val="center"/>
        <w:rPr>
          <w:rFonts w:ascii="Montserrat" w:hAnsi="Montserrat" w:cs="Arial"/>
          <w:sz w:val="18"/>
          <w:szCs w:val="22"/>
        </w:rPr>
      </w:pPr>
    </w:p>
    <w:p w14:paraId="29A6A503" w14:textId="77777777" w:rsidR="005A0387" w:rsidRDefault="005A0387" w:rsidP="0042787B">
      <w:pPr>
        <w:spacing w:after="0" w:line="240" w:lineRule="auto"/>
        <w:ind w:right="471"/>
        <w:jc w:val="center"/>
        <w:rPr>
          <w:rFonts w:ascii="Montserrat" w:hAnsi="Montserrat" w:cs="Arial"/>
          <w:sz w:val="18"/>
          <w:szCs w:val="22"/>
        </w:rPr>
      </w:pPr>
    </w:p>
    <w:p w14:paraId="084C779B" w14:textId="77777777" w:rsidR="005A0387" w:rsidRDefault="005A0387" w:rsidP="0042787B">
      <w:pPr>
        <w:spacing w:after="0" w:line="240" w:lineRule="auto"/>
        <w:ind w:right="471"/>
        <w:jc w:val="center"/>
        <w:rPr>
          <w:rFonts w:ascii="Montserrat" w:hAnsi="Montserrat" w:cs="Arial"/>
          <w:sz w:val="18"/>
          <w:szCs w:val="22"/>
        </w:rPr>
      </w:pPr>
    </w:p>
    <w:p w14:paraId="3B7D678A" w14:textId="77777777" w:rsidR="0064324C" w:rsidRDefault="0064324C" w:rsidP="0042787B">
      <w:pPr>
        <w:spacing w:after="0" w:line="240" w:lineRule="auto"/>
        <w:ind w:right="471"/>
        <w:jc w:val="center"/>
        <w:rPr>
          <w:rFonts w:ascii="Montserrat" w:hAnsi="Montserrat" w:cs="Arial"/>
          <w:sz w:val="18"/>
          <w:szCs w:val="22"/>
        </w:rPr>
      </w:pPr>
    </w:p>
    <w:p w14:paraId="4302B698" w14:textId="77777777" w:rsidR="005A0387" w:rsidRDefault="005A0387" w:rsidP="0042787B">
      <w:pPr>
        <w:spacing w:after="0" w:line="240" w:lineRule="auto"/>
        <w:ind w:right="471"/>
        <w:jc w:val="center"/>
        <w:rPr>
          <w:rFonts w:ascii="Montserrat" w:hAnsi="Montserrat" w:cs="Arial"/>
          <w:sz w:val="18"/>
          <w:szCs w:val="22"/>
        </w:rPr>
      </w:pPr>
    </w:p>
    <w:p w14:paraId="17BC7A6E" w14:textId="77777777" w:rsidR="005A0387" w:rsidRDefault="005A0387" w:rsidP="0042787B">
      <w:pPr>
        <w:spacing w:after="0" w:line="240" w:lineRule="auto"/>
        <w:ind w:right="471"/>
        <w:jc w:val="center"/>
        <w:rPr>
          <w:rFonts w:ascii="Montserrat" w:hAnsi="Montserrat" w:cs="Arial"/>
          <w:sz w:val="18"/>
          <w:szCs w:val="22"/>
        </w:rPr>
      </w:pPr>
    </w:p>
    <w:p w14:paraId="4EA50784" w14:textId="77777777" w:rsidR="005A0387" w:rsidRDefault="005A0387" w:rsidP="0042787B">
      <w:pPr>
        <w:spacing w:after="0" w:line="240" w:lineRule="auto"/>
        <w:ind w:right="471"/>
        <w:jc w:val="center"/>
        <w:rPr>
          <w:rFonts w:ascii="Montserrat" w:hAnsi="Montserrat" w:cs="Arial"/>
          <w:sz w:val="18"/>
          <w:szCs w:val="22"/>
        </w:rPr>
      </w:pPr>
    </w:p>
    <w:p w14:paraId="33F79C6F" w14:textId="2AFBDBDB" w:rsidR="00047980" w:rsidRDefault="00064D96" w:rsidP="00E34C9A">
      <w:pPr>
        <w:pStyle w:val="Ttulo1"/>
        <w:spacing w:after="0" w:line="240" w:lineRule="auto"/>
        <w:rPr>
          <w:rFonts w:ascii="Montserrat" w:hAnsi="Montserrat"/>
        </w:rPr>
      </w:pPr>
      <w:bookmarkStart w:id="5" w:name="_Toc235711100"/>
      <w:r>
        <w:rPr>
          <w:rFonts w:ascii="Montserrat" w:hAnsi="Montserrat"/>
        </w:rPr>
        <w:lastRenderedPageBreak/>
        <w:t>Marco normativo y atribuciones de las autoridades electorales</w:t>
      </w:r>
      <w:bookmarkEnd w:id="5"/>
    </w:p>
    <w:p w14:paraId="19175886" w14:textId="77777777" w:rsidR="00822763" w:rsidRDefault="00822763" w:rsidP="00111BE5">
      <w:pPr>
        <w:spacing w:after="0" w:line="360" w:lineRule="auto"/>
        <w:jc w:val="both"/>
        <w:rPr>
          <w:rFonts w:ascii="Montserrat" w:hAnsi="Montserrat"/>
        </w:rPr>
      </w:pPr>
    </w:p>
    <w:p w14:paraId="6AFA7012" w14:textId="187BAE13" w:rsidR="00822763" w:rsidRDefault="00B474E9" w:rsidP="00111BE5">
      <w:pPr>
        <w:spacing w:after="0" w:line="360" w:lineRule="auto"/>
        <w:jc w:val="both"/>
        <w:rPr>
          <w:rFonts w:ascii="Montserrat" w:hAnsi="Montserrat"/>
        </w:rPr>
      </w:pPr>
      <w:r w:rsidRPr="00B474E9">
        <w:rPr>
          <w:rFonts w:ascii="Montserrat" w:hAnsi="Montserrat"/>
        </w:rPr>
        <w:t xml:space="preserve">En materia de </w:t>
      </w:r>
      <w:r w:rsidR="001B5109" w:rsidRPr="001B5109">
        <w:rPr>
          <w:rFonts w:ascii="Montserrat" w:hAnsi="Montserrat"/>
        </w:rPr>
        <w:t>organización de los PEL</w:t>
      </w:r>
      <w:r w:rsidRPr="00B474E9">
        <w:rPr>
          <w:rFonts w:ascii="Montserrat" w:hAnsi="Montserrat"/>
        </w:rPr>
        <w:t xml:space="preserve"> y </w:t>
      </w:r>
      <w:r w:rsidR="001B5109" w:rsidRPr="001B5109">
        <w:rPr>
          <w:rFonts w:ascii="Montserrat" w:hAnsi="Montserrat"/>
        </w:rPr>
        <w:t xml:space="preserve">del Plan Integral y </w:t>
      </w:r>
      <w:r w:rsidRPr="00B474E9">
        <w:rPr>
          <w:rFonts w:ascii="Montserrat" w:hAnsi="Montserrat"/>
        </w:rPr>
        <w:t xml:space="preserve">los Calendarios de Coordinación, la LGIPE, el RE y el RIINE confieren a la UTVOPL las </w:t>
      </w:r>
      <w:r w:rsidR="001B5109" w:rsidRPr="001B5109">
        <w:rPr>
          <w:rFonts w:ascii="Montserrat" w:hAnsi="Montserrat"/>
        </w:rPr>
        <w:t xml:space="preserve">atribuciones </w:t>
      </w:r>
      <w:r w:rsidRPr="00B474E9">
        <w:rPr>
          <w:rFonts w:ascii="Montserrat" w:hAnsi="Montserrat"/>
        </w:rPr>
        <w:t>previstas</w:t>
      </w:r>
      <w:r w:rsidR="001B5109" w:rsidRPr="001B5109">
        <w:rPr>
          <w:rFonts w:ascii="Montserrat" w:hAnsi="Montserrat"/>
        </w:rPr>
        <w:t xml:space="preserve"> en los </w:t>
      </w:r>
      <w:r w:rsidRPr="00B474E9">
        <w:rPr>
          <w:rFonts w:ascii="Montserrat" w:hAnsi="Montserrat"/>
        </w:rPr>
        <w:t xml:space="preserve">preceptos </w:t>
      </w:r>
      <w:r w:rsidR="001B5109" w:rsidRPr="001B5109">
        <w:rPr>
          <w:rFonts w:ascii="Montserrat" w:hAnsi="Montserrat"/>
        </w:rPr>
        <w:t>siguientes</w:t>
      </w:r>
      <w:r w:rsidRPr="00B474E9">
        <w:rPr>
          <w:rFonts w:ascii="Montserrat" w:hAnsi="Montserrat"/>
        </w:rPr>
        <w:t>:</w:t>
      </w:r>
    </w:p>
    <w:p w14:paraId="7B7779AA" w14:textId="77777777" w:rsidR="001B5109" w:rsidRPr="00FD11A7" w:rsidRDefault="001B5109" w:rsidP="00111BE5">
      <w:pPr>
        <w:pStyle w:val="Ttulo2"/>
        <w:spacing w:after="0" w:line="360" w:lineRule="auto"/>
        <w:ind w:left="708"/>
      </w:pPr>
      <w:bookmarkStart w:id="6" w:name="_Toc235711101"/>
      <w:r w:rsidRPr="00FD11A7">
        <w:t>LGIPE</w:t>
      </w:r>
      <w:bookmarkEnd w:id="6"/>
    </w:p>
    <w:p w14:paraId="2D3B143F" w14:textId="77777777" w:rsidR="001B5109" w:rsidRDefault="001B5109" w:rsidP="00635D12">
      <w:pPr>
        <w:spacing w:afterLines="160" w:after="384" w:line="360" w:lineRule="auto"/>
        <w:jc w:val="both"/>
        <w:rPr>
          <w:rFonts w:ascii="Montserrat" w:hAnsi="Montserrat"/>
        </w:rPr>
      </w:pPr>
      <w:r w:rsidRPr="001B5109">
        <w:rPr>
          <w:rFonts w:ascii="Montserrat" w:hAnsi="Montserrat"/>
          <w:b/>
          <w:bCs/>
        </w:rPr>
        <w:t>Artículo 60</w:t>
      </w:r>
    </w:p>
    <w:p w14:paraId="2AB7E1D5" w14:textId="19CECA7E" w:rsidR="001B5109" w:rsidRPr="00045CAE" w:rsidRDefault="001B5109" w:rsidP="006D12E5">
      <w:pPr>
        <w:spacing w:afterLines="160" w:after="384" w:line="360" w:lineRule="auto"/>
        <w:ind w:left="680" w:firstLine="709"/>
        <w:jc w:val="both"/>
        <w:rPr>
          <w:rFonts w:ascii="Montserrat" w:hAnsi="Montserrat"/>
          <w:i/>
          <w:sz w:val="21"/>
          <w:szCs w:val="21"/>
        </w:rPr>
      </w:pPr>
      <w:r w:rsidRPr="00045CAE">
        <w:rPr>
          <w:rFonts w:ascii="Montserrat" w:hAnsi="Montserrat"/>
          <w:i/>
          <w:sz w:val="21"/>
          <w:szCs w:val="21"/>
        </w:rPr>
        <w:t>… c) Promover la coordinación entre el Instituto y los Organismos Públicos Locales para el desarrollo de la función electoral; … f) Elaborar el año anterior al de la elección que corresponda, el calendario y el plan integral de coordinación con los OPL para los procesos electorales de las entidades federativas que realicen comicios, y coordinar su entrega para conocimiento del Consejo General; (…) i) Facilitar la coordinación entre las distintas áreas del Instituto y los OPL (…)</w:t>
      </w:r>
    </w:p>
    <w:p w14:paraId="4633D07E" w14:textId="77777777" w:rsidR="00455125" w:rsidRPr="00455125" w:rsidRDefault="00455125" w:rsidP="00635D12">
      <w:pPr>
        <w:spacing w:afterLines="160" w:after="384" w:line="360" w:lineRule="auto"/>
        <w:jc w:val="both"/>
        <w:rPr>
          <w:rFonts w:ascii="Montserrat" w:hAnsi="Montserrat"/>
          <w:b/>
          <w:bCs/>
        </w:rPr>
      </w:pPr>
      <w:r w:rsidRPr="00455125">
        <w:rPr>
          <w:rFonts w:ascii="Montserrat" w:hAnsi="Montserrat"/>
          <w:b/>
          <w:bCs/>
        </w:rPr>
        <w:t>Artículo 119</w:t>
      </w:r>
    </w:p>
    <w:p w14:paraId="5C549F1E" w14:textId="682FE3CD" w:rsidR="00EE3B33" w:rsidRPr="00045CAE" w:rsidRDefault="00455125" w:rsidP="006D12E5">
      <w:pPr>
        <w:spacing w:afterLines="160" w:after="384" w:line="360" w:lineRule="auto"/>
        <w:ind w:left="680" w:firstLine="709"/>
        <w:jc w:val="both"/>
        <w:rPr>
          <w:rFonts w:ascii="Montserrat" w:hAnsi="Montserrat"/>
          <w:i/>
          <w:sz w:val="21"/>
          <w:szCs w:val="21"/>
        </w:rPr>
      </w:pPr>
      <w:r w:rsidRPr="00045CAE">
        <w:rPr>
          <w:rFonts w:ascii="Montserrat" w:hAnsi="Montserrat"/>
          <w:i/>
          <w:sz w:val="21"/>
          <w:szCs w:val="21"/>
        </w:rPr>
        <w:t xml:space="preserve">1. La coordinación de actividades entre el Instituto y los OPL estará a cargo de la CVOPL y del Consejero Presidente de cada OPL, a través de la UTVOPL, en los términos previstos en esta ley. 2. Para la realización de las funciones electorales que directamente le corresponde ejercer al Instituto en los procesos electorales locales, de conformidad con las disposiciones establecidas en la Constitución y en esta Ley, y en concordancia con los criterios, lineamientos, acuerdos y normas que emita el Consejo General del Instituto, la Secretaría Ejecutiva del Instituto presentará a consideración del Consejo General, el proyecto de Plan Integral que contenga los mecanismos de coordinación para cada </w:t>
      </w:r>
      <w:r w:rsidR="00AA2B9E" w:rsidRPr="00045CAE">
        <w:rPr>
          <w:rFonts w:ascii="Montserrat" w:hAnsi="Montserrat"/>
          <w:i/>
          <w:sz w:val="21"/>
          <w:szCs w:val="21"/>
        </w:rPr>
        <w:t>PEL</w:t>
      </w:r>
      <w:r w:rsidRPr="00045CAE">
        <w:rPr>
          <w:rFonts w:ascii="Montserrat" w:hAnsi="Montserrat"/>
          <w:i/>
          <w:sz w:val="21"/>
          <w:szCs w:val="21"/>
        </w:rPr>
        <w:t>.</w:t>
      </w:r>
    </w:p>
    <w:p w14:paraId="2F3E67CB" w14:textId="0582AE38" w:rsidR="000913C8" w:rsidRPr="00FD11A7" w:rsidRDefault="000913C8" w:rsidP="00635D12">
      <w:pPr>
        <w:pStyle w:val="Ttulo2"/>
        <w:spacing w:afterLines="160" w:after="384" w:line="360" w:lineRule="auto"/>
        <w:ind w:left="708"/>
      </w:pPr>
      <w:bookmarkStart w:id="7" w:name="_Toc235711102"/>
      <w:r w:rsidRPr="00FD11A7">
        <w:lastRenderedPageBreak/>
        <w:t>RE</w:t>
      </w:r>
      <w:bookmarkEnd w:id="7"/>
    </w:p>
    <w:p w14:paraId="33723EA8" w14:textId="77777777" w:rsidR="000913C8" w:rsidRDefault="000913C8" w:rsidP="00635D12">
      <w:pPr>
        <w:spacing w:afterLines="160" w:after="384" w:line="360" w:lineRule="auto"/>
        <w:jc w:val="both"/>
        <w:rPr>
          <w:rFonts w:ascii="Montserrat" w:hAnsi="Montserrat"/>
        </w:rPr>
      </w:pPr>
      <w:r w:rsidRPr="000913C8">
        <w:rPr>
          <w:rFonts w:ascii="Montserrat" w:hAnsi="Montserrat"/>
          <w:b/>
          <w:bCs/>
        </w:rPr>
        <w:t>Artículo 69</w:t>
      </w:r>
    </w:p>
    <w:p w14:paraId="41573923" w14:textId="77777777" w:rsidR="00B7583C" w:rsidRPr="00045CAE" w:rsidRDefault="000913C8" w:rsidP="006D12E5">
      <w:pPr>
        <w:spacing w:afterLines="160" w:after="384" w:line="360" w:lineRule="auto"/>
        <w:ind w:left="680" w:firstLine="709"/>
        <w:jc w:val="both"/>
        <w:rPr>
          <w:rFonts w:ascii="Montserrat" w:hAnsi="Montserrat"/>
          <w:i/>
          <w:sz w:val="21"/>
          <w:szCs w:val="21"/>
        </w:rPr>
      </w:pPr>
      <w:r w:rsidRPr="00045CAE">
        <w:rPr>
          <w:rFonts w:ascii="Montserrat" w:hAnsi="Montserrat"/>
          <w:i/>
          <w:sz w:val="21"/>
          <w:szCs w:val="21"/>
        </w:rPr>
        <w:t>1. Todo proceso electoral en el que intervenga el Instituto, deberá sustentarse en un plan integral y calendario que deberá ser aprobado por el Consejo General, el cual constituirá la herramienta de planeación, coordinación, ejecución, seguimiento y control, por medio de la cual se guiarán las actividades a desarrollar en el proceso electoral que corresponda.</w:t>
      </w:r>
    </w:p>
    <w:p w14:paraId="3343AE27" w14:textId="77777777" w:rsidR="00B7583C" w:rsidRDefault="000913C8" w:rsidP="00635D12">
      <w:pPr>
        <w:spacing w:afterLines="160" w:after="384" w:line="360" w:lineRule="auto"/>
        <w:jc w:val="both"/>
        <w:rPr>
          <w:rFonts w:ascii="Montserrat" w:hAnsi="Montserrat"/>
        </w:rPr>
      </w:pPr>
      <w:r w:rsidRPr="00B7583C">
        <w:rPr>
          <w:rFonts w:ascii="Montserrat" w:hAnsi="Montserrat"/>
          <w:b/>
          <w:bCs/>
        </w:rPr>
        <w:t>Artículo 74</w:t>
      </w:r>
    </w:p>
    <w:p w14:paraId="14D23779" w14:textId="77777777" w:rsidR="00B7583C" w:rsidRPr="00045CAE" w:rsidRDefault="000913C8" w:rsidP="006D12E5">
      <w:pPr>
        <w:spacing w:afterLines="160" w:after="384" w:line="360" w:lineRule="auto"/>
        <w:ind w:left="680" w:firstLine="709"/>
        <w:jc w:val="both"/>
        <w:rPr>
          <w:rFonts w:ascii="Montserrat" w:hAnsi="Montserrat"/>
          <w:i/>
          <w:sz w:val="21"/>
          <w:szCs w:val="21"/>
        </w:rPr>
      </w:pPr>
      <w:r w:rsidRPr="00045CAE">
        <w:rPr>
          <w:rFonts w:ascii="Montserrat" w:hAnsi="Montserrat"/>
          <w:i/>
          <w:sz w:val="21"/>
          <w:szCs w:val="21"/>
        </w:rPr>
        <w:t>1. Tratándose de cualquier elección local, el Consejo General deberá aprobar un plan integral de coordinación y calendario, el cual deberá contener, por lo menos, lo siguiente:</w:t>
      </w:r>
    </w:p>
    <w:p w14:paraId="573ABD22" w14:textId="77777777" w:rsidR="00B7583C" w:rsidRPr="00045CAE" w:rsidRDefault="000913C8" w:rsidP="006D12E5">
      <w:pPr>
        <w:spacing w:afterLines="160" w:after="384" w:line="360" w:lineRule="auto"/>
        <w:ind w:left="680" w:firstLine="709"/>
        <w:jc w:val="both"/>
        <w:rPr>
          <w:rFonts w:ascii="Montserrat" w:hAnsi="Montserrat"/>
          <w:i/>
          <w:sz w:val="21"/>
          <w:szCs w:val="21"/>
        </w:rPr>
      </w:pPr>
      <w:r w:rsidRPr="00045CAE">
        <w:rPr>
          <w:rFonts w:ascii="Montserrat" w:hAnsi="Montserrat"/>
          <w:i/>
          <w:sz w:val="21"/>
          <w:szCs w:val="21"/>
        </w:rPr>
        <w:t>a) Detalle de las actividades a desarrollar por el Instituto;</w:t>
      </w:r>
    </w:p>
    <w:p w14:paraId="468F8BDA" w14:textId="36746DA8" w:rsidR="00E41757" w:rsidRPr="00045CAE" w:rsidRDefault="000913C8" w:rsidP="006D12E5">
      <w:pPr>
        <w:spacing w:afterLines="160" w:after="384" w:line="360" w:lineRule="auto"/>
        <w:ind w:left="680" w:firstLine="709"/>
        <w:jc w:val="both"/>
        <w:rPr>
          <w:rFonts w:ascii="Montserrat" w:hAnsi="Montserrat"/>
          <w:i/>
          <w:sz w:val="21"/>
          <w:szCs w:val="21"/>
        </w:rPr>
      </w:pPr>
      <w:r w:rsidRPr="00045CAE">
        <w:rPr>
          <w:rFonts w:ascii="Montserrat" w:hAnsi="Montserrat"/>
          <w:i/>
          <w:sz w:val="21"/>
          <w:szCs w:val="21"/>
        </w:rPr>
        <w:t xml:space="preserve">b) Los elementos de coordinación entre el Instituto y </w:t>
      </w:r>
      <w:r w:rsidR="003E4AF9">
        <w:rPr>
          <w:rFonts w:ascii="Montserrat" w:hAnsi="Montserrat"/>
          <w:i/>
          <w:sz w:val="21"/>
          <w:szCs w:val="21"/>
        </w:rPr>
        <w:t>los</w:t>
      </w:r>
      <w:r w:rsidRPr="00045CAE">
        <w:rPr>
          <w:rFonts w:ascii="Montserrat" w:hAnsi="Montserrat"/>
          <w:i/>
          <w:sz w:val="21"/>
          <w:szCs w:val="21"/>
        </w:rPr>
        <w:t xml:space="preserve"> OPL que resulten indispensables para determinar los procedimientos que les corresponderán en el ámbito de sus competencias, en términos de lo previsto en este Reglamento y los lineamientos emita el Consejo General, y</w:t>
      </w:r>
    </w:p>
    <w:p w14:paraId="410F4257" w14:textId="77777777" w:rsidR="001673B5" w:rsidRPr="00045CAE" w:rsidRDefault="000913C8" w:rsidP="006D12E5">
      <w:pPr>
        <w:spacing w:afterLines="160" w:after="384" w:line="360" w:lineRule="auto"/>
        <w:ind w:left="680" w:firstLine="709"/>
        <w:jc w:val="both"/>
        <w:rPr>
          <w:rFonts w:ascii="Montserrat" w:hAnsi="Montserrat"/>
          <w:i/>
          <w:sz w:val="21"/>
          <w:szCs w:val="21"/>
        </w:rPr>
      </w:pPr>
      <w:r w:rsidRPr="00045CAE">
        <w:rPr>
          <w:rFonts w:ascii="Montserrat" w:hAnsi="Montserrat"/>
          <w:i/>
          <w:sz w:val="21"/>
          <w:szCs w:val="21"/>
        </w:rPr>
        <w:t xml:space="preserve">c) Las demás precisiones que resulten necesarias para determinar oportunamente las acciones que deban desarrollar ambas autoridades en el ámbito de sus competencias. </w:t>
      </w:r>
    </w:p>
    <w:p w14:paraId="5101E671" w14:textId="217282C3" w:rsidR="00E41757" w:rsidRPr="00045CAE" w:rsidRDefault="000913C8" w:rsidP="006D12E5">
      <w:pPr>
        <w:spacing w:afterLines="160" w:after="384" w:line="360" w:lineRule="auto"/>
        <w:ind w:left="680" w:firstLine="709"/>
        <w:jc w:val="both"/>
        <w:rPr>
          <w:rFonts w:ascii="Montserrat" w:hAnsi="Montserrat"/>
          <w:i/>
          <w:sz w:val="21"/>
          <w:szCs w:val="21"/>
        </w:rPr>
      </w:pPr>
      <w:r w:rsidRPr="00045CAE">
        <w:rPr>
          <w:rFonts w:ascii="Montserrat" w:hAnsi="Montserrat"/>
          <w:i/>
          <w:sz w:val="21"/>
          <w:szCs w:val="21"/>
        </w:rPr>
        <w:t xml:space="preserve">2. Corresponde a la UTVOPL presentar el proyecto de acuerdo del plan integral de coordinación y calendario respectivo, a la CVOPL, quien lo someterá a la consideración del Consejo General para su aprobación en la siguiente sesión que éste celebre. </w:t>
      </w:r>
    </w:p>
    <w:p w14:paraId="65E750A7" w14:textId="77777777" w:rsidR="003A06AB" w:rsidRPr="00045CAE" w:rsidRDefault="003A06AB" w:rsidP="006D12E5">
      <w:pPr>
        <w:spacing w:afterLines="160" w:after="384" w:line="360" w:lineRule="auto"/>
        <w:ind w:left="680" w:firstLine="709"/>
        <w:jc w:val="both"/>
        <w:rPr>
          <w:rFonts w:ascii="Montserrat" w:hAnsi="Montserrat"/>
          <w:i/>
          <w:sz w:val="21"/>
          <w:szCs w:val="21"/>
        </w:rPr>
      </w:pPr>
    </w:p>
    <w:p w14:paraId="552B6DA5" w14:textId="3E976FE5" w:rsidR="00E41757" w:rsidRDefault="000913C8" w:rsidP="00635D12">
      <w:pPr>
        <w:spacing w:afterLines="160" w:after="384" w:line="360" w:lineRule="auto"/>
        <w:jc w:val="both"/>
        <w:rPr>
          <w:rFonts w:ascii="Montserrat" w:hAnsi="Montserrat"/>
        </w:rPr>
      </w:pPr>
      <w:r w:rsidRPr="00E41757">
        <w:rPr>
          <w:rFonts w:ascii="Montserrat" w:hAnsi="Montserrat"/>
          <w:b/>
          <w:bCs/>
        </w:rPr>
        <w:lastRenderedPageBreak/>
        <w:t>Artículo 75</w:t>
      </w:r>
    </w:p>
    <w:p w14:paraId="1DEC613B" w14:textId="7D3E2C03" w:rsidR="00EE3B33" w:rsidRPr="00045CAE" w:rsidRDefault="000913C8" w:rsidP="006D12E5">
      <w:pPr>
        <w:spacing w:afterLines="160" w:after="384" w:line="360" w:lineRule="auto"/>
        <w:ind w:left="680" w:firstLine="709"/>
        <w:jc w:val="both"/>
        <w:rPr>
          <w:rFonts w:ascii="Montserrat" w:hAnsi="Montserrat"/>
          <w:i/>
          <w:sz w:val="21"/>
          <w:szCs w:val="21"/>
        </w:rPr>
      </w:pPr>
      <w:r w:rsidRPr="00045CAE">
        <w:rPr>
          <w:rFonts w:ascii="Montserrat" w:hAnsi="Montserrat"/>
          <w:i/>
          <w:sz w:val="21"/>
          <w:szCs w:val="21"/>
        </w:rPr>
        <w:t xml:space="preserve">1. El plan integral de coordinación y calendario para cualquier elección local ordinaria, deberá ser aprobado a más tardar treinta días antes del inicio del proceso electoral local correspondiente, </w:t>
      </w:r>
      <w:proofErr w:type="gramStart"/>
      <w:r w:rsidRPr="00045CAE">
        <w:rPr>
          <w:rFonts w:ascii="Montserrat" w:hAnsi="Montserrat"/>
          <w:i/>
          <w:sz w:val="21"/>
          <w:szCs w:val="21"/>
        </w:rPr>
        <w:t>a fin que</w:t>
      </w:r>
      <w:proofErr w:type="gramEnd"/>
      <w:r w:rsidRPr="00045CAE">
        <w:rPr>
          <w:rFonts w:ascii="Montserrat" w:hAnsi="Montserrat"/>
          <w:i/>
          <w:sz w:val="21"/>
          <w:szCs w:val="21"/>
        </w:rPr>
        <w:t xml:space="preserve"> el Instituto pueda prever los aspectos presupuestarios necesarios. (…)</w:t>
      </w:r>
    </w:p>
    <w:p w14:paraId="05694AAF" w14:textId="387F87E4" w:rsidR="00EE3B33" w:rsidRPr="00045CAE" w:rsidRDefault="00706D60" w:rsidP="006D12E5">
      <w:pPr>
        <w:spacing w:afterLines="160" w:after="384" w:line="360" w:lineRule="auto"/>
        <w:ind w:left="680" w:firstLine="709"/>
        <w:jc w:val="both"/>
        <w:rPr>
          <w:rFonts w:ascii="Montserrat" w:hAnsi="Montserrat"/>
          <w:i/>
          <w:sz w:val="21"/>
          <w:szCs w:val="21"/>
        </w:rPr>
      </w:pPr>
      <w:r w:rsidRPr="00045CAE">
        <w:rPr>
          <w:rFonts w:ascii="Montserrat" w:hAnsi="Montserrat"/>
          <w:i/>
          <w:sz w:val="21"/>
          <w:szCs w:val="21"/>
        </w:rPr>
        <w:t>3. En ambos casos, se podrán realizar ajustes a los plazos y procedimientos que refiera la legislación local, acordes a la fecha en que deba celebrarse la Jornada Electoral fijada en la convocatoria atinente y a su naturaleza. En el acuerdo correspondiente se deberá motivar lo conducente.</w:t>
      </w:r>
    </w:p>
    <w:p w14:paraId="62160F43" w14:textId="567F8D1A" w:rsidR="00706D60" w:rsidRPr="00FD11A7" w:rsidRDefault="00706D60" w:rsidP="00635D12">
      <w:pPr>
        <w:pStyle w:val="Ttulo2"/>
        <w:spacing w:afterLines="160" w:after="384" w:line="360" w:lineRule="auto"/>
        <w:ind w:left="708"/>
      </w:pPr>
      <w:bookmarkStart w:id="8" w:name="_Toc235711103"/>
      <w:r w:rsidRPr="00FD11A7">
        <w:t>RIINE</w:t>
      </w:r>
      <w:bookmarkEnd w:id="8"/>
    </w:p>
    <w:p w14:paraId="5F5327F5" w14:textId="77777777" w:rsidR="00706D60" w:rsidRDefault="00706D60" w:rsidP="00635D12">
      <w:pPr>
        <w:spacing w:afterLines="160" w:after="384" w:line="360" w:lineRule="auto"/>
        <w:jc w:val="both"/>
        <w:rPr>
          <w:rFonts w:ascii="Montserrat" w:hAnsi="Montserrat"/>
        </w:rPr>
      </w:pPr>
      <w:r w:rsidRPr="00706D60">
        <w:rPr>
          <w:rFonts w:ascii="Montserrat" w:hAnsi="Montserrat"/>
          <w:b/>
          <w:bCs/>
        </w:rPr>
        <w:t>Artículo 73</w:t>
      </w:r>
    </w:p>
    <w:p w14:paraId="45A3B324" w14:textId="77777777" w:rsidR="00B632B2" w:rsidRPr="00045CAE" w:rsidRDefault="00706D60" w:rsidP="006D12E5">
      <w:pPr>
        <w:spacing w:afterLines="160" w:after="384" w:line="360" w:lineRule="auto"/>
        <w:ind w:left="680" w:firstLine="709"/>
        <w:jc w:val="both"/>
        <w:rPr>
          <w:rFonts w:ascii="Montserrat" w:hAnsi="Montserrat"/>
          <w:i/>
          <w:sz w:val="21"/>
          <w:szCs w:val="21"/>
        </w:rPr>
      </w:pPr>
      <w:r w:rsidRPr="00045CAE">
        <w:rPr>
          <w:rFonts w:ascii="Montserrat" w:hAnsi="Montserrat"/>
          <w:i/>
          <w:sz w:val="21"/>
          <w:szCs w:val="21"/>
        </w:rPr>
        <w:t>1. La UTVOPL estará adscrita a la Secretaría Ejecutiva y tendrá las atribuciones siguientes:</w:t>
      </w:r>
    </w:p>
    <w:p w14:paraId="1765431E" w14:textId="77777777" w:rsidR="003D5334" w:rsidRPr="00045CAE" w:rsidRDefault="00706D60" w:rsidP="006D12E5">
      <w:pPr>
        <w:spacing w:afterLines="160" w:after="384" w:line="360" w:lineRule="auto"/>
        <w:ind w:left="680" w:firstLine="709"/>
        <w:jc w:val="both"/>
        <w:rPr>
          <w:rFonts w:ascii="Montserrat" w:hAnsi="Montserrat"/>
          <w:i/>
          <w:sz w:val="21"/>
          <w:szCs w:val="21"/>
        </w:rPr>
      </w:pPr>
      <w:r w:rsidRPr="00045CAE">
        <w:rPr>
          <w:rFonts w:ascii="Montserrat" w:hAnsi="Montserrat"/>
          <w:i/>
          <w:sz w:val="21"/>
          <w:szCs w:val="21"/>
        </w:rPr>
        <w:t>a) Coadyuvar con la Secretaría Ejecutiva, Direcciones Ejecutivas y Unidades Técnicas en el seguimiento de las distintas funciones que competen a los OPL e impactan en las funciones propias del Instituto; …</w:t>
      </w:r>
    </w:p>
    <w:p w14:paraId="257C1AA3" w14:textId="77777777" w:rsidR="003D5334" w:rsidRPr="00045CAE" w:rsidRDefault="00706D60" w:rsidP="006D12E5">
      <w:pPr>
        <w:spacing w:afterLines="160" w:after="384" w:line="360" w:lineRule="auto"/>
        <w:ind w:left="680" w:firstLine="709"/>
        <w:jc w:val="both"/>
        <w:rPr>
          <w:rFonts w:ascii="Montserrat" w:hAnsi="Montserrat"/>
          <w:i/>
          <w:sz w:val="21"/>
          <w:szCs w:val="21"/>
        </w:rPr>
      </w:pPr>
      <w:r w:rsidRPr="00045CAE">
        <w:rPr>
          <w:rFonts w:ascii="Montserrat" w:hAnsi="Montserrat"/>
          <w:i/>
          <w:sz w:val="21"/>
          <w:szCs w:val="21"/>
        </w:rPr>
        <w:t>d) Dar seguimiento e informar a la Comisión de Vinculación con relación a las funciones delegadas a los OPL;</w:t>
      </w:r>
    </w:p>
    <w:p w14:paraId="198427AC" w14:textId="77777777" w:rsidR="006922BC" w:rsidRPr="00045CAE" w:rsidRDefault="00706D60" w:rsidP="006D12E5">
      <w:pPr>
        <w:spacing w:afterLines="160" w:after="384" w:line="360" w:lineRule="auto"/>
        <w:ind w:left="680" w:firstLine="709"/>
        <w:jc w:val="both"/>
        <w:rPr>
          <w:rFonts w:ascii="Montserrat" w:hAnsi="Montserrat"/>
          <w:i/>
          <w:sz w:val="21"/>
          <w:szCs w:val="21"/>
        </w:rPr>
      </w:pPr>
      <w:r w:rsidRPr="00045CAE">
        <w:rPr>
          <w:rFonts w:ascii="Montserrat" w:hAnsi="Montserrat"/>
          <w:i/>
          <w:sz w:val="21"/>
          <w:szCs w:val="21"/>
        </w:rPr>
        <w:t>e) Promover la coordinación entre el Instituto y los OPL para el desarrollo de la función electoral; (…)</w:t>
      </w:r>
    </w:p>
    <w:p w14:paraId="12C28720" w14:textId="2A13C8C6" w:rsidR="006922BC" w:rsidRPr="00045CAE" w:rsidRDefault="00706D60" w:rsidP="006D12E5">
      <w:pPr>
        <w:spacing w:afterLines="160" w:after="384" w:line="360" w:lineRule="auto"/>
        <w:ind w:left="680" w:firstLine="709"/>
        <w:jc w:val="both"/>
        <w:rPr>
          <w:rFonts w:ascii="Montserrat" w:hAnsi="Montserrat"/>
          <w:i/>
          <w:sz w:val="21"/>
          <w:szCs w:val="21"/>
        </w:rPr>
      </w:pPr>
      <w:r w:rsidRPr="00045CAE">
        <w:rPr>
          <w:rFonts w:ascii="Montserrat" w:hAnsi="Montserrat"/>
          <w:i/>
          <w:sz w:val="21"/>
          <w:szCs w:val="21"/>
        </w:rPr>
        <w:t xml:space="preserve">j) Elaborar el año anterior al de la elección que corresponda el plan integral de coordinación y calendario con los OPL para los procesos electorales de las </w:t>
      </w:r>
      <w:r w:rsidR="006B5515">
        <w:rPr>
          <w:rFonts w:ascii="Montserrat" w:hAnsi="Montserrat"/>
          <w:i/>
          <w:sz w:val="21"/>
          <w:szCs w:val="21"/>
        </w:rPr>
        <w:t>entidades federativas</w:t>
      </w:r>
      <w:r w:rsidRPr="00045CAE">
        <w:rPr>
          <w:rFonts w:ascii="Montserrat" w:hAnsi="Montserrat"/>
          <w:i/>
          <w:sz w:val="21"/>
          <w:szCs w:val="21"/>
        </w:rPr>
        <w:t xml:space="preserve"> que realicen comicios y dar seguimiento del grado de avance de cada uno de los procedimientos y </w:t>
      </w:r>
      <w:r w:rsidRPr="00045CAE">
        <w:rPr>
          <w:rFonts w:ascii="Montserrat" w:hAnsi="Montserrat"/>
          <w:i/>
          <w:sz w:val="21"/>
          <w:szCs w:val="21"/>
        </w:rPr>
        <w:lastRenderedPageBreak/>
        <w:t>actividades identificados en el mismo, lo anterior, en colaboración con las Direcciones Ejecutivas, Unidades Técnicas y órganos desconcentrados del Instituto y con la supervisión de la Secretaría Ejecutiva, así como coordinar su entrega para el conocimiento del Consejo General;</w:t>
      </w:r>
      <w:r w:rsidR="006922BC" w:rsidRPr="00045CAE">
        <w:rPr>
          <w:rFonts w:ascii="Montserrat" w:hAnsi="Montserrat"/>
          <w:i/>
          <w:sz w:val="21"/>
          <w:szCs w:val="21"/>
        </w:rPr>
        <w:t xml:space="preserve"> </w:t>
      </w:r>
      <w:r w:rsidRPr="00045CAE">
        <w:rPr>
          <w:rFonts w:ascii="Montserrat" w:hAnsi="Montserrat"/>
          <w:i/>
          <w:sz w:val="21"/>
          <w:szCs w:val="21"/>
        </w:rPr>
        <w:t xml:space="preserve">… </w:t>
      </w:r>
    </w:p>
    <w:p w14:paraId="6F6C05E0" w14:textId="25C70D86" w:rsidR="00EE3B33" w:rsidRPr="00045CAE" w:rsidRDefault="00706D60" w:rsidP="006D12E5">
      <w:pPr>
        <w:spacing w:afterLines="160" w:after="384" w:line="360" w:lineRule="auto"/>
        <w:ind w:left="680" w:firstLine="709"/>
        <w:jc w:val="both"/>
        <w:rPr>
          <w:rFonts w:ascii="Montserrat" w:hAnsi="Montserrat"/>
          <w:i/>
          <w:sz w:val="21"/>
          <w:szCs w:val="21"/>
        </w:rPr>
      </w:pPr>
      <w:r w:rsidRPr="00045CAE">
        <w:rPr>
          <w:rFonts w:ascii="Montserrat" w:hAnsi="Montserrat"/>
          <w:i/>
          <w:sz w:val="21"/>
          <w:szCs w:val="21"/>
        </w:rPr>
        <w:t xml:space="preserve">l) Elaborar los proyectos de acuerdos y disposiciones necesarios para coordinar la organización de los procesos electorales en las </w:t>
      </w:r>
      <w:r w:rsidR="006B5515">
        <w:rPr>
          <w:rFonts w:ascii="Montserrat" w:hAnsi="Montserrat"/>
          <w:i/>
          <w:sz w:val="21"/>
          <w:szCs w:val="21"/>
        </w:rPr>
        <w:t>entidades federativas</w:t>
      </w:r>
      <w:r w:rsidRPr="00045CAE">
        <w:rPr>
          <w:rFonts w:ascii="Montserrat" w:hAnsi="Montserrat"/>
          <w:i/>
          <w:sz w:val="21"/>
          <w:szCs w:val="21"/>
        </w:rPr>
        <w:t>, en términos de lo dispuesto por el inciso a) del Apartado B de la Base V del artículo 41 de la CPEUM, la Ley Electoral y demás legislación aplicable;</w:t>
      </w:r>
    </w:p>
    <w:p w14:paraId="741689F4" w14:textId="70D5CA10" w:rsidR="00415285" w:rsidRPr="00045CAE" w:rsidRDefault="00415285" w:rsidP="006D12E5">
      <w:pPr>
        <w:spacing w:afterLines="160" w:after="384" w:line="360" w:lineRule="auto"/>
        <w:ind w:left="680" w:firstLine="709"/>
        <w:jc w:val="both"/>
        <w:rPr>
          <w:rFonts w:ascii="Montserrat" w:hAnsi="Montserrat"/>
          <w:i/>
          <w:sz w:val="21"/>
          <w:szCs w:val="21"/>
        </w:rPr>
      </w:pPr>
      <w:r w:rsidRPr="00045CAE">
        <w:rPr>
          <w:rFonts w:ascii="Montserrat" w:hAnsi="Montserrat"/>
          <w:i/>
          <w:sz w:val="21"/>
          <w:szCs w:val="21"/>
        </w:rPr>
        <w:t>m) Facilitar la coordinación entre las distintas áreas del Instituto y los OPL.</w:t>
      </w:r>
    </w:p>
    <w:p w14:paraId="1B01ABA2" w14:textId="77777777" w:rsidR="00E8032D" w:rsidRDefault="00E8032D" w:rsidP="003A06AB">
      <w:pPr>
        <w:spacing w:after="0" w:line="360" w:lineRule="auto"/>
        <w:jc w:val="both"/>
        <w:rPr>
          <w:rFonts w:ascii="Montserrat" w:hAnsi="Montserrat"/>
        </w:rPr>
      </w:pPr>
      <w:r w:rsidRPr="003A06AB">
        <w:rPr>
          <w:rFonts w:ascii="Montserrat" w:hAnsi="Montserrat"/>
        </w:rPr>
        <w:t>En ese contexto, el Plan Integral y los Calendarios de Coordinación constituyen instrumentos estratégicos para la planeación, el seguimiento y la evaluación de las actividades vinculadas al proceso electoral. Su implementación permite establecer con claridad las acciones, plazos y espacios de coordinación necesarios para el cumplimiento oportuno de las responsabilidades de las autoridades electorales.</w:t>
      </w:r>
    </w:p>
    <w:p w14:paraId="33833421" w14:textId="77777777" w:rsidR="003A06AB" w:rsidRPr="003A06AB" w:rsidRDefault="003A06AB" w:rsidP="003A06AB">
      <w:pPr>
        <w:spacing w:after="0" w:line="360" w:lineRule="auto"/>
        <w:jc w:val="both"/>
        <w:rPr>
          <w:rFonts w:ascii="Montserrat" w:hAnsi="Montserrat"/>
        </w:rPr>
      </w:pPr>
    </w:p>
    <w:p w14:paraId="2B83BD02" w14:textId="4FE7A536" w:rsidR="00807816" w:rsidRPr="003A06AB" w:rsidRDefault="00E8032D" w:rsidP="003A06AB">
      <w:pPr>
        <w:spacing w:after="0" w:line="360" w:lineRule="auto"/>
        <w:jc w:val="both"/>
        <w:rPr>
          <w:rFonts w:ascii="Montserrat" w:hAnsi="Montserrat"/>
        </w:rPr>
      </w:pPr>
      <w:r w:rsidRPr="003A06AB">
        <w:rPr>
          <w:rFonts w:ascii="Montserrat" w:hAnsi="Montserrat"/>
        </w:rPr>
        <w:t>Asimismo, estos instrumentos fortalecen la coordinación entre el INE y los OPL, al facilitar una ejecución ordenada y articulada de las actividades institucionales, promover la profesionalización de los procesos y contribuir al fortalecimiento de los estándares de calidad, eficiencia y certeza que rigen la organización y el desarrollo de las elecciones.</w:t>
      </w:r>
    </w:p>
    <w:p w14:paraId="369652D6" w14:textId="77777777" w:rsidR="00AB402F" w:rsidRPr="00351C67" w:rsidRDefault="00AB402F" w:rsidP="00635D12">
      <w:pPr>
        <w:pStyle w:val="Ttulo1"/>
        <w:spacing w:afterLines="160" w:after="384" w:line="360" w:lineRule="auto"/>
        <w:rPr>
          <w:rFonts w:ascii="Montserrat" w:hAnsi="Montserrat"/>
        </w:rPr>
      </w:pPr>
      <w:bookmarkStart w:id="9" w:name="_Toc235711104"/>
      <w:r w:rsidRPr="00351C67">
        <w:rPr>
          <w:rFonts w:ascii="Montserrat" w:hAnsi="Montserrat"/>
        </w:rPr>
        <w:lastRenderedPageBreak/>
        <w:t>Datos electorales y fechas relevantes</w:t>
      </w:r>
      <w:bookmarkEnd w:id="9"/>
    </w:p>
    <w:p w14:paraId="4395A357" w14:textId="75E754C4" w:rsidR="00F4518D" w:rsidRDefault="005E0C4E" w:rsidP="00635D12">
      <w:pPr>
        <w:spacing w:afterLines="160" w:after="384" w:line="360" w:lineRule="auto"/>
        <w:jc w:val="both"/>
        <w:rPr>
          <w:rFonts w:ascii="Montserrat" w:hAnsi="Montserrat"/>
        </w:rPr>
      </w:pPr>
      <w:r w:rsidRPr="005E0C4E">
        <w:rPr>
          <w:rFonts w:ascii="Montserrat" w:hAnsi="Montserrat"/>
        </w:rPr>
        <w:t xml:space="preserve">En este apartado se presenta una síntesis de los cargos de elección popular que serán renovados durante el Proceso Electoral </w:t>
      </w:r>
      <w:r w:rsidR="01FD2C85" w:rsidRPr="01FD2C85">
        <w:rPr>
          <w:rFonts w:ascii="Montserrat" w:hAnsi="Montserrat"/>
        </w:rPr>
        <w:t>Local Ordinario</w:t>
      </w:r>
      <w:r w:rsidR="40A152A7" w:rsidRPr="40A152A7">
        <w:rPr>
          <w:rFonts w:ascii="Montserrat" w:hAnsi="Montserrat"/>
        </w:rPr>
        <w:t xml:space="preserve"> </w:t>
      </w:r>
      <w:r w:rsidRPr="005E0C4E">
        <w:rPr>
          <w:rFonts w:ascii="Montserrat" w:hAnsi="Montserrat"/>
        </w:rPr>
        <w:t>2026</w:t>
      </w:r>
      <w:r w:rsidR="000E1D06">
        <w:rPr>
          <w:rFonts w:ascii="Montserrat" w:hAnsi="Montserrat"/>
        </w:rPr>
        <w:t>–</w:t>
      </w:r>
      <w:r w:rsidRPr="005E0C4E">
        <w:rPr>
          <w:rFonts w:ascii="Montserrat" w:hAnsi="Montserrat"/>
        </w:rPr>
        <w:t xml:space="preserve">2027, así como de los principales hitos que marcarán su desarrollo. </w:t>
      </w:r>
    </w:p>
    <w:p w14:paraId="26391A05" w14:textId="58475506" w:rsidR="005E0C4E" w:rsidRPr="005E0C4E" w:rsidRDefault="005E0C4E" w:rsidP="00635D12">
      <w:pPr>
        <w:spacing w:afterLines="160" w:after="384" w:line="360" w:lineRule="auto"/>
        <w:jc w:val="both"/>
        <w:rPr>
          <w:rFonts w:ascii="Montserrat" w:hAnsi="Montserrat"/>
        </w:rPr>
      </w:pPr>
      <w:r w:rsidRPr="005E0C4E">
        <w:rPr>
          <w:rFonts w:ascii="Montserrat" w:hAnsi="Montserrat"/>
        </w:rPr>
        <w:t xml:space="preserve">Este proceso electoral comprenderá la celebración de elecciones ordinarias en </w:t>
      </w:r>
      <w:r w:rsidR="007C7632">
        <w:rPr>
          <w:rFonts w:ascii="Montserrat" w:hAnsi="Montserrat"/>
        </w:rPr>
        <w:t>las 32</w:t>
      </w:r>
      <w:r w:rsidRPr="005E0C4E">
        <w:rPr>
          <w:rFonts w:ascii="Montserrat" w:hAnsi="Montserrat"/>
        </w:rPr>
        <w:t xml:space="preserve"> entidades federativas, en las que la ciudadanía participará en la renovación de distintos cargos de representación popular en el ámbito local.</w:t>
      </w:r>
    </w:p>
    <w:p w14:paraId="5B22CC02" w14:textId="47128EA3" w:rsidR="00137C90" w:rsidRDefault="005E0C4E" w:rsidP="00EE2E4F">
      <w:pPr>
        <w:spacing w:after="32" w:line="360" w:lineRule="auto"/>
        <w:jc w:val="both"/>
        <w:rPr>
          <w:rFonts w:ascii="Montserrat" w:hAnsi="Montserrat"/>
        </w:rPr>
      </w:pPr>
      <w:r w:rsidRPr="005E0C4E">
        <w:rPr>
          <w:rFonts w:ascii="Montserrat" w:hAnsi="Montserrat"/>
        </w:rPr>
        <w:t xml:space="preserve">La magnitud y características de los comicios variarán de </w:t>
      </w:r>
      <w:r w:rsidR="008A53E3">
        <w:rPr>
          <w:rFonts w:ascii="Montserrat" w:hAnsi="Montserrat"/>
        </w:rPr>
        <w:t>conformidad</w:t>
      </w:r>
      <w:r w:rsidRPr="005E0C4E">
        <w:rPr>
          <w:rFonts w:ascii="Montserrat" w:hAnsi="Montserrat"/>
        </w:rPr>
        <w:t xml:space="preserve"> con la normativa electoral de cada entidad</w:t>
      </w:r>
      <w:r w:rsidR="005174C5">
        <w:rPr>
          <w:rFonts w:ascii="Montserrat" w:hAnsi="Montserrat"/>
        </w:rPr>
        <w:t xml:space="preserve"> federativa</w:t>
      </w:r>
      <w:r w:rsidRPr="005E0C4E">
        <w:rPr>
          <w:rFonts w:ascii="Montserrat" w:hAnsi="Montserrat"/>
        </w:rPr>
        <w:t xml:space="preserve">, por lo que el número y tipo de cargos a elegir será distinto en cada caso. En este sentido, </w:t>
      </w:r>
      <w:r w:rsidR="000F4BC6">
        <w:rPr>
          <w:rFonts w:ascii="Montserrat" w:hAnsi="Montserrat"/>
        </w:rPr>
        <w:t>se</w:t>
      </w:r>
      <w:r w:rsidRPr="005E0C4E">
        <w:rPr>
          <w:rFonts w:ascii="Montserrat" w:hAnsi="Montserrat"/>
        </w:rPr>
        <w:t xml:space="preserve"> </w:t>
      </w:r>
      <w:r w:rsidR="00AC0DB7">
        <w:rPr>
          <w:rFonts w:ascii="Montserrat" w:hAnsi="Montserrat"/>
        </w:rPr>
        <w:t>presenta</w:t>
      </w:r>
      <w:r w:rsidRPr="005E0C4E">
        <w:rPr>
          <w:rFonts w:ascii="Montserrat" w:hAnsi="Montserrat"/>
        </w:rPr>
        <w:t xml:space="preserve"> el desglose de los cargos que serán renovados en las entidades federativas que participarán en el Proceso Electoral </w:t>
      </w:r>
      <w:r w:rsidR="3766E340" w:rsidRPr="3766E340">
        <w:rPr>
          <w:rFonts w:ascii="Montserrat" w:hAnsi="Montserrat"/>
        </w:rPr>
        <w:t>Local Ordinario</w:t>
      </w:r>
      <w:r w:rsidR="46C926AA" w:rsidRPr="46C926AA">
        <w:rPr>
          <w:rFonts w:ascii="Montserrat" w:hAnsi="Montserrat"/>
        </w:rPr>
        <w:t xml:space="preserve"> </w:t>
      </w:r>
      <w:r w:rsidRPr="005E0C4E">
        <w:rPr>
          <w:rFonts w:ascii="Montserrat" w:hAnsi="Montserrat"/>
        </w:rPr>
        <w:t>2026</w:t>
      </w:r>
      <w:r w:rsidR="000E1D06">
        <w:rPr>
          <w:rFonts w:ascii="Montserrat" w:hAnsi="Montserrat"/>
        </w:rPr>
        <w:t>–</w:t>
      </w:r>
      <w:r w:rsidRPr="005E0C4E">
        <w:rPr>
          <w:rFonts w:ascii="Montserrat" w:hAnsi="Montserrat"/>
        </w:rPr>
        <w:t>2027, proporcionando una visión general del alcance de la elección.</w:t>
      </w:r>
    </w:p>
    <w:p w14:paraId="55AD058B" w14:textId="77777777" w:rsidR="00EE2E4F" w:rsidRPr="006E0864" w:rsidRDefault="00EE2E4F" w:rsidP="00EE2E4F">
      <w:pPr>
        <w:spacing w:after="0" w:line="240" w:lineRule="auto"/>
        <w:jc w:val="both"/>
        <w:rPr>
          <w:rFonts w:ascii="Montserrat" w:hAnsi="Montserrat"/>
          <w:sz w:val="20"/>
          <w:szCs w:val="20"/>
        </w:rPr>
      </w:pPr>
    </w:p>
    <w:p w14:paraId="5FBDB031" w14:textId="5F8D85B1" w:rsidR="008E6072" w:rsidRDefault="00016A6E" w:rsidP="00EE2E4F">
      <w:pPr>
        <w:spacing w:after="0" w:line="240" w:lineRule="auto"/>
        <w:ind w:left="165" w:right="453"/>
        <w:jc w:val="center"/>
        <w:rPr>
          <w:rFonts w:ascii="Montserrat" w:hAnsi="Montserrat" w:cs="Arial"/>
          <w:b/>
          <w:sz w:val="20"/>
        </w:rPr>
      </w:pPr>
      <w:r>
        <w:rPr>
          <w:noProof/>
        </w:rPr>
        <w:drawing>
          <wp:anchor distT="0" distB="0" distL="114300" distR="114300" simplePos="0" relativeHeight="251658245" behindDoc="1" locked="0" layoutInCell="1" allowOverlap="1" wp14:anchorId="4703BDF8" wp14:editId="48653BE3">
            <wp:simplePos x="0" y="0"/>
            <wp:positionH relativeFrom="margin">
              <wp:align>right</wp:align>
            </wp:positionH>
            <wp:positionV relativeFrom="paragraph">
              <wp:posOffset>162974</wp:posOffset>
            </wp:positionV>
            <wp:extent cx="5611495" cy="3204376"/>
            <wp:effectExtent l="0" t="0" r="8255" b="0"/>
            <wp:wrapNone/>
            <wp:docPr id="53851780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517801" name="Imagen 538517801"/>
                    <pic:cNvPicPr/>
                  </pic:nvPicPr>
                  <pic:blipFill>
                    <a:blip r:embed="rId18" cstate="print">
                      <a:clrChange>
                        <a:clrFrom>
                          <a:srgbClr val="FAF9F9"/>
                        </a:clrFrom>
                        <a:clrTo>
                          <a:srgbClr val="FAF9F9">
                            <a:alpha val="0"/>
                          </a:srgbClr>
                        </a:clrTo>
                      </a:clrChange>
                      <a:extLst>
                        <a:ext uri="{28A0092B-C50C-407E-A947-70E740481C1C}">
                          <a14:useLocalDpi xmlns:a14="http://schemas.microsoft.com/office/drawing/2010/main" val="0"/>
                        </a:ext>
                      </a:extLst>
                    </a:blip>
                    <a:stretch>
                      <a:fillRect/>
                    </a:stretch>
                  </pic:blipFill>
                  <pic:spPr>
                    <a:xfrm>
                      <a:off x="0" y="0"/>
                      <a:ext cx="5611495" cy="3204376"/>
                    </a:xfrm>
                    <a:prstGeom prst="rect">
                      <a:avLst/>
                    </a:prstGeom>
                  </pic:spPr>
                </pic:pic>
              </a:graphicData>
            </a:graphic>
            <wp14:sizeRelV relativeFrom="margin">
              <wp14:pctHeight>0</wp14:pctHeight>
            </wp14:sizeRelV>
          </wp:anchor>
        </w:drawing>
      </w:r>
      <w:r w:rsidR="00B40A6A">
        <w:rPr>
          <w:rFonts w:ascii="Montserrat" w:hAnsi="Montserrat" w:cs="Arial"/>
          <w:b/>
          <w:sz w:val="20"/>
        </w:rPr>
        <w:t>Imagen</w:t>
      </w:r>
      <w:r w:rsidR="008E6072">
        <w:rPr>
          <w:rFonts w:ascii="Montserrat" w:hAnsi="Montserrat" w:cs="Arial"/>
          <w:b/>
          <w:sz w:val="20"/>
        </w:rPr>
        <w:t xml:space="preserve"> </w:t>
      </w:r>
      <w:r w:rsidR="00D0696A">
        <w:rPr>
          <w:rFonts w:ascii="Montserrat" w:hAnsi="Montserrat" w:cs="Arial"/>
          <w:b/>
          <w:sz w:val="20"/>
        </w:rPr>
        <w:t xml:space="preserve">1. </w:t>
      </w:r>
      <w:r w:rsidR="00B40A6A">
        <w:rPr>
          <w:rFonts w:ascii="Montserrat" w:hAnsi="Montserrat" w:cs="Arial"/>
          <w:b/>
          <w:sz w:val="20"/>
        </w:rPr>
        <w:t>Entidades</w:t>
      </w:r>
      <w:r w:rsidR="00D0696A">
        <w:rPr>
          <w:rFonts w:ascii="Montserrat" w:hAnsi="Montserrat" w:cs="Arial"/>
          <w:b/>
          <w:sz w:val="20"/>
        </w:rPr>
        <w:t xml:space="preserve"> federativas que tendrán elecciones ordinarias. </w:t>
      </w:r>
    </w:p>
    <w:p w14:paraId="3BD664D9" w14:textId="5A49E2C5" w:rsidR="00045CAE" w:rsidRDefault="007707D4" w:rsidP="00635D12">
      <w:pPr>
        <w:spacing w:afterLines="160" w:after="384" w:line="360" w:lineRule="auto"/>
        <w:ind w:left="165" w:right="453"/>
        <w:jc w:val="center"/>
        <w:rPr>
          <w:rFonts w:ascii="Montserrat" w:hAnsi="Montserrat" w:cs="Arial"/>
          <w:b/>
          <w:sz w:val="20"/>
        </w:rPr>
      </w:pPr>
      <w:r>
        <w:rPr>
          <w:noProof/>
        </w:rPr>
        <w:drawing>
          <wp:anchor distT="0" distB="0" distL="114300" distR="114300" simplePos="0" relativeHeight="251658246" behindDoc="0" locked="0" layoutInCell="1" allowOverlap="1" wp14:anchorId="705A3D97" wp14:editId="109B72A2">
            <wp:simplePos x="0" y="0"/>
            <wp:positionH relativeFrom="column">
              <wp:posOffset>3378835</wp:posOffset>
            </wp:positionH>
            <wp:positionV relativeFrom="paragraph">
              <wp:posOffset>55408</wp:posOffset>
            </wp:positionV>
            <wp:extent cx="2066925" cy="886460"/>
            <wp:effectExtent l="0" t="0" r="9525" b="8890"/>
            <wp:wrapNone/>
            <wp:docPr id="172192181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921813" name="Imagen 1721921813"/>
                    <pic:cNvPicPr/>
                  </pic:nvPicPr>
                  <pic:blipFill rotWithShape="1">
                    <a:blip r:embed="rId19" cstate="print">
                      <a:extLst>
                        <a:ext uri="{28A0092B-C50C-407E-A947-70E740481C1C}">
                          <a14:useLocalDpi xmlns:a14="http://schemas.microsoft.com/office/drawing/2010/main" val="0"/>
                        </a:ext>
                      </a:extLst>
                    </a:blip>
                    <a:srcRect t="75250" r="63163"/>
                    <a:stretch>
                      <a:fillRect/>
                    </a:stretch>
                  </pic:blipFill>
                  <pic:spPr bwMode="auto">
                    <a:xfrm>
                      <a:off x="0" y="0"/>
                      <a:ext cx="2066925" cy="886460"/>
                    </a:xfrm>
                    <a:prstGeom prst="rect">
                      <a:avLst/>
                    </a:prstGeom>
                    <a:ln>
                      <a:noFill/>
                    </a:ln>
                    <a:extLst>
                      <a:ext uri="{53640926-AAD7-44D8-BBD7-CCE9431645EC}">
                        <a14:shadowObscured xmlns:a14="http://schemas.microsoft.com/office/drawing/2010/main"/>
                      </a:ext>
                    </a:extLst>
                  </pic:spPr>
                </pic:pic>
              </a:graphicData>
            </a:graphic>
          </wp:anchor>
        </w:drawing>
      </w:r>
    </w:p>
    <w:p w14:paraId="12826768" w14:textId="77777777" w:rsidR="00045CAE" w:rsidRDefault="00045CAE" w:rsidP="00635D12">
      <w:pPr>
        <w:spacing w:afterLines="160" w:after="384" w:line="360" w:lineRule="auto"/>
        <w:ind w:left="165" w:right="453"/>
        <w:jc w:val="center"/>
        <w:rPr>
          <w:rFonts w:ascii="Montserrat" w:hAnsi="Montserrat" w:cs="Arial"/>
          <w:b/>
          <w:sz w:val="20"/>
        </w:rPr>
      </w:pPr>
    </w:p>
    <w:p w14:paraId="4E33DE90" w14:textId="77777777" w:rsidR="00045CAE" w:rsidRDefault="00045CAE" w:rsidP="00635D12">
      <w:pPr>
        <w:spacing w:afterLines="160" w:after="384" w:line="360" w:lineRule="auto"/>
        <w:ind w:left="165" w:right="453"/>
        <w:jc w:val="center"/>
        <w:rPr>
          <w:rFonts w:ascii="Montserrat" w:hAnsi="Montserrat" w:cs="Arial"/>
          <w:b/>
          <w:sz w:val="20"/>
        </w:rPr>
      </w:pPr>
    </w:p>
    <w:p w14:paraId="66EF692F" w14:textId="77777777" w:rsidR="00045CAE" w:rsidRDefault="00045CAE" w:rsidP="00635D12">
      <w:pPr>
        <w:spacing w:afterLines="160" w:after="384" w:line="360" w:lineRule="auto"/>
        <w:ind w:left="165" w:right="453"/>
        <w:jc w:val="center"/>
        <w:rPr>
          <w:rFonts w:ascii="Montserrat" w:hAnsi="Montserrat" w:cs="Arial"/>
          <w:b/>
          <w:sz w:val="20"/>
        </w:rPr>
      </w:pPr>
    </w:p>
    <w:p w14:paraId="4F725FA9" w14:textId="77777777" w:rsidR="00045CAE" w:rsidRDefault="00045CAE" w:rsidP="00635D12">
      <w:pPr>
        <w:spacing w:afterLines="160" w:after="384" w:line="360" w:lineRule="auto"/>
        <w:ind w:left="165" w:right="453"/>
        <w:jc w:val="center"/>
        <w:rPr>
          <w:rFonts w:ascii="Montserrat" w:hAnsi="Montserrat" w:cs="Arial"/>
          <w:b/>
          <w:sz w:val="20"/>
        </w:rPr>
      </w:pPr>
    </w:p>
    <w:p w14:paraId="720CC29E" w14:textId="5E6403F9" w:rsidR="00686F50" w:rsidRDefault="00686F50" w:rsidP="0042787B">
      <w:pPr>
        <w:spacing w:after="0" w:line="240" w:lineRule="auto"/>
        <w:jc w:val="center"/>
        <w:rPr>
          <w:rFonts w:ascii="Montserrat" w:hAnsi="Montserrat"/>
        </w:rPr>
      </w:pPr>
    </w:p>
    <w:p w14:paraId="331297F3" w14:textId="77777777" w:rsidR="00045CAE" w:rsidRDefault="00045CAE" w:rsidP="0042787B">
      <w:pPr>
        <w:spacing w:after="0" w:line="240" w:lineRule="auto"/>
        <w:jc w:val="center"/>
        <w:rPr>
          <w:rFonts w:ascii="Montserrat" w:hAnsi="Montserrat"/>
        </w:rPr>
      </w:pPr>
    </w:p>
    <w:p w14:paraId="131C2630" w14:textId="5EFC17D1" w:rsidR="00033B97" w:rsidRPr="00E55BCF" w:rsidRDefault="00681BD0" w:rsidP="00C966B5">
      <w:pPr>
        <w:spacing w:line="360" w:lineRule="auto"/>
        <w:jc w:val="center"/>
        <w:rPr>
          <w:rFonts w:ascii="Montserrat" w:hAnsi="Montserrat" w:cs="Arial"/>
          <w:sz w:val="18"/>
          <w:szCs w:val="22"/>
        </w:rPr>
        <w:sectPr w:rsidR="00033B97" w:rsidRPr="00E55BCF" w:rsidSect="00721447">
          <w:headerReference w:type="first" r:id="rId20"/>
          <w:footerReference w:type="first" r:id="rId21"/>
          <w:pgSz w:w="12240" w:h="15840"/>
          <w:pgMar w:top="1134" w:right="1701" w:bottom="1276" w:left="1701" w:header="708" w:footer="397" w:gutter="0"/>
          <w:cols w:space="708"/>
          <w:docGrid w:linePitch="360"/>
        </w:sectPr>
      </w:pPr>
      <w:r w:rsidRPr="00681BD0">
        <w:rPr>
          <w:rFonts w:ascii="Montserrat" w:hAnsi="Montserrat" w:cs="Arial"/>
          <w:b/>
          <w:noProof/>
          <w:sz w:val="20"/>
        </w:rPr>
        <mc:AlternateContent>
          <mc:Choice Requires="wps">
            <w:drawing>
              <wp:anchor distT="45720" distB="45720" distL="114300" distR="114300" simplePos="0" relativeHeight="251658244" behindDoc="0" locked="0" layoutInCell="1" allowOverlap="1" wp14:anchorId="419E4B44" wp14:editId="6A940655">
                <wp:simplePos x="0" y="0"/>
                <wp:positionH relativeFrom="column">
                  <wp:posOffset>-237297</wp:posOffset>
                </wp:positionH>
                <wp:positionV relativeFrom="paragraph">
                  <wp:posOffset>325783</wp:posOffset>
                </wp:positionV>
                <wp:extent cx="6647291" cy="516558"/>
                <wp:effectExtent l="0" t="0" r="0" b="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7291" cy="516558"/>
                        </a:xfrm>
                        <a:prstGeom prst="rect">
                          <a:avLst/>
                        </a:prstGeom>
                        <a:noFill/>
                        <a:ln w="9525">
                          <a:noFill/>
                          <a:miter lim="800000"/>
                          <a:headEnd/>
                          <a:tailEnd/>
                        </a:ln>
                      </wps:spPr>
                      <wps:txbx>
                        <w:txbxContent>
                          <w:p w14:paraId="742FEBDD" w14:textId="09D65417" w:rsidR="00681BD0" w:rsidRDefault="00681BD0">
                            <w:r w:rsidRPr="1BB7F87E">
                              <w:rPr>
                                <w:rFonts w:ascii="Montserrat" w:hAnsi="Montserrat" w:cs="Arial"/>
                                <w:b/>
                                <w:sz w:val="18"/>
                                <w:szCs w:val="18"/>
                              </w:rPr>
                              <w:t>Fuente:</w:t>
                            </w:r>
                            <w:r w:rsidRPr="00D4116C">
                              <w:rPr>
                                <w:rFonts w:ascii="Montserrat" w:hAnsi="Montserrat"/>
                                <w:sz w:val="18"/>
                                <w:szCs w:val="18"/>
                              </w:rPr>
                              <w:t xml:space="preserve"> </w:t>
                            </w:r>
                            <w:r w:rsidRPr="1BB7F87E">
                              <w:rPr>
                                <w:rFonts w:ascii="Montserrat" w:hAnsi="Montserrat" w:cs="Arial"/>
                                <w:sz w:val="18"/>
                                <w:szCs w:val="18"/>
                              </w:rPr>
                              <w:t xml:space="preserve">Elaboración propia con base en las respuestas </w:t>
                            </w:r>
                            <w:r w:rsidR="00EC1799">
                              <w:rPr>
                                <w:rFonts w:ascii="Montserrat" w:hAnsi="Montserrat" w:cs="Arial"/>
                                <w:sz w:val="18"/>
                                <w:szCs w:val="18"/>
                              </w:rPr>
                              <w:t xml:space="preserve">de los OPL </w:t>
                            </w:r>
                            <w:r w:rsidRPr="1BB7F87E">
                              <w:rPr>
                                <w:rFonts w:ascii="Montserrat" w:hAnsi="Montserrat" w:cs="Arial"/>
                                <w:sz w:val="18"/>
                                <w:szCs w:val="18"/>
                              </w:rPr>
                              <w:t xml:space="preserve">a la Circular </w:t>
                            </w:r>
                            <w:r w:rsidRPr="00BF27CB">
                              <w:rPr>
                                <w:rFonts w:ascii="Montserrat" w:hAnsi="Montserrat" w:cs="Arial"/>
                                <w:sz w:val="18"/>
                                <w:szCs w:val="18"/>
                              </w:rPr>
                              <w:t>INE/UTVOPL/0360/2026</w:t>
                            </w:r>
                            <w:r w:rsidR="00EC1799">
                              <w:rPr>
                                <w:rFonts w:ascii="Montserrat" w:hAnsi="Montserrat" w:cs="Arial"/>
                                <w:sz w:val="18"/>
                                <w:szCs w:val="18"/>
                              </w:rPr>
                              <w:t>, emitida por la UTVOPL.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9E4B44" id="_x0000_t202" coordsize="21600,21600" o:spt="202" path="m,l,21600r21600,l21600,xe">
                <v:stroke joinstyle="miter"/>
                <v:path gradientshapeok="t" o:connecttype="rect"/>
              </v:shapetype>
              <v:shape id="Cuadro de texto 2" o:spid="_x0000_s1026" type="#_x0000_t202" style="position:absolute;left:0;text-align:left;margin-left:-18.7pt;margin-top:25.65pt;width:523.4pt;height:40.6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" filled="f" stroked="f">
                <v:textbox>
                  <w:txbxContent>
                    <w:p w14:paraId="742FEBDD" w14:textId="09D65417" w:rsidR="00681BD0" w:rsidRDefault="00681BD0">
                      <w:r w:rsidRPr="1BB7F87E">
                        <w:rPr>
                          <w:rFonts w:ascii="Montserrat" w:hAnsi="Montserrat" w:cs="Arial"/>
                          <w:b/>
                          <w:sz w:val="18"/>
                          <w:szCs w:val="18"/>
                        </w:rPr>
                        <w:t>Fuente:</w:t>
                      </w:r>
                      <w:r w:rsidRPr="00D4116C">
                        <w:rPr>
                          <w:rFonts w:ascii="Montserrat" w:hAnsi="Montserrat"/>
                          <w:sz w:val="18"/>
                          <w:szCs w:val="18"/>
                        </w:rPr>
                        <w:t xml:space="preserve"> </w:t>
                      </w:r>
                      <w:r w:rsidRPr="1BB7F87E">
                        <w:rPr>
                          <w:rFonts w:ascii="Montserrat" w:hAnsi="Montserrat" w:cs="Arial"/>
                          <w:sz w:val="18"/>
                          <w:szCs w:val="18"/>
                        </w:rPr>
                        <w:t xml:space="preserve">Elaboración propia con base en las respuestas </w:t>
                      </w:r>
                      <w:r w:rsidR="00EC1799">
                        <w:rPr>
                          <w:rFonts w:ascii="Montserrat" w:hAnsi="Montserrat" w:cs="Arial"/>
                          <w:sz w:val="18"/>
                          <w:szCs w:val="18"/>
                        </w:rPr>
                        <w:t xml:space="preserve">de los OPL </w:t>
                      </w:r>
                      <w:r w:rsidRPr="1BB7F87E">
                        <w:rPr>
                          <w:rFonts w:ascii="Montserrat" w:hAnsi="Montserrat" w:cs="Arial"/>
                          <w:sz w:val="18"/>
                          <w:szCs w:val="18"/>
                        </w:rPr>
                        <w:t xml:space="preserve">a la Circular </w:t>
                      </w:r>
                      <w:r w:rsidRPr="00BF27CB">
                        <w:rPr>
                          <w:rFonts w:ascii="Montserrat" w:hAnsi="Montserrat" w:cs="Arial"/>
                          <w:sz w:val="18"/>
                          <w:szCs w:val="18"/>
                        </w:rPr>
                        <w:t>INE/UTVOPL/0360/2026</w:t>
                      </w:r>
                      <w:r w:rsidR="00EC1799">
                        <w:rPr>
                          <w:rFonts w:ascii="Montserrat" w:hAnsi="Montserrat" w:cs="Arial"/>
                          <w:sz w:val="18"/>
                          <w:szCs w:val="18"/>
                        </w:rPr>
                        <w:t>, emitida por la UTVOPL.</w:t>
                      </w:r>
                    </w:p>
                  </w:txbxContent>
                </v:textbox>
              </v:shape>
            </w:pict>
          </mc:Fallback>
        </mc:AlternateContent>
      </w:r>
    </w:p>
    <w:p w14:paraId="5B8FECFD" w14:textId="01A62C0F" w:rsidR="00EA5365" w:rsidRDefault="00EE08DC" w:rsidP="00291B7E">
      <w:pPr>
        <w:spacing w:after="0" w:line="240" w:lineRule="auto"/>
        <w:ind w:left="164" w:right="454"/>
        <w:rPr>
          <w:rFonts w:ascii="Montserrat" w:hAnsi="Montserrat" w:cs="Arial"/>
          <w:b/>
          <w:sz w:val="20"/>
        </w:rPr>
      </w:pPr>
      <w:r w:rsidRPr="00351C67">
        <w:rPr>
          <w:rFonts w:ascii="Montserrat" w:hAnsi="Montserrat" w:cs="Arial"/>
          <w:b/>
          <w:sz w:val="20"/>
        </w:rPr>
        <w:lastRenderedPageBreak/>
        <w:t>Tabla</w:t>
      </w:r>
      <w:r w:rsidRPr="00351C67">
        <w:rPr>
          <w:rFonts w:ascii="Montserrat" w:hAnsi="Montserrat" w:cs="Arial"/>
          <w:b/>
          <w:spacing w:val="-4"/>
          <w:sz w:val="20"/>
        </w:rPr>
        <w:t xml:space="preserve"> </w:t>
      </w:r>
      <w:r w:rsidR="004B2632">
        <w:rPr>
          <w:rFonts w:ascii="Montserrat" w:hAnsi="Montserrat" w:cs="Arial"/>
          <w:b/>
          <w:sz w:val="20"/>
        </w:rPr>
        <w:t>3.</w:t>
      </w:r>
      <w:r w:rsidR="00686F50">
        <w:rPr>
          <w:rFonts w:ascii="Montserrat" w:hAnsi="Montserrat" w:cs="Arial"/>
          <w:b/>
          <w:sz w:val="20"/>
        </w:rPr>
        <w:t xml:space="preserve"> </w:t>
      </w:r>
      <w:r w:rsidR="001A4A06">
        <w:rPr>
          <w:rFonts w:ascii="Montserrat" w:hAnsi="Montserrat" w:cs="Arial"/>
          <w:b/>
          <w:sz w:val="20"/>
        </w:rPr>
        <w:t>Numeralia</w:t>
      </w:r>
      <w:r w:rsidR="00686F50">
        <w:rPr>
          <w:rFonts w:ascii="Montserrat" w:hAnsi="Montserrat" w:cs="Arial"/>
          <w:b/>
          <w:sz w:val="20"/>
        </w:rPr>
        <w:t xml:space="preserve"> de cargos a elegir en cada entidad.</w:t>
      </w:r>
      <w:r w:rsidR="001E772A">
        <w:rPr>
          <w:rFonts w:ascii="Montserrat" w:hAnsi="Montserrat" w:cs="Arial"/>
          <w:b/>
          <w:sz w:val="20"/>
        </w:rPr>
        <w:t xml:space="preserve"> </w:t>
      </w:r>
    </w:p>
    <w:tbl>
      <w:tblPr>
        <w:tblW w:w="12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2966"/>
        <w:gridCol w:w="2010"/>
        <w:gridCol w:w="1046"/>
        <w:gridCol w:w="1046"/>
        <w:gridCol w:w="2008"/>
        <w:gridCol w:w="1969"/>
        <w:gridCol w:w="1715"/>
      </w:tblGrid>
      <w:tr w:rsidR="00DF71BE" w:rsidRPr="00F211CE" w14:paraId="1CFCF002" w14:textId="77777777" w:rsidTr="004817E3">
        <w:trPr>
          <w:cantSplit/>
          <w:trHeight w:val="397"/>
          <w:tblHeader/>
          <w:jc w:val="center"/>
        </w:trPr>
        <w:tc>
          <w:tcPr>
            <w:tcW w:w="2967" w:type="dxa"/>
            <w:vMerge w:val="restart"/>
            <w:shd w:val="clear" w:color="auto" w:fill="4D2E90"/>
            <w:vAlign w:val="center"/>
            <w:hideMark/>
          </w:tcPr>
          <w:p w14:paraId="6A7164AC" w14:textId="77777777" w:rsidR="00DF71BE" w:rsidRPr="00F211CE" w:rsidRDefault="00DF71BE">
            <w:pPr>
              <w:spacing w:after="0" w:line="240" w:lineRule="auto"/>
              <w:jc w:val="center"/>
              <w:rPr>
                <w:rFonts w:ascii="Montserrat" w:hAnsi="Montserrat"/>
                <w:b/>
                <w:bCs/>
                <w:color w:val="FFFFFF" w:themeColor="background1"/>
              </w:rPr>
            </w:pPr>
            <w:r w:rsidRPr="00F211CE">
              <w:rPr>
                <w:rFonts w:ascii="Montserrat" w:hAnsi="Montserrat"/>
                <w:b/>
                <w:bCs/>
                <w:color w:val="FFFFFF" w:themeColor="background1"/>
              </w:rPr>
              <w:t>Entidad</w:t>
            </w:r>
          </w:p>
        </w:tc>
        <w:tc>
          <w:tcPr>
            <w:tcW w:w="0" w:type="auto"/>
            <w:shd w:val="clear" w:color="auto" w:fill="4D2E90"/>
            <w:vAlign w:val="center"/>
            <w:hideMark/>
          </w:tcPr>
          <w:p w14:paraId="1B301465" w14:textId="77777777" w:rsidR="00DF71BE" w:rsidRPr="00F211CE" w:rsidRDefault="00DF71BE">
            <w:pPr>
              <w:spacing w:after="0" w:line="240" w:lineRule="auto"/>
              <w:jc w:val="center"/>
              <w:rPr>
                <w:rFonts w:ascii="Montserrat" w:hAnsi="Montserrat"/>
                <w:b/>
                <w:bCs/>
                <w:color w:val="FFFFFF" w:themeColor="background1"/>
              </w:rPr>
            </w:pPr>
            <w:r w:rsidRPr="00F211CE">
              <w:rPr>
                <w:rFonts w:ascii="Montserrat" w:hAnsi="Montserrat"/>
                <w:b/>
                <w:bCs/>
                <w:color w:val="FFFFFF" w:themeColor="background1"/>
              </w:rPr>
              <w:t>Gubernatura</w:t>
            </w:r>
          </w:p>
        </w:tc>
        <w:tc>
          <w:tcPr>
            <w:tcW w:w="0" w:type="auto"/>
            <w:gridSpan w:val="2"/>
            <w:shd w:val="clear" w:color="auto" w:fill="4D2E90"/>
            <w:vAlign w:val="center"/>
            <w:hideMark/>
          </w:tcPr>
          <w:p w14:paraId="1E8B2E7A" w14:textId="22CEAFDB" w:rsidR="00DF71BE" w:rsidRPr="00F211CE" w:rsidRDefault="00DF71BE">
            <w:pPr>
              <w:spacing w:after="0" w:line="240" w:lineRule="auto"/>
              <w:jc w:val="center"/>
              <w:rPr>
                <w:rFonts w:ascii="Montserrat" w:hAnsi="Montserrat"/>
                <w:b/>
                <w:bCs/>
                <w:color w:val="FFFFFF" w:themeColor="background1"/>
              </w:rPr>
            </w:pPr>
            <w:r w:rsidRPr="00F211CE">
              <w:rPr>
                <w:rFonts w:ascii="Montserrat" w:hAnsi="Montserrat"/>
                <w:b/>
                <w:bCs/>
                <w:color w:val="FFFFFF" w:themeColor="background1"/>
              </w:rPr>
              <w:t>Diputaciones</w:t>
            </w:r>
          </w:p>
        </w:tc>
        <w:tc>
          <w:tcPr>
            <w:tcW w:w="0" w:type="auto"/>
            <w:gridSpan w:val="3"/>
            <w:shd w:val="clear" w:color="auto" w:fill="4D2E90"/>
            <w:vAlign w:val="center"/>
            <w:hideMark/>
          </w:tcPr>
          <w:p w14:paraId="5C82B23F" w14:textId="77777777" w:rsidR="00DF71BE" w:rsidRPr="00F211CE" w:rsidRDefault="00DF71BE">
            <w:pPr>
              <w:spacing w:after="0" w:line="240" w:lineRule="auto"/>
              <w:jc w:val="center"/>
              <w:rPr>
                <w:rFonts w:ascii="Montserrat" w:hAnsi="Montserrat"/>
                <w:b/>
                <w:bCs/>
                <w:color w:val="FFFFFF" w:themeColor="background1"/>
              </w:rPr>
            </w:pPr>
            <w:r w:rsidRPr="00F211CE">
              <w:rPr>
                <w:rFonts w:ascii="Montserrat" w:hAnsi="Montserrat"/>
                <w:b/>
                <w:bCs/>
                <w:color w:val="FFFFFF" w:themeColor="background1"/>
              </w:rPr>
              <w:t>Ayuntamientos</w:t>
            </w:r>
          </w:p>
        </w:tc>
      </w:tr>
      <w:tr w:rsidR="00DF71BE" w:rsidRPr="00F211CE" w14:paraId="3A0BE782" w14:textId="77777777" w:rsidTr="004817E3">
        <w:trPr>
          <w:cantSplit/>
          <w:trHeight w:val="397"/>
          <w:jc w:val="center"/>
        </w:trPr>
        <w:tc>
          <w:tcPr>
            <w:tcW w:w="2967" w:type="dxa"/>
            <w:vMerge/>
            <w:shd w:val="clear" w:color="auto" w:fill="4D2E90"/>
            <w:vAlign w:val="center"/>
            <w:hideMark/>
          </w:tcPr>
          <w:p w14:paraId="2E903D64" w14:textId="77777777" w:rsidR="00DF71BE" w:rsidRPr="00F211CE" w:rsidRDefault="00DF71BE">
            <w:pPr>
              <w:spacing w:after="0" w:line="240" w:lineRule="auto"/>
              <w:jc w:val="center"/>
              <w:rPr>
                <w:rFonts w:ascii="Montserrat" w:hAnsi="Montserrat"/>
                <w:b/>
                <w:bCs/>
                <w:color w:val="FFFFFF" w:themeColor="background1"/>
              </w:rPr>
            </w:pPr>
          </w:p>
        </w:tc>
        <w:tc>
          <w:tcPr>
            <w:tcW w:w="0" w:type="auto"/>
            <w:shd w:val="clear" w:color="auto" w:fill="4D2E90"/>
            <w:vAlign w:val="center"/>
            <w:hideMark/>
          </w:tcPr>
          <w:p w14:paraId="6E8FF5CC" w14:textId="77777777" w:rsidR="00DF71BE" w:rsidRPr="00F211CE" w:rsidRDefault="00DF71BE">
            <w:pPr>
              <w:spacing w:after="0" w:line="240" w:lineRule="auto"/>
              <w:jc w:val="center"/>
              <w:rPr>
                <w:rFonts w:ascii="Montserrat" w:hAnsi="Montserrat"/>
                <w:b/>
                <w:bCs/>
                <w:color w:val="FFFFFF" w:themeColor="background1"/>
              </w:rPr>
            </w:pPr>
          </w:p>
        </w:tc>
        <w:tc>
          <w:tcPr>
            <w:tcW w:w="0" w:type="auto"/>
            <w:shd w:val="clear" w:color="auto" w:fill="4D2E90"/>
            <w:vAlign w:val="center"/>
            <w:hideMark/>
          </w:tcPr>
          <w:p w14:paraId="23D59676" w14:textId="77777777" w:rsidR="00DF71BE" w:rsidRPr="00F211CE" w:rsidRDefault="00DF71BE">
            <w:pPr>
              <w:spacing w:after="0" w:line="240" w:lineRule="auto"/>
              <w:jc w:val="center"/>
              <w:rPr>
                <w:rFonts w:ascii="Montserrat" w:hAnsi="Montserrat"/>
                <w:b/>
                <w:bCs/>
                <w:color w:val="FFFFFF" w:themeColor="background1"/>
              </w:rPr>
            </w:pPr>
            <w:r w:rsidRPr="00F211CE">
              <w:rPr>
                <w:rFonts w:ascii="Montserrat" w:hAnsi="Montserrat"/>
                <w:b/>
                <w:bCs/>
                <w:color w:val="FFFFFF" w:themeColor="background1"/>
              </w:rPr>
              <w:t>MR</w:t>
            </w:r>
          </w:p>
        </w:tc>
        <w:tc>
          <w:tcPr>
            <w:tcW w:w="0" w:type="auto"/>
            <w:shd w:val="clear" w:color="auto" w:fill="4D2E90"/>
            <w:vAlign w:val="center"/>
            <w:hideMark/>
          </w:tcPr>
          <w:p w14:paraId="53F9F060" w14:textId="77777777" w:rsidR="00DF71BE" w:rsidRPr="00F211CE" w:rsidRDefault="00DF71BE">
            <w:pPr>
              <w:spacing w:after="0" w:line="240" w:lineRule="auto"/>
              <w:jc w:val="center"/>
              <w:rPr>
                <w:rFonts w:ascii="Montserrat" w:hAnsi="Montserrat"/>
                <w:b/>
                <w:bCs/>
                <w:color w:val="FFFFFF" w:themeColor="background1"/>
              </w:rPr>
            </w:pPr>
            <w:r w:rsidRPr="00F211CE">
              <w:rPr>
                <w:rFonts w:ascii="Montserrat" w:hAnsi="Montserrat"/>
                <w:b/>
                <w:bCs/>
                <w:color w:val="FFFFFF" w:themeColor="background1"/>
              </w:rPr>
              <w:t>RP</w:t>
            </w:r>
          </w:p>
        </w:tc>
        <w:tc>
          <w:tcPr>
            <w:tcW w:w="0" w:type="auto"/>
            <w:shd w:val="clear" w:color="auto" w:fill="4D2E90"/>
            <w:vAlign w:val="center"/>
            <w:hideMark/>
          </w:tcPr>
          <w:p w14:paraId="368785F7" w14:textId="77777777" w:rsidR="00DF71BE" w:rsidRPr="00F211CE" w:rsidRDefault="00DF71BE">
            <w:pPr>
              <w:spacing w:after="0" w:line="240" w:lineRule="auto"/>
              <w:jc w:val="center"/>
              <w:rPr>
                <w:rFonts w:ascii="Montserrat" w:hAnsi="Montserrat"/>
                <w:b/>
                <w:bCs/>
                <w:color w:val="FFFFFF" w:themeColor="background1"/>
              </w:rPr>
            </w:pPr>
            <w:r w:rsidRPr="00F211CE">
              <w:rPr>
                <w:rFonts w:ascii="Montserrat" w:hAnsi="Montserrat"/>
                <w:b/>
                <w:bCs/>
                <w:color w:val="FFFFFF" w:themeColor="background1"/>
              </w:rPr>
              <w:t>Presidencias</w:t>
            </w:r>
          </w:p>
        </w:tc>
        <w:tc>
          <w:tcPr>
            <w:tcW w:w="1969" w:type="dxa"/>
            <w:shd w:val="clear" w:color="auto" w:fill="4D2E90"/>
            <w:vAlign w:val="center"/>
            <w:hideMark/>
          </w:tcPr>
          <w:p w14:paraId="082B2E93" w14:textId="1AD80945" w:rsidR="00DF71BE" w:rsidRPr="00F211CE" w:rsidRDefault="005742A3">
            <w:pPr>
              <w:spacing w:after="0" w:line="240" w:lineRule="auto"/>
              <w:jc w:val="center"/>
              <w:rPr>
                <w:rFonts w:ascii="Montserrat" w:hAnsi="Montserrat"/>
                <w:b/>
                <w:bCs/>
                <w:color w:val="FFFFFF" w:themeColor="background1"/>
              </w:rPr>
            </w:pPr>
            <w:r>
              <w:rPr>
                <w:rFonts w:ascii="Montserrat" w:hAnsi="Montserrat"/>
                <w:b/>
                <w:bCs/>
                <w:color w:val="FFFFFF" w:themeColor="background1"/>
              </w:rPr>
              <w:t>*</w:t>
            </w:r>
            <w:r w:rsidR="00DF71BE" w:rsidRPr="00F211CE">
              <w:rPr>
                <w:rFonts w:ascii="Montserrat" w:hAnsi="Montserrat"/>
                <w:b/>
                <w:bCs/>
                <w:color w:val="FFFFFF" w:themeColor="background1"/>
              </w:rPr>
              <w:t>Sindicaturas</w:t>
            </w:r>
          </w:p>
        </w:tc>
        <w:tc>
          <w:tcPr>
            <w:tcW w:w="1715" w:type="dxa"/>
            <w:shd w:val="clear" w:color="auto" w:fill="4D2E90"/>
            <w:vAlign w:val="center"/>
            <w:hideMark/>
          </w:tcPr>
          <w:p w14:paraId="7BA668B5" w14:textId="0FB2520C" w:rsidR="00DF71BE" w:rsidRPr="00F211CE" w:rsidRDefault="002F5ABC">
            <w:pPr>
              <w:spacing w:after="0" w:line="240" w:lineRule="auto"/>
              <w:jc w:val="center"/>
              <w:rPr>
                <w:rFonts w:ascii="Montserrat" w:hAnsi="Montserrat"/>
                <w:b/>
                <w:bCs/>
                <w:color w:val="FFFFFF" w:themeColor="background1"/>
              </w:rPr>
            </w:pPr>
            <w:r>
              <w:rPr>
                <w:rFonts w:ascii="Montserrat" w:hAnsi="Montserrat"/>
                <w:b/>
                <w:bCs/>
                <w:color w:val="FFFFFF" w:themeColor="background1"/>
              </w:rPr>
              <w:t>*</w:t>
            </w:r>
            <w:r w:rsidR="00DF71BE" w:rsidRPr="00F211CE">
              <w:rPr>
                <w:rFonts w:ascii="Montserrat" w:hAnsi="Montserrat"/>
                <w:b/>
                <w:bCs/>
                <w:color w:val="FFFFFF" w:themeColor="background1"/>
              </w:rPr>
              <w:t>Regidurías</w:t>
            </w:r>
          </w:p>
        </w:tc>
      </w:tr>
      <w:tr w:rsidR="00DF71BE" w:rsidRPr="00F211CE" w14:paraId="09EE7F04" w14:textId="77777777" w:rsidTr="004817E3">
        <w:trPr>
          <w:cantSplit/>
          <w:trHeight w:val="397"/>
          <w:jc w:val="center"/>
        </w:trPr>
        <w:tc>
          <w:tcPr>
            <w:tcW w:w="2967" w:type="dxa"/>
            <w:vAlign w:val="center"/>
            <w:hideMark/>
          </w:tcPr>
          <w:p w14:paraId="75BD3486" w14:textId="77777777" w:rsidR="00DF71BE" w:rsidRPr="00F211CE" w:rsidRDefault="00DF71BE">
            <w:pPr>
              <w:spacing w:after="0" w:line="240" w:lineRule="auto"/>
              <w:rPr>
                <w:rFonts w:ascii="Montserrat" w:hAnsi="Montserrat"/>
                <w:b/>
                <w:bCs/>
              </w:rPr>
            </w:pPr>
            <w:r w:rsidRPr="00F211CE">
              <w:rPr>
                <w:rFonts w:ascii="Montserrat" w:hAnsi="Montserrat"/>
                <w:b/>
                <w:bCs/>
              </w:rPr>
              <w:t>Aguascalientes</w:t>
            </w:r>
          </w:p>
        </w:tc>
        <w:tc>
          <w:tcPr>
            <w:tcW w:w="0" w:type="auto"/>
            <w:vAlign w:val="center"/>
            <w:hideMark/>
          </w:tcPr>
          <w:p w14:paraId="7694F1C3" w14:textId="77777777" w:rsidR="00DF71BE" w:rsidRPr="00F211CE" w:rsidRDefault="00DF71BE">
            <w:pPr>
              <w:spacing w:after="0" w:line="240" w:lineRule="auto"/>
              <w:jc w:val="center"/>
              <w:rPr>
                <w:rFonts w:ascii="Montserrat" w:hAnsi="Montserrat"/>
              </w:rPr>
            </w:pPr>
            <w:r w:rsidRPr="00F211CE">
              <w:rPr>
                <w:rFonts w:ascii="Montserrat" w:hAnsi="Montserrat"/>
              </w:rPr>
              <w:t>1</w:t>
            </w:r>
          </w:p>
        </w:tc>
        <w:tc>
          <w:tcPr>
            <w:tcW w:w="0" w:type="auto"/>
            <w:vAlign w:val="center"/>
            <w:hideMark/>
          </w:tcPr>
          <w:p w14:paraId="4B0BB40F" w14:textId="77777777" w:rsidR="00DF71BE" w:rsidRPr="00F211CE" w:rsidRDefault="00DF71BE">
            <w:pPr>
              <w:spacing w:after="0" w:line="240" w:lineRule="auto"/>
              <w:jc w:val="center"/>
              <w:rPr>
                <w:rFonts w:ascii="Montserrat" w:hAnsi="Montserrat"/>
              </w:rPr>
            </w:pPr>
            <w:r w:rsidRPr="00F211CE">
              <w:rPr>
                <w:rFonts w:ascii="Montserrat" w:hAnsi="Montserrat"/>
              </w:rPr>
              <w:t>18</w:t>
            </w:r>
          </w:p>
        </w:tc>
        <w:tc>
          <w:tcPr>
            <w:tcW w:w="0" w:type="auto"/>
            <w:vAlign w:val="center"/>
            <w:hideMark/>
          </w:tcPr>
          <w:p w14:paraId="1B0784C9" w14:textId="77777777" w:rsidR="00DF71BE" w:rsidRPr="00F211CE" w:rsidRDefault="00DF71BE">
            <w:pPr>
              <w:spacing w:after="0" w:line="240" w:lineRule="auto"/>
              <w:jc w:val="center"/>
              <w:rPr>
                <w:rFonts w:ascii="Montserrat" w:hAnsi="Montserrat"/>
              </w:rPr>
            </w:pPr>
            <w:r w:rsidRPr="00F211CE">
              <w:rPr>
                <w:rFonts w:ascii="Montserrat" w:hAnsi="Montserrat"/>
              </w:rPr>
              <w:t>9</w:t>
            </w:r>
          </w:p>
        </w:tc>
        <w:tc>
          <w:tcPr>
            <w:tcW w:w="0" w:type="auto"/>
            <w:vAlign w:val="center"/>
            <w:hideMark/>
          </w:tcPr>
          <w:p w14:paraId="0A7DC4A0" w14:textId="77777777" w:rsidR="00DF71BE" w:rsidRPr="00F211CE" w:rsidRDefault="00DF71BE">
            <w:pPr>
              <w:spacing w:after="0" w:line="240" w:lineRule="auto"/>
              <w:jc w:val="center"/>
              <w:rPr>
                <w:rFonts w:ascii="Montserrat" w:hAnsi="Montserrat"/>
              </w:rPr>
            </w:pPr>
            <w:r w:rsidRPr="00F211CE">
              <w:rPr>
                <w:rFonts w:ascii="Montserrat" w:hAnsi="Montserrat"/>
              </w:rPr>
              <w:t>11</w:t>
            </w:r>
          </w:p>
        </w:tc>
        <w:tc>
          <w:tcPr>
            <w:tcW w:w="1969" w:type="dxa"/>
            <w:vAlign w:val="center"/>
            <w:hideMark/>
          </w:tcPr>
          <w:p w14:paraId="15ECEB0B" w14:textId="77777777" w:rsidR="00DF71BE" w:rsidRPr="00F211CE" w:rsidRDefault="00DF71BE">
            <w:pPr>
              <w:spacing w:after="0" w:line="240" w:lineRule="auto"/>
              <w:jc w:val="center"/>
              <w:rPr>
                <w:rFonts w:ascii="Montserrat" w:hAnsi="Montserrat"/>
              </w:rPr>
            </w:pPr>
            <w:r w:rsidRPr="00F211CE">
              <w:rPr>
                <w:rFonts w:ascii="Montserrat" w:hAnsi="Montserrat"/>
              </w:rPr>
              <w:t>11</w:t>
            </w:r>
          </w:p>
        </w:tc>
        <w:tc>
          <w:tcPr>
            <w:tcW w:w="1715" w:type="dxa"/>
            <w:vAlign w:val="center"/>
            <w:hideMark/>
          </w:tcPr>
          <w:p w14:paraId="3D01D253" w14:textId="0A0C3C62" w:rsidR="00DF71BE" w:rsidRPr="00F211CE" w:rsidRDefault="00DF71BE">
            <w:pPr>
              <w:spacing w:after="0" w:line="240" w:lineRule="auto"/>
              <w:jc w:val="center"/>
              <w:rPr>
                <w:rFonts w:ascii="Montserrat" w:hAnsi="Montserrat"/>
              </w:rPr>
            </w:pPr>
            <w:r w:rsidRPr="00E618F2">
              <w:rPr>
                <w:rFonts w:ascii="Montserrat" w:hAnsi="Montserrat"/>
              </w:rPr>
              <w:t>8</w:t>
            </w:r>
            <w:r w:rsidR="00DD51FC">
              <w:rPr>
                <w:rFonts w:ascii="Montserrat" w:hAnsi="Montserrat"/>
              </w:rPr>
              <w:t>7</w:t>
            </w:r>
          </w:p>
        </w:tc>
      </w:tr>
      <w:tr w:rsidR="00DF71BE" w:rsidRPr="00F211CE" w14:paraId="09A6CFC7" w14:textId="77777777" w:rsidTr="004817E3">
        <w:trPr>
          <w:cantSplit/>
          <w:trHeight w:val="397"/>
          <w:jc w:val="center"/>
        </w:trPr>
        <w:tc>
          <w:tcPr>
            <w:tcW w:w="2967" w:type="dxa"/>
            <w:shd w:val="clear" w:color="auto" w:fill="CCCCFF"/>
            <w:vAlign w:val="center"/>
            <w:hideMark/>
          </w:tcPr>
          <w:p w14:paraId="1D8B6D29" w14:textId="77777777" w:rsidR="00DF71BE" w:rsidRPr="00F211CE" w:rsidRDefault="00DF71BE">
            <w:pPr>
              <w:spacing w:after="0" w:line="240" w:lineRule="auto"/>
              <w:rPr>
                <w:rFonts w:ascii="Montserrat" w:hAnsi="Montserrat"/>
                <w:b/>
                <w:bCs/>
              </w:rPr>
            </w:pPr>
            <w:r w:rsidRPr="00F211CE">
              <w:rPr>
                <w:rFonts w:ascii="Montserrat" w:hAnsi="Montserrat"/>
                <w:b/>
                <w:bCs/>
              </w:rPr>
              <w:t>Baja California</w:t>
            </w:r>
          </w:p>
        </w:tc>
        <w:tc>
          <w:tcPr>
            <w:tcW w:w="0" w:type="auto"/>
            <w:shd w:val="clear" w:color="auto" w:fill="CCCCFF"/>
            <w:vAlign w:val="center"/>
            <w:hideMark/>
          </w:tcPr>
          <w:p w14:paraId="08E773EC" w14:textId="77777777" w:rsidR="00DF71BE" w:rsidRPr="00F211CE" w:rsidRDefault="00DF71BE">
            <w:pPr>
              <w:spacing w:after="0" w:line="240" w:lineRule="auto"/>
              <w:jc w:val="center"/>
              <w:rPr>
                <w:rFonts w:ascii="Montserrat" w:hAnsi="Montserrat"/>
              </w:rPr>
            </w:pPr>
            <w:r w:rsidRPr="00F211CE">
              <w:rPr>
                <w:rFonts w:ascii="Montserrat" w:hAnsi="Montserrat"/>
              </w:rPr>
              <w:t>1</w:t>
            </w:r>
          </w:p>
        </w:tc>
        <w:tc>
          <w:tcPr>
            <w:tcW w:w="0" w:type="auto"/>
            <w:shd w:val="clear" w:color="auto" w:fill="CCCCFF"/>
            <w:vAlign w:val="center"/>
            <w:hideMark/>
          </w:tcPr>
          <w:p w14:paraId="3256D6CA" w14:textId="77777777" w:rsidR="00DF71BE" w:rsidRPr="00F211CE" w:rsidRDefault="00DF71BE">
            <w:pPr>
              <w:spacing w:after="0" w:line="240" w:lineRule="auto"/>
              <w:jc w:val="center"/>
              <w:rPr>
                <w:rFonts w:ascii="Montserrat" w:hAnsi="Montserrat"/>
              </w:rPr>
            </w:pPr>
            <w:r w:rsidRPr="00F211CE">
              <w:rPr>
                <w:rFonts w:ascii="Montserrat" w:hAnsi="Montserrat"/>
              </w:rPr>
              <w:t>17</w:t>
            </w:r>
          </w:p>
        </w:tc>
        <w:tc>
          <w:tcPr>
            <w:tcW w:w="0" w:type="auto"/>
            <w:shd w:val="clear" w:color="auto" w:fill="CCCCFF"/>
            <w:vAlign w:val="center"/>
            <w:hideMark/>
          </w:tcPr>
          <w:p w14:paraId="487AC3BF" w14:textId="77777777" w:rsidR="00DF71BE" w:rsidRPr="00F211CE" w:rsidRDefault="00DF71BE">
            <w:pPr>
              <w:spacing w:after="0" w:line="240" w:lineRule="auto"/>
              <w:jc w:val="center"/>
              <w:rPr>
                <w:rFonts w:ascii="Montserrat" w:hAnsi="Montserrat"/>
              </w:rPr>
            </w:pPr>
            <w:r w:rsidRPr="00F211CE">
              <w:rPr>
                <w:rFonts w:ascii="Montserrat" w:hAnsi="Montserrat"/>
              </w:rPr>
              <w:t>8</w:t>
            </w:r>
          </w:p>
        </w:tc>
        <w:tc>
          <w:tcPr>
            <w:tcW w:w="0" w:type="auto"/>
            <w:shd w:val="clear" w:color="auto" w:fill="CCCCFF"/>
            <w:vAlign w:val="center"/>
            <w:hideMark/>
          </w:tcPr>
          <w:p w14:paraId="28B4515A" w14:textId="77777777" w:rsidR="00DF71BE" w:rsidRPr="00F211CE" w:rsidRDefault="00DF71BE">
            <w:pPr>
              <w:spacing w:after="0" w:line="240" w:lineRule="auto"/>
              <w:jc w:val="center"/>
              <w:rPr>
                <w:rFonts w:ascii="Montserrat" w:hAnsi="Montserrat"/>
              </w:rPr>
            </w:pPr>
            <w:r w:rsidRPr="00F211CE">
              <w:rPr>
                <w:rFonts w:ascii="Montserrat" w:hAnsi="Montserrat"/>
              </w:rPr>
              <w:t>7</w:t>
            </w:r>
          </w:p>
        </w:tc>
        <w:tc>
          <w:tcPr>
            <w:tcW w:w="1969" w:type="dxa"/>
            <w:shd w:val="clear" w:color="auto" w:fill="CCCCFF"/>
            <w:vAlign w:val="center"/>
            <w:hideMark/>
          </w:tcPr>
          <w:p w14:paraId="28A1B0CE" w14:textId="77777777" w:rsidR="00DF71BE" w:rsidRPr="00F211CE" w:rsidRDefault="00DF71BE">
            <w:pPr>
              <w:spacing w:after="0" w:line="240" w:lineRule="auto"/>
              <w:jc w:val="center"/>
              <w:rPr>
                <w:rFonts w:ascii="Montserrat" w:hAnsi="Montserrat"/>
              </w:rPr>
            </w:pPr>
            <w:r w:rsidRPr="00F211CE">
              <w:rPr>
                <w:rFonts w:ascii="Montserrat" w:hAnsi="Montserrat"/>
              </w:rPr>
              <w:t>7</w:t>
            </w:r>
          </w:p>
        </w:tc>
        <w:tc>
          <w:tcPr>
            <w:tcW w:w="1715" w:type="dxa"/>
            <w:shd w:val="clear" w:color="auto" w:fill="CCCCFF"/>
            <w:vAlign w:val="center"/>
            <w:hideMark/>
          </w:tcPr>
          <w:p w14:paraId="5E0890C5" w14:textId="77777777" w:rsidR="00DF71BE" w:rsidRPr="00F211CE" w:rsidRDefault="00DF71BE">
            <w:pPr>
              <w:spacing w:after="0" w:line="240" w:lineRule="auto"/>
              <w:jc w:val="center"/>
              <w:rPr>
                <w:rFonts w:ascii="Montserrat" w:hAnsi="Montserrat"/>
              </w:rPr>
            </w:pPr>
            <w:r w:rsidRPr="00F211CE">
              <w:rPr>
                <w:rFonts w:ascii="Montserrat" w:hAnsi="Montserrat"/>
              </w:rPr>
              <w:t>83</w:t>
            </w:r>
          </w:p>
        </w:tc>
      </w:tr>
      <w:tr w:rsidR="00DF71BE" w:rsidRPr="00F211CE" w14:paraId="53CAB47F" w14:textId="77777777" w:rsidTr="004817E3">
        <w:trPr>
          <w:cantSplit/>
          <w:trHeight w:val="397"/>
          <w:jc w:val="center"/>
        </w:trPr>
        <w:tc>
          <w:tcPr>
            <w:tcW w:w="2967" w:type="dxa"/>
            <w:vAlign w:val="center"/>
            <w:hideMark/>
          </w:tcPr>
          <w:p w14:paraId="5F7DC295" w14:textId="77777777" w:rsidR="00DF71BE" w:rsidRPr="00F211CE" w:rsidRDefault="00DF71BE">
            <w:pPr>
              <w:spacing w:after="0" w:line="240" w:lineRule="auto"/>
              <w:rPr>
                <w:rFonts w:ascii="Montserrat" w:hAnsi="Montserrat"/>
                <w:b/>
                <w:bCs/>
              </w:rPr>
            </w:pPr>
            <w:r w:rsidRPr="00F211CE">
              <w:rPr>
                <w:rFonts w:ascii="Montserrat" w:hAnsi="Montserrat"/>
                <w:b/>
                <w:bCs/>
              </w:rPr>
              <w:t>Baja California Sur</w:t>
            </w:r>
          </w:p>
        </w:tc>
        <w:tc>
          <w:tcPr>
            <w:tcW w:w="0" w:type="auto"/>
            <w:vAlign w:val="center"/>
            <w:hideMark/>
          </w:tcPr>
          <w:p w14:paraId="769EBE4B" w14:textId="77777777" w:rsidR="00DF71BE" w:rsidRPr="00F211CE" w:rsidRDefault="00DF71BE">
            <w:pPr>
              <w:spacing w:after="0" w:line="240" w:lineRule="auto"/>
              <w:jc w:val="center"/>
              <w:rPr>
                <w:rFonts w:ascii="Montserrat" w:hAnsi="Montserrat"/>
              </w:rPr>
            </w:pPr>
            <w:r w:rsidRPr="00F211CE">
              <w:rPr>
                <w:rFonts w:ascii="Montserrat" w:hAnsi="Montserrat"/>
              </w:rPr>
              <w:t>1</w:t>
            </w:r>
          </w:p>
        </w:tc>
        <w:tc>
          <w:tcPr>
            <w:tcW w:w="0" w:type="auto"/>
            <w:vAlign w:val="center"/>
            <w:hideMark/>
          </w:tcPr>
          <w:p w14:paraId="42F7403A" w14:textId="77777777" w:rsidR="00DF71BE" w:rsidRPr="00F211CE" w:rsidRDefault="00DF71BE">
            <w:pPr>
              <w:spacing w:after="0" w:line="240" w:lineRule="auto"/>
              <w:jc w:val="center"/>
              <w:rPr>
                <w:rFonts w:ascii="Montserrat" w:hAnsi="Montserrat"/>
              </w:rPr>
            </w:pPr>
            <w:r w:rsidRPr="00F211CE">
              <w:rPr>
                <w:rFonts w:ascii="Montserrat" w:hAnsi="Montserrat"/>
              </w:rPr>
              <w:t>16</w:t>
            </w:r>
          </w:p>
        </w:tc>
        <w:tc>
          <w:tcPr>
            <w:tcW w:w="0" w:type="auto"/>
            <w:vAlign w:val="center"/>
            <w:hideMark/>
          </w:tcPr>
          <w:p w14:paraId="2267CA03" w14:textId="77777777" w:rsidR="00DF71BE" w:rsidRPr="00F211CE" w:rsidRDefault="00DF71BE">
            <w:pPr>
              <w:spacing w:after="0" w:line="240" w:lineRule="auto"/>
              <w:jc w:val="center"/>
              <w:rPr>
                <w:rFonts w:ascii="Montserrat" w:hAnsi="Montserrat"/>
              </w:rPr>
            </w:pPr>
            <w:r w:rsidRPr="00F211CE">
              <w:rPr>
                <w:rFonts w:ascii="Montserrat" w:hAnsi="Montserrat"/>
              </w:rPr>
              <w:t>5</w:t>
            </w:r>
          </w:p>
        </w:tc>
        <w:tc>
          <w:tcPr>
            <w:tcW w:w="0" w:type="auto"/>
            <w:vAlign w:val="center"/>
            <w:hideMark/>
          </w:tcPr>
          <w:p w14:paraId="02BD9FDF" w14:textId="77777777" w:rsidR="00DF71BE" w:rsidRPr="00F211CE" w:rsidRDefault="00DF71BE">
            <w:pPr>
              <w:spacing w:after="0" w:line="240" w:lineRule="auto"/>
              <w:jc w:val="center"/>
              <w:rPr>
                <w:rFonts w:ascii="Montserrat" w:hAnsi="Montserrat"/>
              </w:rPr>
            </w:pPr>
            <w:r w:rsidRPr="00F211CE">
              <w:rPr>
                <w:rFonts w:ascii="Montserrat" w:hAnsi="Montserrat"/>
              </w:rPr>
              <w:t>5</w:t>
            </w:r>
          </w:p>
        </w:tc>
        <w:tc>
          <w:tcPr>
            <w:tcW w:w="1969" w:type="dxa"/>
            <w:vAlign w:val="center"/>
            <w:hideMark/>
          </w:tcPr>
          <w:p w14:paraId="3FAAEC21" w14:textId="77777777" w:rsidR="00DF71BE" w:rsidRPr="00F211CE" w:rsidRDefault="00DF71BE">
            <w:pPr>
              <w:spacing w:after="0" w:line="240" w:lineRule="auto"/>
              <w:jc w:val="center"/>
              <w:rPr>
                <w:rFonts w:ascii="Montserrat" w:hAnsi="Montserrat"/>
              </w:rPr>
            </w:pPr>
            <w:r w:rsidRPr="00F211CE">
              <w:rPr>
                <w:rFonts w:ascii="Montserrat" w:hAnsi="Montserrat"/>
              </w:rPr>
              <w:t>5</w:t>
            </w:r>
          </w:p>
        </w:tc>
        <w:tc>
          <w:tcPr>
            <w:tcW w:w="1715" w:type="dxa"/>
            <w:vAlign w:val="center"/>
            <w:hideMark/>
          </w:tcPr>
          <w:p w14:paraId="1B3177B9" w14:textId="77777777" w:rsidR="00DF71BE" w:rsidRPr="00F211CE" w:rsidRDefault="00DF71BE">
            <w:pPr>
              <w:spacing w:after="0" w:line="240" w:lineRule="auto"/>
              <w:jc w:val="center"/>
              <w:rPr>
                <w:rFonts w:ascii="Montserrat" w:hAnsi="Montserrat"/>
              </w:rPr>
            </w:pPr>
            <w:r w:rsidRPr="00F211CE">
              <w:rPr>
                <w:rFonts w:ascii="Montserrat" w:hAnsi="Montserrat"/>
              </w:rPr>
              <w:t>48</w:t>
            </w:r>
          </w:p>
        </w:tc>
      </w:tr>
      <w:tr w:rsidR="00DF71BE" w:rsidRPr="00F211CE" w14:paraId="677F3847" w14:textId="77777777" w:rsidTr="004817E3">
        <w:trPr>
          <w:cantSplit/>
          <w:trHeight w:val="397"/>
          <w:jc w:val="center"/>
        </w:trPr>
        <w:tc>
          <w:tcPr>
            <w:tcW w:w="2967" w:type="dxa"/>
            <w:shd w:val="clear" w:color="auto" w:fill="CCCCFF"/>
            <w:vAlign w:val="center"/>
            <w:hideMark/>
          </w:tcPr>
          <w:p w14:paraId="227B4022" w14:textId="77777777" w:rsidR="00DF71BE" w:rsidRPr="00E618F2" w:rsidRDefault="00DF71BE">
            <w:pPr>
              <w:spacing w:after="0" w:line="240" w:lineRule="auto"/>
              <w:rPr>
                <w:rFonts w:ascii="Montserrat" w:hAnsi="Montserrat"/>
                <w:b/>
              </w:rPr>
            </w:pPr>
            <w:r w:rsidRPr="00E618F2">
              <w:rPr>
                <w:rFonts w:ascii="Montserrat" w:hAnsi="Montserrat"/>
                <w:b/>
              </w:rPr>
              <w:t>Campeche</w:t>
            </w:r>
          </w:p>
        </w:tc>
        <w:tc>
          <w:tcPr>
            <w:tcW w:w="0" w:type="auto"/>
            <w:shd w:val="clear" w:color="auto" w:fill="CCCCFF"/>
            <w:vAlign w:val="center"/>
            <w:hideMark/>
          </w:tcPr>
          <w:p w14:paraId="6D582394" w14:textId="77777777" w:rsidR="00DF71BE" w:rsidRPr="00E618F2" w:rsidRDefault="00DF71BE">
            <w:pPr>
              <w:spacing w:after="0" w:line="240" w:lineRule="auto"/>
              <w:jc w:val="center"/>
              <w:rPr>
                <w:rFonts w:ascii="Montserrat" w:hAnsi="Montserrat"/>
              </w:rPr>
            </w:pPr>
            <w:r w:rsidRPr="00E618F2">
              <w:rPr>
                <w:rFonts w:ascii="Montserrat" w:hAnsi="Montserrat"/>
              </w:rPr>
              <w:t>1</w:t>
            </w:r>
          </w:p>
        </w:tc>
        <w:tc>
          <w:tcPr>
            <w:tcW w:w="0" w:type="auto"/>
            <w:shd w:val="clear" w:color="auto" w:fill="CCCCFF"/>
            <w:vAlign w:val="center"/>
            <w:hideMark/>
          </w:tcPr>
          <w:p w14:paraId="6959CCB0" w14:textId="77777777" w:rsidR="00DF71BE" w:rsidRPr="00E618F2" w:rsidRDefault="00DF71BE">
            <w:pPr>
              <w:spacing w:after="0" w:line="240" w:lineRule="auto"/>
              <w:jc w:val="center"/>
              <w:rPr>
                <w:rFonts w:ascii="Montserrat" w:hAnsi="Montserrat"/>
              </w:rPr>
            </w:pPr>
            <w:r w:rsidRPr="00E618F2">
              <w:rPr>
                <w:rFonts w:ascii="Montserrat" w:hAnsi="Montserrat"/>
              </w:rPr>
              <w:t>21</w:t>
            </w:r>
          </w:p>
        </w:tc>
        <w:tc>
          <w:tcPr>
            <w:tcW w:w="0" w:type="auto"/>
            <w:shd w:val="clear" w:color="auto" w:fill="CCCCFF"/>
            <w:vAlign w:val="center"/>
            <w:hideMark/>
          </w:tcPr>
          <w:p w14:paraId="350E79BE" w14:textId="77777777" w:rsidR="00DF71BE" w:rsidRPr="00E618F2" w:rsidRDefault="00DF71BE">
            <w:pPr>
              <w:spacing w:after="0" w:line="240" w:lineRule="auto"/>
              <w:jc w:val="center"/>
              <w:rPr>
                <w:rFonts w:ascii="Montserrat" w:hAnsi="Montserrat"/>
              </w:rPr>
            </w:pPr>
            <w:r w:rsidRPr="00E618F2">
              <w:rPr>
                <w:rFonts w:ascii="Montserrat" w:hAnsi="Montserrat"/>
              </w:rPr>
              <w:t>14</w:t>
            </w:r>
          </w:p>
        </w:tc>
        <w:tc>
          <w:tcPr>
            <w:tcW w:w="0" w:type="auto"/>
            <w:shd w:val="clear" w:color="auto" w:fill="CCCCFF"/>
            <w:vAlign w:val="center"/>
            <w:hideMark/>
          </w:tcPr>
          <w:p w14:paraId="076146E4" w14:textId="77777777" w:rsidR="00DF71BE" w:rsidRPr="00E618F2" w:rsidRDefault="00DF71BE">
            <w:pPr>
              <w:spacing w:after="0" w:line="240" w:lineRule="auto"/>
              <w:jc w:val="center"/>
              <w:rPr>
                <w:rFonts w:ascii="Montserrat" w:hAnsi="Montserrat"/>
              </w:rPr>
            </w:pPr>
            <w:r w:rsidRPr="00E618F2">
              <w:rPr>
                <w:rFonts w:ascii="Montserrat" w:hAnsi="Montserrat"/>
              </w:rPr>
              <w:t>13</w:t>
            </w:r>
          </w:p>
        </w:tc>
        <w:tc>
          <w:tcPr>
            <w:tcW w:w="1969" w:type="dxa"/>
            <w:shd w:val="clear" w:color="auto" w:fill="CCCCFF"/>
            <w:vAlign w:val="center"/>
            <w:hideMark/>
          </w:tcPr>
          <w:p w14:paraId="39E95CA4" w14:textId="77777777" w:rsidR="00DF71BE" w:rsidRPr="00E618F2" w:rsidRDefault="00DF71BE">
            <w:pPr>
              <w:spacing w:after="0" w:line="240" w:lineRule="auto"/>
              <w:jc w:val="center"/>
              <w:rPr>
                <w:rFonts w:ascii="Montserrat" w:hAnsi="Montserrat"/>
              </w:rPr>
            </w:pPr>
            <w:r w:rsidRPr="00E618F2">
              <w:rPr>
                <w:rFonts w:ascii="Montserrat" w:hAnsi="Montserrat"/>
              </w:rPr>
              <w:t>28</w:t>
            </w:r>
          </w:p>
        </w:tc>
        <w:tc>
          <w:tcPr>
            <w:tcW w:w="1715" w:type="dxa"/>
            <w:shd w:val="clear" w:color="auto" w:fill="CCCCFF"/>
            <w:vAlign w:val="center"/>
            <w:hideMark/>
          </w:tcPr>
          <w:p w14:paraId="4893C1D1" w14:textId="77777777" w:rsidR="00DF71BE" w:rsidRPr="00E618F2" w:rsidRDefault="00DF71BE">
            <w:pPr>
              <w:spacing w:after="0" w:line="240" w:lineRule="auto"/>
              <w:jc w:val="center"/>
              <w:rPr>
                <w:rFonts w:ascii="Montserrat" w:hAnsi="Montserrat"/>
              </w:rPr>
            </w:pPr>
            <w:r w:rsidRPr="00E618F2">
              <w:rPr>
                <w:rFonts w:ascii="Montserrat" w:hAnsi="Montserrat"/>
              </w:rPr>
              <w:t>110</w:t>
            </w:r>
          </w:p>
        </w:tc>
      </w:tr>
      <w:tr w:rsidR="00DF71BE" w:rsidRPr="00F211CE" w14:paraId="5F583FF3" w14:textId="77777777" w:rsidTr="004817E3">
        <w:trPr>
          <w:cantSplit/>
          <w:trHeight w:val="397"/>
          <w:jc w:val="center"/>
        </w:trPr>
        <w:tc>
          <w:tcPr>
            <w:tcW w:w="2967" w:type="dxa"/>
            <w:vAlign w:val="center"/>
            <w:hideMark/>
          </w:tcPr>
          <w:p w14:paraId="169EF554" w14:textId="77777777" w:rsidR="00DF71BE" w:rsidRPr="00F211CE" w:rsidRDefault="00DF71BE">
            <w:pPr>
              <w:spacing w:after="0" w:line="240" w:lineRule="auto"/>
              <w:rPr>
                <w:rFonts w:ascii="Montserrat" w:hAnsi="Montserrat"/>
                <w:b/>
                <w:bCs/>
              </w:rPr>
            </w:pPr>
            <w:r w:rsidRPr="00F211CE">
              <w:rPr>
                <w:rFonts w:ascii="Montserrat" w:hAnsi="Montserrat"/>
                <w:b/>
                <w:bCs/>
              </w:rPr>
              <w:t>Chiapas</w:t>
            </w:r>
          </w:p>
        </w:tc>
        <w:tc>
          <w:tcPr>
            <w:tcW w:w="0" w:type="auto"/>
            <w:vAlign w:val="center"/>
            <w:hideMark/>
          </w:tcPr>
          <w:p w14:paraId="6B3662D1" w14:textId="77777777" w:rsidR="00DF71BE" w:rsidRPr="00F211CE" w:rsidRDefault="00DF71BE">
            <w:pPr>
              <w:spacing w:after="0" w:line="240" w:lineRule="auto"/>
              <w:jc w:val="center"/>
              <w:rPr>
                <w:rFonts w:ascii="Montserrat" w:hAnsi="Montserrat"/>
              </w:rPr>
            </w:pPr>
            <w:r w:rsidRPr="00F211CE">
              <w:rPr>
                <w:rFonts w:ascii="Montserrat" w:hAnsi="Montserrat"/>
              </w:rPr>
              <w:t>N/A</w:t>
            </w:r>
          </w:p>
        </w:tc>
        <w:tc>
          <w:tcPr>
            <w:tcW w:w="0" w:type="auto"/>
            <w:vAlign w:val="center"/>
            <w:hideMark/>
          </w:tcPr>
          <w:p w14:paraId="2079DAD2" w14:textId="77777777" w:rsidR="00DF71BE" w:rsidRPr="00F211CE" w:rsidRDefault="00DF71BE">
            <w:pPr>
              <w:spacing w:after="0" w:line="240" w:lineRule="auto"/>
              <w:jc w:val="center"/>
              <w:rPr>
                <w:rFonts w:ascii="Montserrat" w:hAnsi="Montserrat"/>
              </w:rPr>
            </w:pPr>
            <w:r w:rsidRPr="00F211CE">
              <w:rPr>
                <w:rFonts w:ascii="Montserrat" w:hAnsi="Montserrat"/>
              </w:rPr>
              <w:t>24</w:t>
            </w:r>
          </w:p>
        </w:tc>
        <w:tc>
          <w:tcPr>
            <w:tcW w:w="0" w:type="auto"/>
            <w:vAlign w:val="center"/>
            <w:hideMark/>
          </w:tcPr>
          <w:p w14:paraId="7DCC7D88" w14:textId="77777777" w:rsidR="00DF71BE" w:rsidRPr="00F211CE" w:rsidRDefault="00DF71BE">
            <w:pPr>
              <w:spacing w:after="0" w:line="240" w:lineRule="auto"/>
              <w:jc w:val="center"/>
              <w:rPr>
                <w:rFonts w:ascii="Montserrat" w:hAnsi="Montserrat"/>
              </w:rPr>
            </w:pPr>
            <w:r w:rsidRPr="00F211CE">
              <w:rPr>
                <w:rFonts w:ascii="Montserrat" w:hAnsi="Montserrat"/>
              </w:rPr>
              <w:t>16</w:t>
            </w:r>
          </w:p>
        </w:tc>
        <w:tc>
          <w:tcPr>
            <w:tcW w:w="0" w:type="auto"/>
            <w:vAlign w:val="center"/>
            <w:hideMark/>
          </w:tcPr>
          <w:p w14:paraId="28F8C30B" w14:textId="77777777" w:rsidR="00DF71BE" w:rsidRPr="00F211CE" w:rsidRDefault="00DF71BE">
            <w:pPr>
              <w:spacing w:after="0" w:line="240" w:lineRule="auto"/>
              <w:jc w:val="center"/>
              <w:rPr>
                <w:rFonts w:ascii="Montserrat" w:hAnsi="Montserrat"/>
              </w:rPr>
            </w:pPr>
            <w:r w:rsidRPr="00F211CE">
              <w:rPr>
                <w:rFonts w:ascii="Montserrat" w:hAnsi="Montserrat"/>
              </w:rPr>
              <w:t>123</w:t>
            </w:r>
          </w:p>
        </w:tc>
        <w:tc>
          <w:tcPr>
            <w:tcW w:w="1969" w:type="dxa"/>
            <w:vAlign w:val="center"/>
            <w:hideMark/>
          </w:tcPr>
          <w:p w14:paraId="6A5F418E" w14:textId="77777777" w:rsidR="00DF71BE" w:rsidRPr="00F211CE" w:rsidRDefault="00DF71BE">
            <w:pPr>
              <w:spacing w:after="0" w:line="240" w:lineRule="auto"/>
              <w:jc w:val="center"/>
              <w:rPr>
                <w:rFonts w:ascii="Montserrat" w:hAnsi="Montserrat"/>
              </w:rPr>
            </w:pPr>
            <w:r w:rsidRPr="00F211CE">
              <w:rPr>
                <w:rFonts w:ascii="Montserrat" w:hAnsi="Montserrat"/>
              </w:rPr>
              <w:t>123</w:t>
            </w:r>
          </w:p>
        </w:tc>
        <w:tc>
          <w:tcPr>
            <w:tcW w:w="1715" w:type="dxa"/>
            <w:vAlign w:val="center"/>
            <w:hideMark/>
          </w:tcPr>
          <w:p w14:paraId="6362C624" w14:textId="77777777" w:rsidR="00DF71BE" w:rsidRPr="00F211CE" w:rsidRDefault="00DF71BE">
            <w:pPr>
              <w:spacing w:after="0" w:line="240" w:lineRule="auto"/>
              <w:jc w:val="center"/>
              <w:rPr>
                <w:rFonts w:ascii="Montserrat" w:hAnsi="Montserrat"/>
              </w:rPr>
            </w:pPr>
            <w:r w:rsidRPr="00F211CE">
              <w:rPr>
                <w:rFonts w:ascii="Montserrat" w:hAnsi="Montserrat"/>
              </w:rPr>
              <w:t>875</w:t>
            </w:r>
          </w:p>
        </w:tc>
      </w:tr>
      <w:tr w:rsidR="00DF71BE" w:rsidRPr="00F211CE" w14:paraId="09472CBD" w14:textId="77777777" w:rsidTr="004817E3">
        <w:trPr>
          <w:cantSplit/>
          <w:trHeight w:val="397"/>
          <w:jc w:val="center"/>
        </w:trPr>
        <w:tc>
          <w:tcPr>
            <w:tcW w:w="2967" w:type="dxa"/>
            <w:shd w:val="clear" w:color="auto" w:fill="CCCCFF"/>
            <w:vAlign w:val="center"/>
            <w:hideMark/>
          </w:tcPr>
          <w:p w14:paraId="579A2431" w14:textId="77777777" w:rsidR="00DF71BE" w:rsidRPr="00F211CE" w:rsidRDefault="00DF71BE">
            <w:pPr>
              <w:spacing w:after="0" w:line="240" w:lineRule="auto"/>
              <w:rPr>
                <w:rFonts w:ascii="Montserrat" w:hAnsi="Montserrat"/>
                <w:b/>
                <w:bCs/>
              </w:rPr>
            </w:pPr>
            <w:r w:rsidRPr="00F211CE">
              <w:rPr>
                <w:rFonts w:ascii="Montserrat" w:hAnsi="Montserrat"/>
                <w:b/>
                <w:bCs/>
              </w:rPr>
              <w:t>Chihuahua</w:t>
            </w:r>
          </w:p>
        </w:tc>
        <w:tc>
          <w:tcPr>
            <w:tcW w:w="0" w:type="auto"/>
            <w:shd w:val="clear" w:color="auto" w:fill="CCCCFF"/>
            <w:vAlign w:val="center"/>
            <w:hideMark/>
          </w:tcPr>
          <w:p w14:paraId="4F6B609D" w14:textId="77777777" w:rsidR="00DF71BE" w:rsidRPr="00F211CE" w:rsidRDefault="00DF71BE">
            <w:pPr>
              <w:spacing w:after="0" w:line="240" w:lineRule="auto"/>
              <w:jc w:val="center"/>
              <w:rPr>
                <w:rFonts w:ascii="Montserrat" w:hAnsi="Montserrat"/>
              </w:rPr>
            </w:pPr>
            <w:r w:rsidRPr="00F211CE">
              <w:rPr>
                <w:rFonts w:ascii="Montserrat" w:hAnsi="Montserrat"/>
              </w:rPr>
              <w:t>1</w:t>
            </w:r>
          </w:p>
        </w:tc>
        <w:tc>
          <w:tcPr>
            <w:tcW w:w="0" w:type="auto"/>
            <w:shd w:val="clear" w:color="auto" w:fill="CCCCFF"/>
            <w:vAlign w:val="center"/>
            <w:hideMark/>
          </w:tcPr>
          <w:p w14:paraId="656647B1" w14:textId="77777777" w:rsidR="00DF71BE" w:rsidRPr="00F211CE" w:rsidRDefault="00DF71BE">
            <w:pPr>
              <w:spacing w:after="0" w:line="240" w:lineRule="auto"/>
              <w:jc w:val="center"/>
              <w:rPr>
                <w:rFonts w:ascii="Montserrat" w:hAnsi="Montserrat"/>
              </w:rPr>
            </w:pPr>
            <w:r w:rsidRPr="00F211CE">
              <w:rPr>
                <w:rFonts w:ascii="Montserrat" w:hAnsi="Montserrat"/>
              </w:rPr>
              <w:t>22</w:t>
            </w:r>
          </w:p>
        </w:tc>
        <w:tc>
          <w:tcPr>
            <w:tcW w:w="0" w:type="auto"/>
            <w:shd w:val="clear" w:color="auto" w:fill="CCCCFF"/>
            <w:vAlign w:val="center"/>
            <w:hideMark/>
          </w:tcPr>
          <w:p w14:paraId="1FD93748" w14:textId="77777777" w:rsidR="00DF71BE" w:rsidRPr="00F211CE" w:rsidRDefault="00DF71BE">
            <w:pPr>
              <w:spacing w:after="0" w:line="240" w:lineRule="auto"/>
              <w:jc w:val="center"/>
              <w:rPr>
                <w:rFonts w:ascii="Montserrat" w:hAnsi="Montserrat"/>
              </w:rPr>
            </w:pPr>
            <w:r w:rsidRPr="00F211CE">
              <w:rPr>
                <w:rFonts w:ascii="Montserrat" w:hAnsi="Montserrat"/>
              </w:rPr>
              <w:t>11</w:t>
            </w:r>
          </w:p>
        </w:tc>
        <w:tc>
          <w:tcPr>
            <w:tcW w:w="0" w:type="auto"/>
            <w:shd w:val="clear" w:color="auto" w:fill="CCCCFF"/>
            <w:vAlign w:val="center"/>
            <w:hideMark/>
          </w:tcPr>
          <w:p w14:paraId="6B2A80CC" w14:textId="77777777" w:rsidR="00DF71BE" w:rsidRPr="00F211CE" w:rsidRDefault="00DF71BE">
            <w:pPr>
              <w:spacing w:after="0" w:line="240" w:lineRule="auto"/>
              <w:jc w:val="center"/>
              <w:rPr>
                <w:rFonts w:ascii="Montserrat" w:hAnsi="Montserrat"/>
              </w:rPr>
            </w:pPr>
            <w:r w:rsidRPr="00F211CE">
              <w:rPr>
                <w:rFonts w:ascii="Montserrat" w:hAnsi="Montserrat"/>
              </w:rPr>
              <w:t>67</w:t>
            </w:r>
          </w:p>
        </w:tc>
        <w:tc>
          <w:tcPr>
            <w:tcW w:w="1969" w:type="dxa"/>
            <w:shd w:val="clear" w:color="auto" w:fill="CCCCFF"/>
            <w:vAlign w:val="center"/>
            <w:hideMark/>
          </w:tcPr>
          <w:p w14:paraId="589C026D" w14:textId="77777777" w:rsidR="00DF71BE" w:rsidRPr="00F211CE" w:rsidRDefault="00DF71BE">
            <w:pPr>
              <w:spacing w:after="0" w:line="240" w:lineRule="auto"/>
              <w:jc w:val="center"/>
              <w:rPr>
                <w:rFonts w:ascii="Montserrat" w:hAnsi="Montserrat"/>
              </w:rPr>
            </w:pPr>
            <w:r w:rsidRPr="00F211CE">
              <w:rPr>
                <w:rFonts w:ascii="Montserrat" w:hAnsi="Montserrat"/>
              </w:rPr>
              <w:t>67</w:t>
            </w:r>
          </w:p>
        </w:tc>
        <w:tc>
          <w:tcPr>
            <w:tcW w:w="1715" w:type="dxa"/>
            <w:shd w:val="clear" w:color="auto" w:fill="CCCCFF"/>
            <w:vAlign w:val="center"/>
            <w:hideMark/>
          </w:tcPr>
          <w:p w14:paraId="7415F439" w14:textId="77777777" w:rsidR="00DF71BE" w:rsidRPr="00F211CE" w:rsidRDefault="00DF71BE">
            <w:pPr>
              <w:spacing w:after="0" w:line="240" w:lineRule="auto"/>
              <w:jc w:val="center"/>
              <w:rPr>
                <w:rFonts w:ascii="Montserrat" w:hAnsi="Montserrat"/>
              </w:rPr>
            </w:pPr>
            <w:r w:rsidRPr="00F211CE">
              <w:rPr>
                <w:rFonts w:ascii="Montserrat" w:hAnsi="Montserrat"/>
              </w:rPr>
              <w:t>678</w:t>
            </w:r>
          </w:p>
        </w:tc>
      </w:tr>
      <w:tr w:rsidR="00DF71BE" w:rsidRPr="00F211CE" w14:paraId="2CFE2EAC" w14:textId="77777777" w:rsidTr="004817E3">
        <w:trPr>
          <w:cantSplit/>
          <w:trHeight w:val="397"/>
          <w:jc w:val="center"/>
        </w:trPr>
        <w:tc>
          <w:tcPr>
            <w:tcW w:w="2967" w:type="dxa"/>
            <w:vAlign w:val="center"/>
            <w:hideMark/>
          </w:tcPr>
          <w:p w14:paraId="0A8C1638" w14:textId="77777777" w:rsidR="00DF71BE" w:rsidRPr="00F211CE" w:rsidRDefault="00DF71BE">
            <w:pPr>
              <w:spacing w:after="0" w:line="240" w:lineRule="auto"/>
              <w:rPr>
                <w:rFonts w:ascii="Montserrat" w:hAnsi="Montserrat"/>
                <w:b/>
                <w:bCs/>
              </w:rPr>
            </w:pPr>
            <w:r w:rsidRPr="00F211CE">
              <w:rPr>
                <w:rFonts w:ascii="Montserrat" w:hAnsi="Montserrat"/>
                <w:b/>
                <w:bCs/>
              </w:rPr>
              <w:t>Ciudad de México</w:t>
            </w:r>
          </w:p>
        </w:tc>
        <w:tc>
          <w:tcPr>
            <w:tcW w:w="0" w:type="auto"/>
            <w:vAlign w:val="center"/>
            <w:hideMark/>
          </w:tcPr>
          <w:p w14:paraId="3B3D27BA" w14:textId="77777777" w:rsidR="00DF71BE" w:rsidRPr="00F211CE" w:rsidRDefault="00DF71BE">
            <w:pPr>
              <w:spacing w:after="0" w:line="240" w:lineRule="auto"/>
              <w:jc w:val="center"/>
              <w:rPr>
                <w:rFonts w:ascii="Montserrat" w:hAnsi="Montserrat"/>
              </w:rPr>
            </w:pPr>
            <w:r w:rsidRPr="00F211CE">
              <w:rPr>
                <w:rFonts w:ascii="Montserrat" w:hAnsi="Montserrat"/>
              </w:rPr>
              <w:t>N/A</w:t>
            </w:r>
          </w:p>
        </w:tc>
        <w:tc>
          <w:tcPr>
            <w:tcW w:w="0" w:type="auto"/>
            <w:vAlign w:val="center"/>
            <w:hideMark/>
          </w:tcPr>
          <w:p w14:paraId="3429EC0E" w14:textId="77777777" w:rsidR="00DF71BE" w:rsidRPr="00F211CE" w:rsidRDefault="00DF71BE">
            <w:pPr>
              <w:spacing w:after="0" w:line="240" w:lineRule="auto"/>
              <w:jc w:val="center"/>
              <w:rPr>
                <w:rFonts w:ascii="Montserrat" w:hAnsi="Montserrat"/>
              </w:rPr>
            </w:pPr>
            <w:r w:rsidRPr="00F211CE">
              <w:rPr>
                <w:rFonts w:ascii="Montserrat" w:hAnsi="Montserrat"/>
              </w:rPr>
              <w:t>34</w:t>
            </w:r>
          </w:p>
        </w:tc>
        <w:tc>
          <w:tcPr>
            <w:tcW w:w="0" w:type="auto"/>
            <w:vAlign w:val="center"/>
            <w:hideMark/>
          </w:tcPr>
          <w:p w14:paraId="475194A0" w14:textId="77777777" w:rsidR="00DF71BE" w:rsidRPr="00F211CE" w:rsidRDefault="00DF71BE">
            <w:pPr>
              <w:spacing w:after="0" w:line="240" w:lineRule="auto"/>
              <w:jc w:val="center"/>
              <w:rPr>
                <w:rFonts w:ascii="Montserrat" w:hAnsi="Montserrat"/>
              </w:rPr>
            </w:pPr>
            <w:r w:rsidRPr="00F211CE">
              <w:rPr>
                <w:rFonts w:ascii="Montserrat" w:hAnsi="Montserrat"/>
              </w:rPr>
              <w:t>32</w:t>
            </w:r>
          </w:p>
        </w:tc>
        <w:tc>
          <w:tcPr>
            <w:tcW w:w="0" w:type="auto"/>
            <w:vAlign w:val="center"/>
            <w:hideMark/>
          </w:tcPr>
          <w:p w14:paraId="1FBF992A" w14:textId="77777777" w:rsidR="00DF71BE" w:rsidRPr="00F211CE" w:rsidRDefault="00DF71BE">
            <w:pPr>
              <w:spacing w:after="0" w:line="240" w:lineRule="auto"/>
              <w:jc w:val="center"/>
              <w:rPr>
                <w:rFonts w:ascii="Montserrat" w:hAnsi="Montserrat"/>
              </w:rPr>
            </w:pPr>
            <w:r w:rsidRPr="00F211CE">
              <w:rPr>
                <w:rFonts w:ascii="Montserrat" w:hAnsi="Montserrat"/>
              </w:rPr>
              <w:t>16</w:t>
            </w:r>
          </w:p>
        </w:tc>
        <w:tc>
          <w:tcPr>
            <w:tcW w:w="1969" w:type="dxa"/>
            <w:vAlign w:val="center"/>
            <w:hideMark/>
          </w:tcPr>
          <w:p w14:paraId="1463AE56" w14:textId="77777777" w:rsidR="00DF71BE" w:rsidRPr="00F211CE" w:rsidRDefault="00DF71BE">
            <w:pPr>
              <w:spacing w:after="0" w:line="240" w:lineRule="auto"/>
              <w:jc w:val="center"/>
              <w:rPr>
                <w:rFonts w:ascii="Montserrat" w:hAnsi="Montserrat"/>
              </w:rPr>
            </w:pPr>
            <w:r w:rsidRPr="00F211CE">
              <w:rPr>
                <w:rFonts w:ascii="Montserrat" w:hAnsi="Montserrat"/>
              </w:rPr>
              <w:t>0</w:t>
            </w:r>
          </w:p>
        </w:tc>
        <w:tc>
          <w:tcPr>
            <w:tcW w:w="1715" w:type="dxa"/>
            <w:vAlign w:val="center"/>
            <w:hideMark/>
          </w:tcPr>
          <w:p w14:paraId="4F23D70F" w14:textId="77777777" w:rsidR="00DF71BE" w:rsidRPr="00F211CE" w:rsidRDefault="00DF71BE">
            <w:pPr>
              <w:spacing w:after="0" w:line="240" w:lineRule="auto"/>
              <w:jc w:val="center"/>
              <w:rPr>
                <w:rFonts w:ascii="Montserrat" w:hAnsi="Montserrat"/>
              </w:rPr>
            </w:pPr>
            <w:r w:rsidRPr="00F211CE">
              <w:rPr>
                <w:rFonts w:ascii="Montserrat" w:hAnsi="Montserrat"/>
              </w:rPr>
              <w:t>204</w:t>
            </w:r>
          </w:p>
        </w:tc>
      </w:tr>
      <w:tr w:rsidR="00DF71BE" w:rsidRPr="00F211CE" w14:paraId="3D2B9B7F" w14:textId="77777777" w:rsidTr="004817E3">
        <w:trPr>
          <w:cantSplit/>
          <w:trHeight w:val="397"/>
          <w:jc w:val="center"/>
        </w:trPr>
        <w:tc>
          <w:tcPr>
            <w:tcW w:w="2967" w:type="dxa"/>
            <w:shd w:val="clear" w:color="auto" w:fill="CCCCFF"/>
            <w:vAlign w:val="center"/>
            <w:hideMark/>
          </w:tcPr>
          <w:p w14:paraId="2E513641" w14:textId="77777777" w:rsidR="00DF71BE" w:rsidRPr="00F211CE" w:rsidRDefault="00DF71BE">
            <w:pPr>
              <w:spacing w:after="0" w:line="240" w:lineRule="auto"/>
              <w:rPr>
                <w:rFonts w:ascii="Montserrat" w:hAnsi="Montserrat"/>
                <w:b/>
                <w:bCs/>
              </w:rPr>
            </w:pPr>
            <w:r w:rsidRPr="00F211CE">
              <w:rPr>
                <w:rFonts w:ascii="Montserrat" w:hAnsi="Montserrat"/>
                <w:b/>
                <w:bCs/>
              </w:rPr>
              <w:t>Coahuila</w:t>
            </w:r>
          </w:p>
        </w:tc>
        <w:tc>
          <w:tcPr>
            <w:tcW w:w="0" w:type="auto"/>
            <w:shd w:val="clear" w:color="auto" w:fill="CCCCFF"/>
            <w:vAlign w:val="center"/>
            <w:hideMark/>
          </w:tcPr>
          <w:p w14:paraId="7C9B372C" w14:textId="77777777" w:rsidR="00DF71BE" w:rsidRPr="00F211CE" w:rsidRDefault="00DF71BE">
            <w:pPr>
              <w:spacing w:after="0" w:line="240" w:lineRule="auto"/>
              <w:jc w:val="center"/>
              <w:rPr>
                <w:rFonts w:ascii="Montserrat" w:hAnsi="Montserrat"/>
              </w:rPr>
            </w:pPr>
            <w:r w:rsidRPr="00F211CE">
              <w:rPr>
                <w:rFonts w:ascii="Montserrat" w:hAnsi="Montserrat"/>
              </w:rPr>
              <w:t>N/A</w:t>
            </w:r>
          </w:p>
        </w:tc>
        <w:tc>
          <w:tcPr>
            <w:tcW w:w="0" w:type="auto"/>
            <w:shd w:val="clear" w:color="auto" w:fill="CCCCFF"/>
            <w:vAlign w:val="center"/>
            <w:hideMark/>
          </w:tcPr>
          <w:p w14:paraId="69A091D6" w14:textId="77777777" w:rsidR="00DF71BE" w:rsidRPr="00F211CE" w:rsidRDefault="00DF71BE">
            <w:pPr>
              <w:spacing w:after="0" w:line="240" w:lineRule="auto"/>
              <w:jc w:val="center"/>
              <w:rPr>
                <w:rFonts w:ascii="Montserrat" w:hAnsi="Montserrat"/>
              </w:rPr>
            </w:pPr>
            <w:r w:rsidRPr="00F211CE">
              <w:rPr>
                <w:rFonts w:ascii="Montserrat" w:hAnsi="Montserrat"/>
              </w:rPr>
              <w:t>N/A</w:t>
            </w:r>
          </w:p>
        </w:tc>
        <w:tc>
          <w:tcPr>
            <w:tcW w:w="0" w:type="auto"/>
            <w:shd w:val="clear" w:color="auto" w:fill="CCCCFF"/>
            <w:vAlign w:val="center"/>
            <w:hideMark/>
          </w:tcPr>
          <w:p w14:paraId="5007AC83" w14:textId="77777777" w:rsidR="00DF71BE" w:rsidRPr="00F211CE" w:rsidRDefault="00DF71BE">
            <w:pPr>
              <w:spacing w:after="0" w:line="240" w:lineRule="auto"/>
              <w:jc w:val="center"/>
              <w:rPr>
                <w:rFonts w:ascii="Montserrat" w:hAnsi="Montserrat"/>
              </w:rPr>
            </w:pPr>
            <w:r w:rsidRPr="00F211CE">
              <w:rPr>
                <w:rFonts w:ascii="Montserrat" w:hAnsi="Montserrat"/>
              </w:rPr>
              <w:t>N/A</w:t>
            </w:r>
          </w:p>
        </w:tc>
        <w:tc>
          <w:tcPr>
            <w:tcW w:w="0" w:type="auto"/>
            <w:shd w:val="clear" w:color="auto" w:fill="CCCCFF"/>
            <w:vAlign w:val="center"/>
            <w:hideMark/>
          </w:tcPr>
          <w:p w14:paraId="5171FB66" w14:textId="77777777" w:rsidR="00DF71BE" w:rsidRPr="00F211CE" w:rsidRDefault="00DF71BE">
            <w:pPr>
              <w:spacing w:after="0" w:line="240" w:lineRule="auto"/>
              <w:jc w:val="center"/>
              <w:rPr>
                <w:rFonts w:ascii="Montserrat" w:hAnsi="Montserrat"/>
              </w:rPr>
            </w:pPr>
            <w:r w:rsidRPr="00F211CE">
              <w:rPr>
                <w:rFonts w:ascii="Montserrat" w:hAnsi="Montserrat"/>
              </w:rPr>
              <w:t>38</w:t>
            </w:r>
          </w:p>
        </w:tc>
        <w:tc>
          <w:tcPr>
            <w:tcW w:w="1969" w:type="dxa"/>
            <w:shd w:val="clear" w:color="auto" w:fill="CCCCFF"/>
            <w:vAlign w:val="center"/>
            <w:hideMark/>
          </w:tcPr>
          <w:p w14:paraId="1CC661C8" w14:textId="77777777" w:rsidR="00DF71BE" w:rsidRPr="00F211CE" w:rsidRDefault="00DF71BE">
            <w:pPr>
              <w:spacing w:after="0" w:line="240" w:lineRule="auto"/>
              <w:jc w:val="center"/>
              <w:rPr>
                <w:rFonts w:ascii="Montserrat" w:hAnsi="Montserrat"/>
              </w:rPr>
            </w:pPr>
            <w:r w:rsidRPr="00F211CE">
              <w:rPr>
                <w:rFonts w:ascii="Montserrat" w:hAnsi="Montserrat"/>
              </w:rPr>
              <w:t>76</w:t>
            </w:r>
          </w:p>
        </w:tc>
        <w:tc>
          <w:tcPr>
            <w:tcW w:w="1715" w:type="dxa"/>
            <w:shd w:val="clear" w:color="auto" w:fill="CCCCFF"/>
            <w:vAlign w:val="center"/>
            <w:hideMark/>
          </w:tcPr>
          <w:p w14:paraId="01A1F473" w14:textId="77777777" w:rsidR="00DF71BE" w:rsidRPr="00F211CE" w:rsidRDefault="00DF71BE">
            <w:pPr>
              <w:spacing w:after="0" w:line="240" w:lineRule="auto"/>
              <w:jc w:val="center"/>
              <w:rPr>
                <w:rFonts w:ascii="Montserrat" w:hAnsi="Montserrat"/>
              </w:rPr>
            </w:pPr>
            <w:r w:rsidRPr="00F211CE">
              <w:rPr>
                <w:rFonts w:ascii="Montserrat" w:hAnsi="Montserrat"/>
              </w:rPr>
              <w:t>442</w:t>
            </w:r>
          </w:p>
        </w:tc>
      </w:tr>
      <w:tr w:rsidR="00DF71BE" w:rsidRPr="00F211CE" w14:paraId="30E23797" w14:textId="77777777" w:rsidTr="004817E3">
        <w:trPr>
          <w:cantSplit/>
          <w:trHeight w:val="397"/>
          <w:jc w:val="center"/>
        </w:trPr>
        <w:tc>
          <w:tcPr>
            <w:tcW w:w="2967" w:type="dxa"/>
            <w:vAlign w:val="center"/>
            <w:hideMark/>
          </w:tcPr>
          <w:p w14:paraId="4CF9280F" w14:textId="77777777" w:rsidR="00DF71BE" w:rsidRPr="00E618F2" w:rsidRDefault="00DF71BE">
            <w:pPr>
              <w:spacing w:after="0" w:line="240" w:lineRule="auto"/>
              <w:rPr>
                <w:rFonts w:ascii="Montserrat" w:hAnsi="Montserrat"/>
                <w:b/>
              </w:rPr>
            </w:pPr>
            <w:r w:rsidRPr="00E618F2">
              <w:rPr>
                <w:rFonts w:ascii="Montserrat" w:hAnsi="Montserrat"/>
                <w:b/>
              </w:rPr>
              <w:t>Colima</w:t>
            </w:r>
          </w:p>
        </w:tc>
        <w:tc>
          <w:tcPr>
            <w:tcW w:w="0" w:type="auto"/>
            <w:vAlign w:val="center"/>
            <w:hideMark/>
          </w:tcPr>
          <w:p w14:paraId="0D82B359" w14:textId="77777777" w:rsidR="00DF71BE" w:rsidRPr="00E618F2" w:rsidRDefault="00DF71BE">
            <w:pPr>
              <w:spacing w:after="0" w:line="240" w:lineRule="auto"/>
              <w:jc w:val="center"/>
              <w:rPr>
                <w:rFonts w:ascii="Montserrat" w:hAnsi="Montserrat"/>
              </w:rPr>
            </w:pPr>
            <w:r w:rsidRPr="00E618F2">
              <w:rPr>
                <w:rFonts w:ascii="Montserrat" w:hAnsi="Montserrat"/>
              </w:rPr>
              <w:t>1</w:t>
            </w:r>
          </w:p>
        </w:tc>
        <w:tc>
          <w:tcPr>
            <w:tcW w:w="0" w:type="auto"/>
            <w:vAlign w:val="center"/>
            <w:hideMark/>
          </w:tcPr>
          <w:p w14:paraId="6A272663" w14:textId="77777777" w:rsidR="00DF71BE" w:rsidRPr="00E618F2" w:rsidRDefault="00DF71BE">
            <w:pPr>
              <w:spacing w:after="0" w:line="240" w:lineRule="auto"/>
              <w:jc w:val="center"/>
              <w:rPr>
                <w:rFonts w:ascii="Montserrat" w:hAnsi="Montserrat"/>
              </w:rPr>
            </w:pPr>
            <w:r w:rsidRPr="00E618F2">
              <w:rPr>
                <w:rFonts w:ascii="Montserrat" w:hAnsi="Montserrat"/>
              </w:rPr>
              <w:t>16</w:t>
            </w:r>
          </w:p>
        </w:tc>
        <w:tc>
          <w:tcPr>
            <w:tcW w:w="0" w:type="auto"/>
            <w:vAlign w:val="center"/>
            <w:hideMark/>
          </w:tcPr>
          <w:p w14:paraId="7AF8819F" w14:textId="77777777" w:rsidR="00DF71BE" w:rsidRPr="00E618F2" w:rsidRDefault="00DF71BE">
            <w:pPr>
              <w:spacing w:after="0" w:line="240" w:lineRule="auto"/>
              <w:jc w:val="center"/>
              <w:rPr>
                <w:rFonts w:ascii="Montserrat" w:hAnsi="Montserrat"/>
              </w:rPr>
            </w:pPr>
            <w:r w:rsidRPr="00E618F2">
              <w:rPr>
                <w:rFonts w:ascii="Montserrat" w:hAnsi="Montserrat"/>
              </w:rPr>
              <w:t>9</w:t>
            </w:r>
          </w:p>
        </w:tc>
        <w:tc>
          <w:tcPr>
            <w:tcW w:w="0" w:type="auto"/>
            <w:vAlign w:val="center"/>
            <w:hideMark/>
          </w:tcPr>
          <w:p w14:paraId="2A91B2EA" w14:textId="77777777" w:rsidR="00DF71BE" w:rsidRPr="00E618F2" w:rsidRDefault="00DF71BE">
            <w:pPr>
              <w:spacing w:after="0" w:line="240" w:lineRule="auto"/>
              <w:jc w:val="center"/>
              <w:rPr>
                <w:rFonts w:ascii="Montserrat" w:hAnsi="Montserrat"/>
              </w:rPr>
            </w:pPr>
            <w:r w:rsidRPr="00E618F2">
              <w:rPr>
                <w:rFonts w:ascii="Montserrat" w:hAnsi="Montserrat"/>
              </w:rPr>
              <w:t>10</w:t>
            </w:r>
          </w:p>
        </w:tc>
        <w:tc>
          <w:tcPr>
            <w:tcW w:w="1969" w:type="dxa"/>
            <w:vAlign w:val="center"/>
            <w:hideMark/>
          </w:tcPr>
          <w:p w14:paraId="3289821E" w14:textId="77777777" w:rsidR="00DF71BE" w:rsidRPr="00E618F2" w:rsidRDefault="00DF71BE">
            <w:pPr>
              <w:spacing w:after="0" w:line="240" w:lineRule="auto"/>
              <w:jc w:val="center"/>
              <w:rPr>
                <w:rFonts w:ascii="Montserrat" w:hAnsi="Montserrat"/>
              </w:rPr>
            </w:pPr>
            <w:r w:rsidRPr="00E618F2">
              <w:rPr>
                <w:rFonts w:ascii="Montserrat" w:hAnsi="Montserrat"/>
              </w:rPr>
              <w:t>10</w:t>
            </w:r>
          </w:p>
        </w:tc>
        <w:tc>
          <w:tcPr>
            <w:tcW w:w="1715" w:type="dxa"/>
            <w:vAlign w:val="center"/>
            <w:hideMark/>
          </w:tcPr>
          <w:p w14:paraId="60517AD5" w14:textId="77777777" w:rsidR="00DF71BE" w:rsidRPr="00E618F2" w:rsidRDefault="00DF71BE">
            <w:pPr>
              <w:spacing w:after="0" w:line="240" w:lineRule="auto"/>
              <w:jc w:val="center"/>
              <w:rPr>
                <w:rFonts w:ascii="Montserrat" w:hAnsi="Montserrat"/>
              </w:rPr>
            </w:pPr>
            <w:r w:rsidRPr="00E618F2">
              <w:rPr>
                <w:rFonts w:ascii="Montserrat" w:hAnsi="Montserrat"/>
              </w:rPr>
              <w:t>94</w:t>
            </w:r>
          </w:p>
        </w:tc>
      </w:tr>
      <w:tr w:rsidR="00DF71BE" w:rsidRPr="00F211CE" w14:paraId="1DBB141B" w14:textId="77777777" w:rsidTr="004817E3">
        <w:trPr>
          <w:cantSplit/>
          <w:trHeight w:val="397"/>
          <w:jc w:val="center"/>
        </w:trPr>
        <w:tc>
          <w:tcPr>
            <w:tcW w:w="2967" w:type="dxa"/>
            <w:shd w:val="clear" w:color="auto" w:fill="CCCCFF"/>
            <w:vAlign w:val="center"/>
            <w:hideMark/>
          </w:tcPr>
          <w:p w14:paraId="717B5925" w14:textId="77777777" w:rsidR="00DF71BE" w:rsidRPr="00F211CE" w:rsidRDefault="00DF71BE">
            <w:pPr>
              <w:spacing w:after="0" w:line="240" w:lineRule="auto"/>
              <w:rPr>
                <w:rFonts w:ascii="Montserrat" w:hAnsi="Montserrat"/>
                <w:b/>
                <w:bCs/>
              </w:rPr>
            </w:pPr>
            <w:r w:rsidRPr="00F211CE">
              <w:rPr>
                <w:rFonts w:ascii="Montserrat" w:hAnsi="Montserrat"/>
                <w:b/>
                <w:bCs/>
              </w:rPr>
              <w:t>Durango</w:t>
            </w:r>
          </w:p>
        </w:tc>
        <w:tc>
          <w:tcPr>
            <w:tcW w:w="0" w:type="auto"/>
            <w:shd w:val="clear" w:color="auto" w:fill="CCCCFF"/>
            <w:vAlign w:val="center"/>
            <w:hideMark/>
          </w:tcPr>
          <w:p w14:paraId="2417D09C" w14:textId="77777777" w:rsidR="00DF71BE" w:rsidRPr="00F211CE" w:rsidRDefault="00DF71BE">
            <w:pPr>
              <w:spacing w:after="0" w:line="240" w:lineRule="auto"/>
              <w:jc w:val="center"/>
              <w:rPr>
                <w:rFonts w:ascii="Montserrat" w:hAnsi="Montserrat"/>
              </w:rPr>
            </w:pPr>
            <w:r w:rsidRPr="00F211CE">
              <w:rPr>
                <w:rFonts w:ascii="Montserrat" w:hAnsi="Montserrat"/>
              </w:rPr>
              <w:t>N/A</w:t>
            </w:r>
          </w:p>
        </w:tc>
        <w:tc>
          <w:tcPr>
            <w:tcW w:w="0" w:type="auto"/>
            <w:shd w:val="clear" w:color="auto" w:fill="CCCCFF"/>
            <w:vAlign w:val="center"/>
            <w:hideMark/>
          </w:tcPr>
          <w:p w14:paraId="40AAC75D" w14:textId="77777777" w:rsidR="00DF71BE" w:rsidRPr="00F211CE" w:rsidRDefault="00DF71BE">
            <w:pPr>
              <w:spacing w:after="0" w:line="240" w:lineRule="auto"/>
              <w:jc w:val="center"/>
              <w:rPr>
                <w:rFonts w:ascii="Montserrat" w:hAnsi="Montserrat"/>
              </w:rPr>
            </w:pPr>
            <w:r w:rsidRPr="00F211CE">
              <w:rPr>
                <w:rFonts w:ascii="Montserrat" w:hAnsi="Montserrat"/>
              </w:rPr>
              <w:t>15</w:t>
            </w:r>
          </w:p>
        </w:tc>
        <w:tc>
          <w:tcPr>
            <w:tcW w:w="0" w:type="auto"/>
            <w:shd w:val="clear" w:color="auto" w:fill="CCCCFF"/>
            <w:vAlign w:val="center"/>
            <w:hideMark/>
          </w:tcPr>
          <w:p w14:paraId="72AF1AB1" w14:textId="77777777" w:rsidR="00DF71BE" w:rsidRPr="00F211CE" w:rsidRDefault="00DF71BE">
            <w:pPr>
              <w:spacing w:after="0" w:line="240" w:lineRule="auto"/>
              <w:jc w:val="center"/>
              <w:rPr>
                <w:rFonts w:ascii="Montserrat" w:hAnsi="Montserrat"/>
              </w:rPr>
            </w:pPr>
            <w:r w:rsidRPr="00F211CE">
              <w:rPr>
                <w:rFonts w:ascii="Montserrat" w:hAnsi="Montserrat"/>
              </w:rPr>
              <w:t>10</w:t>
            </w:r>
          </w:p>
        </w:tc>
        <w:tc>
          <w:tcPr>
            <w:tcW w:w="0" w:type="auto"/>
            <w:shd w:val="clear" w:color="auto" w:fill="CCCCFF"/>
            <w:vAlign w:val="center"/>
            <w:hideMark/>
          </w:tcPr>
          <w:p w14:paraId="429FE552" w14:textId="77777777" w:rsidR="00DF71BE" w:rsidRPr="00F211CE" w:rsidRDefault="00DF71BE">
            <w:pPr>
              <w:spacing w:after="0" w:line="240" w:lineRule="auto"/>
              <w:jc w:val="center"/>
              <w:rPr>
                <w:rFonts w:ascii="Montserrat" w:hAnsi="Montserrat"/>
              </w:rPr>
            </w:pPr>
            <w:r w:rsidRPr="00F211CE">
              <w:rPr>
                <w:rFonts w:ascii="Montserrat" w:hAnsi="Montserrat"/>
              </w:rPr>
              <w:t>N/A</w:t>
            </w:r>
          </w:p>
        </w:tc>
        <w:tc>
          <w:tcPr>
            <w:tcW w:w="1969" w:type="dxa"/>
            <w:shd w:val="clear" w:color="auto" w:fill="CCCCFF"/>
            <w:vAlign w:val="center"/>
            <w:hideMark/>
          </w:tcPr>
          <w:p w14:paraId="0B2D5FB9" w14:textId="77777777" w:rsidR="00DF71BE" w:rsidRPr="00F211CE" w:rsidRDefault="00DF71BE">
            <w:pPr>
              <w:spacing w:after="0" w:line="240" w:lineRule="auto"/>
              <w:jc w:val="center"/>
              <w:rPr>
                <w:rFonts w:ascii="Montserrat" w:hAnsi="Montserrat"/>
              </w:rPr>
            </w:pPr>
            <w:r w:rsidRPr="00F211CE">
              <w:rPr>
                <w:rFonts w:ascii="Montserrat" w:hAnsi="Montserrat"/>
              </w:rPr>
              <w:t>N/A</w:t>
            </w:r>
          </w:p>
        </w:tc>
        <w:tc>
          <w:tcPr>
            <w:tcW w:w="1715" w:type="dxa"/>
            <w:shd w:val="clear" w:color="auto" w:fill="CCCCFF"/>
            <w:vAlign w:val="center"/>
            <w:hideMark/>
          </w:tcPr>
          <w:p w14:paraId="66BDE305" w14:textId="77777777" w:rsidR="00DF71BE" w:rsidRPr="00F211CE" w:rsidRDefault="00DF71BE">
            <w:pPr>
              <w:spacing w:after="0" w:line="240" w:lineRule="auto"/>
              <w:jc w:val="center"/>
              <w:rPr>
                <w:rFonts w:ascii="Montserrat" w:hAnsi="Montserrat"/>
              </w:rPr>
            </w:pPr>
            <w:r w:rsidRPr="00F211CE">
              <w:rPr>
                <w:rFonts w:ascii="Montserrat" w:hAnsi="Montserrat"/>
              </w:rPr>
              <w:t>N/A</w:t>
            </w:r>
          </w:p>
        </w:tc>
      </w:tr>
      <w:tr w:rsidR="00DF71BE" w:rsidRPr="00F211CE" w14:paraId="79D748C7" w14:textId="77777777" w:rsidTr="004817E3">
        <w:trPr>
          <w:cantSplit/>
          <w:trHeight w:val="397"/>
          <w:jc w:val="center"/>
        </w:trPr>
        <w:tc>
          <w:tcPr>
            <w:tcW w:w="2967" w:type="dxa"/>
            <w:vAlign w:val="center"/>
            <w:hideMark/>
          </w:tcPr>
          <w:p w14:paraId="2CFF08C1" w14:textId="77777777" w:rsidR="00DF71BE" w:rsidRPr="00E618F2" w:rsidRDefault="00DF71BE">
            <w:pPr>
              <w:spacing w:after="0" w:line="240" w:lineRule="auto"/>
              <w:rPr>
                <w:rFonts w:ascii="Montserrat" w:hAnsi="Montserrat"/>
                <w:b/>
              </w:rPr>
            </w:pPr>
            <w:r w:rsidRPr="00E618F2">
              <w:rPr>
                <w:rFonts w:ascii="Montserrat" w:hAnsi="Montserrat"/>
                <w:b/>
              </w:rPr>
              <w:t>Estado de México</w:t>
            </w:r>
          </w:p>
        </w:tc>
        <w:tc>
          <w:tcPr>
            <w:tcW w:w="0" w:type="auto"/>
            <w:vAlign w:val="center"/>
            <w:hideMark/>
          </w:tcPr>
          <w:p w14:paraId="4EFFAFC0" w14:textId="77777777" w:rsidR="00DF71BE" w:rsidRPr="00E618F2" w:rsidRDefault="00DF71BE">
            <w:pPr>
              <w:spacing w:after="0" w:line="240" w:lineRule="auto"/>
              <w:jc w:val="center"/>
              <w:rPr>
                <w:rFonts w:ascii="Montserrat" w:hAnsi="Montserrat"/>
              </w:rPr>
            </w:pPr>
            <w:r w:rsidRPr="00E618F2">
              <w:rPr>
                <w:rFonts w:ascii="Montserrat" w:hAnsi="Montserrat"/>
              </w:rPr>
              <w:t>N/A</w:t>
            </w:r>
          </w:p>
        </w:tc>
        <w:tc>
          <w:tcPr>
            <w:tcW w:w="0" w:type="auto"/>
            <w:vAlign w:val="center"/>
            <w:hideMark/>
          </w:tcPr>
          <w:p w14:paraId="42063835" w14:textId="77777777" w:rsidR="00DF71BE" w:rsidRPr="00E618F2" w:rsidRDefault="00DF71BE">
            <w:pPr>
              <w:spacing w:after="0" w:line="240" w:lineRule="auto"/>
              <w:jc w:val="center"/>
              <w:rPr>
                <w:rFonts w:ascii="Montserrat" w:hAnsi="Montserrat"/>
              </w:rPr>
            </w:pPr>
            <w:r w:rsidRPr="00E618F2">
              <w:rPr>
                <w:rFonts w:ascii="Montserrat" w:hAnsi="Montserrat"/>
              </w:rPr>
              <w:t>45</w:t>
            </w:r>
          </w:p>
        </w:tc>
        <w:tc>
          <w:tcPr>
            <w:tcW w:w="0" w:type="auto"/>
            <w:vAlign w:val="center"/>
            <w:hideMark/>
          </w:tcPr>
          <w:p w14:paraId="03A732D5" w14:textId="77777777" w:rsidR="00DF71BE" w:rsidRPr="00E618F2" w:rsidRDefault="00DF71BE">
            <w:pPr>
              <w:spacing w:after="0" w:line="240" w:lineRule="auto"/>
              <w:jc w:val="center"/>
              <w:rPr>
                <w:rFonts w:ascii="Montserrat" w:hAnsi="Montserrat"/>
              </w:rPr>
            </w:pPr>
            <w:r w:rsidRPr="00E618F2">
              <w:rPr>
                <w:rFonts w:ascii="Montserrat" w:hAnsi="Montserrat"/>
              </w:rPr>
              <w:t>30</w:t>
            </w:r>
          </w:p>
        </w:tc>
        <w:tc>
          <w:tcPr>
            <w:tcW w:w="0" w:type="auto"/>
            <w:vAlign w:val="center"/>
            <w:hideMark/>
          </w:tcPr>
          <w:p w14:paraId="4055C63C" w14:textId="77777777" w:rsidR="00DF71BE" w:rsidRPr="00E618F2" w:rsidRDefault="00DF71BE">
            <w:pPr>
              <w:spacing w:after="0" w:line="240" w:lineRule="auto"/>
              <w:jc w:val="center"/>
              <w:rPr>
                <w:rFonts w:ascii="Montserrat" w:hAnsi="Montserrat"/>
              </w:rPr>
            </w:pPr>
            <w:r w:rsidRPr="00E618F2">
              <w:rPr>
                <w:rFonts w:ascii="Montserrat" w:hAnsi="Montserrat"/>
              </w:rPr>
              <w:t>125</w:t>
            </w:r>
          </w:p>
        </w:tc>
        <w:tc>
          <w:tcPr>
            <w:tcW w:w="1969" w:type="dxa"/>
            <w:vAlign w:val="center"/>
            <w:hideMark/>
          </w:tcPr>
          <w:p w14:paraId="35A2AFC2" w14:textId="77777777" w:rsidR="00DF71BE" w:rsidRPr="00E618F2" w:rsidRDefault="00DF71BE">
            <w:pPr>
              <w:spacing w:after="0" w:line="240" w:lineRule="auto"/>
              <w:jc w:val="center"/>
              <w:rPr>
                <w:rFonts w:ascii="Montserrat" w:hAnsi="Montserrat"/>
              </w:rPr>
            </w:pPr>
            <w:r w:rsidRPr="00E618F2">
              <w:rPr>
                <w:rFonts w:ascii="Montserrat" w:hAnsi="Montserrat"/>
              </w:rPr>
              <w:t>125</w:t>
            </w:r>
          </w:p>
        </w:tc>
        <w:tc>
          <w:tcPr>
            <w:tcW w:w="1715" w:type="dxa"/>
            <w:vAlign w:val="center"/>
            <w:hideMark/>
          </w:tcPr>
          <w:p w14:paraId="3D3D75A6" w14:textId="77777777" w:rsidR="00DF71BE" w:rsidRPr="00E618F2" w:rsidRDefault="00DF71BE">
            <w:pPr>
              <w:spacing w:after="0" w:line="240" w:lineRule="auto"/>
              <w:jc w:val="center"/>
              <w:rPr>
                <w:rFonts w:ascii="Montserrat" w:hAnsi="Montserrat"/>
              </w:rPr>
            </w:pPr>
            <w:r w:rsidRPr="00E618F2">
              <w:rPr>
                <w:rFonts w:ascii="Montserrat" w:hAnsi="Montserrat"/>
              </w:rPr>
              <w:t>966</w:t>
            </w:r>
          </w:p>
        </w:tc>
      </w:tr>
      <w:tr w:rsidR="00DF71BE" w:rsidRPr="00F211CE" w14:paraId="05368DE7" w14:textId="77777777" w:rsidTr="004817E3">
        <w:trPr>
          <w:cantSplit/>
          <w:trHeight w:val="397"/>
          <w:jc w:val="center"/>
        </w:trPr>
        <w:tc>
          <w:tcPr>
            <w:tcW w:w="2967" w:type="dxa"/>
            <w:shd w:val="clear" w:color="auto" w:fill="CCCCFF"/>
            <w:vAlign w:val="center"/>
            <w:hideMark/>
          </w:tcPr>
          <w:p w14:paraId="530FF493" w14:textId="77777777" w:rsidR="00DF71BE" w:rsidRPr="00F211CE" w:rsidRDefault="00DF71BE">
            <w:pPr>
              <w:spacing w:after="0" w:line="240" w:lineRule="auto"/>
              <w:rPr>
                <w:rFonts w:ascii="Montserrat" w:hAnsi="Montserrat"/>
                <w:b/>
                <w:bCs/>
              </w:rPr>
            </w:pPr>
            <w:r w:rsidRPr="00F211CE">
              <w:rPr>
                <w:rFonts w:ascii="Montserrat" w:hAnsi="Montserrat"/>
                <w:b/>
                <w:bCs/>
              </w:rPr>
              <w:t>Guanajuato</w:t>
            </w:r>
          </w:p>
        </w:tc>
        <w:tc>
          <w:tcPr>
            <w:tcW w:w="0" w:type="auto"/>
            <w:shd w:val="clear" w:color="auto" w:fill="CCCCFF"/>
            <w:vAlign w:val="center"/>
            <w:hideMark/>
          </w:tcPr>
          <w:p w14:paraId="26269607" w14:textId="77777777" w:rsidR="00DF71BE" w:rsidRPr="00F211CE" w:rsidRDefault="00DF71BE">
            <w:pPr>
              <w:spacing w:after="0" w:line="240" w:lineRule="auto"/>
              <w:jc w:val="center"/>
              <w:rPr>
                <w:rFonts w:ascii="Montserrat" w:hAnsi="Montserrat"/>
              </w:rPr>
            </w:pPr>
            <w:r w:rsidRPr="00F211CE">
              <w:rPr>
                <w:rFonts w:ascii="Montserrat" w:hAnsi="Montserrat"/>
              </w:rPr>
              <w:t>N/A</w:t>
            </w:r>
          </w:p>
        </w:tc>
        <w:tc>
          <w:tcPr>
            <w:tcW w:w="0" w:type="auto"/>
            <w:shd w:val="clear" w:color="auto" w:fill="CCCCFF"/>
            <w:vAlign w:val="center"/>
            <w:hideMark/>
          </w:tcPr>
          <w:p w14:paraId="3156503A" w14:textId="77777777" w:rsidR="00DF71BE" w:rsidRPr="00F211CE" w:rsidRDefault="00DF71BE">
            <w:pPr>
              <w:spacing w:after="0" w:line="240" w:lineRule="auto"/>
              <w:jc w:val="center"/>
              <w:rPr>
                <w:rFonts w:ascii="Montserrat" w:hAnsi="Montserrat"/>
              </w:rPr>
            </w:pPr>
            <w:r w:rsidRPr="00F211CE">
              <w:rPr>
                <w:rFonts w:ascii="Montserrat" w:hAnsi="Montserrat"/>
              </w:rPr>
              <w:t>22</w:t>
            </w:r>
          </w:p>
        </w:tc>
        <w:tc>
          <w:tcPr>
            <w:tcW w:w="0" w:type="auto"/>
            <w:shd w:val="clear" w:color="auto" w:fill="CCCCFF"/>
            <w:vAlign w:val="center"/>
            <w:hideMark/>
          </w:tcPr>
          <w:p w14:paraId="57509810" w14:textId="77777777" w:rsidR="00DF71BE" w:rsidRPr="00F211CE" w:rsidRDefault="00DF71BE">
            <w:pPr>
              <w:spacing w:after="0" w:line="240" w:lineRule="auto"/>
              <w:jc w:val="center"/>
              <w:rPr>
                <w:rFonts w:ascii="Montserrat" w:hAnsi="Montserrat"/>
              </w:rPr>
            </w:pPr>
            <w:r w:rsidRPr="00F211CE">
              <w:rPr>
                <w:rFonts w:ascii="Montserrat" w:hAnsi="Montserrat"/>
              </w:rPr>
              <w:t>14</w:t>
            </w:r>
          </w:p>
        </w:tc>
        <w:tc>
          <w:tcPr>
            <w:tcW w:w="0" w:type="auto"/>
            <w:shd w:val="clear" w:color="auto" w:fill="CCCCFF"/>
            <w:vAlign w:val="center"/>
            <w:hideMark/>
          </w:tcPr>
          <w:p w14:paraId="49E6733B" w14:textId="77777777" w:rsidR="00DF71BE" w:rsidRPr="00F211CE" w:rsidRDefault="00DF71BE">
            <w:pPr>
              <w:spacing w:after="0" w:line="240" w:lineRule="auto"/>
              <w:jc w:val="center"/>
              <w:rPr>
                <w:rFonts w:ascii="Montserrat" w:hAnsi="Montserrat"/>
              </w:rPr>
            </w:pPr>
            <w:r w:rsidRPr="00F211CE">
              <w:rPr>
                <w:rFonts w:ascii="Montserrat" w:hAnsi="Montserrat"/>
              </w:rPr>
              <w:t>46</w:t>
            </w:r>
          </w:p>
        </w:tc>
        <w:tc>
          <w:tcPr>
            <w:tcW w:w="1969" w:type="dxa"/>
            <w:shd w:val="clear" w:color="auto" w:fill="CCCCFF"/>
            <w:vAlign w:val="center"/>
            <w:hideMark/>
          </w:tcPr>
          <w:p w14:paraId="28DF7AF9" w14:textId="77777777" w:rsidR="00DF71BE" w:rsidRPr="00F211CE" w:rsidRDefault="00DF71BE">
            <w:pPr>
              <w:spacing w:after="0" w:line="240" w:lineRule="auto"/>
              <w:jc w:val="center"/>
              <w:rPr>
                <w:rFonts w:ascii="Montserrat" w:hAnsi="Montserrat"/>
              </w:rPr>
            </w:pPr>
            <w:r w:rsidRPr="00F211CE">
              <w:rPr>
                <w:rFonts w:ascii="Montserrat" w:hAnsi="Montserrat"/>
              </w:rPr>
              <w:t>46</w:t>
            </w:r>
          </w:p>
        </w:tc>
        <w:tc>
          <w:tcPr>
            <w:tcW w:w="1715" w:type="dxa"/>
            <w:shd w:val="clear" w:color="auto" w:fill="CCCCFF"/>
            <w:vAlign w:val="center"/>
            <w:hideMark/>
          </w:tcPr>
          <w:p w14:paraId="207D6273" w14:textId="77777777" w:rsidR="00DF71BE" w:rsidRPr="00F211CE" w:rsidRDefault="00DF71BE">
            <w:pPr>
              <w:spacing w:after="0" w:line="240" w:lineRule="auto"/>
              <w:jc w:val="center"/>
              <w:rPr>
                <w:rFonts w:ascii="Montserrat" w:hAnsi="Montserrat"/>
              </w:rPr>
            </w:pPr>
            <w:r w:rsidRPr="00F211CE">
              <w:rPr>
                <w:rFonts w:ascii="Montserrat" w:hAnsi="Montserrat"/>
              </w:rPr>
              <w:t>418</w:t>
            </w:r>
          </w:p>
        </w:tc>
      </w:tr>
      <w:tr w:rsidR="00DF71BE" w:rsidRPr="00F211CE" w14:paraId="363E95C5" w14:textId="77777777" w:rsidTr="004817E3">
        <w:trPr>
          <w:cantSplit/>
          <w:trHeight w:val="397"/>
          <w:jc w:val="center"/>
        </w:trPr>
        <w:tc>
          <w:tcPr>
            <w:tcW w:w="2967" w:type="dxa"/>
            <w:vAlign w:val="center"/>
            <w:hideMark/>
          </w:tcPr>
          <w:p w14:paraId="18EE8C45" w14:textId="77777777" w:rsidR="00DF71BE" w:rsidRPr="00E618F2" w:rsidRDefault="00DF71BE">
            <w:pPr>
              <w:spacing w:after="0" w:line="240" w:lineRule="auto"/>
              <w:rPr>
                <w:rFonts w:ascii="Montserrat" w:hAnsi="Montserrat"/>
                <w:b/>
              </w:rPr>
            </w:pPr>
            <w:r w:rsidRPr="00E618F2">
              <w:rPr>
                <w:rFonts w:ascii="Montserrat" w:hAnsi="Montserrat"/>
                <w:b/>
              </w:rPr>
              <w:t>Guerrero</w:t>
            </w:r>
          </w:p>
        </w:tc>
        <w:tc>
          <w:tcPr>
            <w:tcW w:w="0" w:type="auto"/>
            <w:vAlign w:val="center"/>
            <w:hideMark/>
          </w:tcPr>
          <w:p w14:paraId="1287F322" w14:textId="77777777" w:rsidR="00DF71BE" w:rsidRPr="00E618F2" w:rsidRDefault="00DF71BE">
            <w:pPr>
              <w:spacing w:after="0" w:line="240" w:lineRule="auto"/>
              <w:jc w:val="center"/>
              <w:rPr>
                <w:rFonts w:ascii="Montserrat" w:hAnsi="Montserrat"/>
              </w:rPr>
            </w:pPr>
            <w:r w:rsidRPr="00E618F2">
              <w:rPr>
                <w:rFonts w:ascii="Montserrat" w:hAnsi="Montserrat"/>
              </w:rPr>
              <w:t>1</w:t>
            </w:r>
          </w:p>
        </w:tc>
        <w:tc>
          <w:tcPr>
            <w:tcW w:w="0" w:type="auto"/>
            <w:vAlign w:val="center"/>
            <w:hideMark/>
          </w:tcPr>
          <w:p w14:paraId="04871E72" w14:textId="77777777" w:rsidR="00DF71BE" w:rsidRPr="00E618F2" w:rsidRDefault="00DF71BE">
            <w:pPr>
              <w:spacing w:after="0" w:line="240" w:lineRule="auto"/>
              <w:jc w:val="center"/>
              <w:rPr>
                <w:rFonts w:ascii="Montserrat" w:hAnsi="Montserrat"/>
              </w:rPr>
            </w:pPr>
            <w:r w:rsidRPr="00E618F2">
              <w:rPr>
                <w:rFonts w:ascii="Montserrat" w:hAnsi="Montserrat"/>
              </w:rPr>
              <w:t>28</w:t>
            </w:r>
          </w:p>
        </w:tc>
        <w:tc>
          <w:tcPr>
            <w:tcW w:w="0" w:type="auto"/>
            <w:vAlign w:val="center"/>
            <w:hideMark/>
          </w:tcPr>
          <w:p w14:paraId="4EA7ACA4" w14:textId="77777777" w:rsidR="00DF71BE" w:rsidRPr="00E618F2" w:rsidRDefault="00DF71BE">
            <w:pPr>
              <w:spacing w:after="0" w:line="240" w:lineRule="auto"/>
              <w:jc w:val="center"/>
              <w:rPr>
                <w:rFonts w:ascii="Montserrat" w:hAnsi="Montserrat"/>
              </w:rPr>
            </w:pPr>
            <w:r w:rsidRPr="00E618F2">
              <w:rPr>
                <w:rFonts w:ascii="Montserrat" w:hAnsi="Montserrat"/>
              </w:rPr>
              <w:t>18</w:t>
            </w:r>
          </w:p>
        </w:tc>
        <w:tc>
          <w:tcPr>
            <w:tcW w:w="0" w:type="auto"/>
            <w:vAlign w:val="center"/>
            <w:hideMark/>
          </w:tcPr>
          <w:p w14:paraId="1196F662" w14:textId="77777777" w:rsidR="00DF71BE" w:rsidRPr="00E618F2" w:rsidRDefault="00DF71BE">
            <w:pPr>
              <w:spacing w:after="0" w:line="240" w:lineRule="auto"/>
              <w:jc w:val="center"/>
              <w:rPr>
                <w:rFonts w:ascii="Montserrat" w:hAnsi="Montserrat"/>
              </w:rPr>
            </w:pPr>
            <w:r w:rsidRPr="00E618F2">
              <w:rPr>
                <w:rFonts w:ascii="Montserrat" w:hAnsi="Montserrat"/>
              </w:rPr>
              <w:t>83</w:t>
            </w:r>
          </w:p>
        </w:tc>
        <w:tc>
          <w:tcPr>
            <w:tcW w:w="1969" w:type="dxa"/>
            <w:vAlign w:val="center"/>
            <w:hideMark/>
          </w:tcPr>
          <w:p w14:paraId="6776C92B" w14:textId="77777777" w:rsidR="00DF71BE" w:rsidRPr="00E618F2" w:rsidRDefault="00DF71BE">
            <w:pPr>
              <w:spacing w:after="0" w:line="240" w:lineRule="auto"/>
              <w:jc w:val="center"/>
              <w:rPr>
                <w:rFonts w:ascii="Montserrat" w:hAnsi="Montserrat"/>
              </w:rPr>
            </w:pPr>
            <w:r w:rsidRPr="00E618F2">
              <w:rPr>
                <w:rFonts w:ascii="Montserrat" w:hAnsi="Montserrat"/>
              </w:rPr>
              <w:t>83</w:t>
            </w:r>
          </w:p>
        </w:tc>
        <w:tc>
          <w:tcPr>
            <w:tcW w:w="1715" w:type="dxa"/>
            <w:vAlign w:val="center"/>
            <w:hideMark/>
          </w:tcPr>
          <w:p w14:paraId="53105FF8" w14:textId="77777777" w:rsidR="00DF71BE" w:rsidRPr="00E618F2" w:rsidRDefault="00DF71BE">
            <w:pPr>
              <w:spacing w:after="0" w:line="240" w:lineRule="auto"/>
              <w:jc w:val="center"/>
              <w:rPr>
                <w:rFonts w:ascii="Montserrat" w:hAnsi="Montserrat"/>
              </w:rPr>
            </w:pPr>
            <w:r w:rsidRPr="00E618F2">
              <w:rPr>
                <w:rFonts w:ascii="Montserrat" w:hAnsi="Montserrat"/>
              </w:rPr>
              <w:t>593</w:t>
            </w:r>
          </w:p>
        </w:tc>
      </w:tr>
      <w:tr w:rsidR="00DF71BE" w:rsidRPr="00F211CE" w14:paraId="7F2804B3" w14:textId="77777777" w:rsidTr="004817E3">
        <w:trPr>
          <w:cantSplit/>
          <w:trHeight w:val="397"/>
          <w:jc w:val="center"/>
        </w:trPr>
        <w:tc>
          <w:tcPr>
            <w:tcW w:w="2967" w:type="dxa"/>
            <w:shd w:val="clear" w:color="auto" w:fill="CCCCFF"/>
            <w:vAlign w:val="center"/>
            <w:hideMark/>
          </w:tcPr>
          <w:p w14:paraId="1A0476E4" w14:textId="77777777" w:rsidR="00DF71BE" w:rsidRPr="00E618F2" w:rsidRDefault="00DF71BE">
            <w:pPr>
              <w:spacing w:after="0" w:line="240" w:lineRule="auto"/>
              <w:rPr>
                <w:rFonts w:ascii="Montserrat" w:hAnsi="Montserrat"/>
                <w:b/>
              </w:rPr>
            </w:pPr>
            <w:r w:rsidRPr="00E618F2">
              <w:rPr>
                <w:rFonts w:ascii="Montserrat" w:hAnsi="Montserrat"/>
                <w:b/>
              </w:rPr>
              <w:t>Hidalgo</w:t>
            </w:r>
          </w:p>
        </w:tc>
        <w:tc>
          <w:tcPr>
            <w:tcW w:w="0" w:type="auto"/>
            <w:shd w:val="clear" w:color="auto" w:fill="CCCCFF"/>
            <w:vAlign w:val="center"/>
            <w:hideMark/>
          </w:tcPr>
          <w:p w14:paraId="3851D7E1" w14:textId="77777777" w:rsidR="00DF71BE" w:rsidRPr="00E618F2" w:rsidRDefault="00DF71BE">
            <w:pPr>
              <w:spacing w:after="0" w:line="240" w:lineRule="auto"/>
              <w:jc w:val="center"/>
              <w:rPr>
                <w:rFonts w:ascii="Montserrat" w:hAnsi="Montserrat"/>
              </w:rPr>
            </w:pPr>
            <w:r w:rsidRPr="00E618F2">
              <w:rPr>
                <w:rFonts w:ascii="Montserrat" w:hAnsi="Montserrat"/>
              </w:rPr>
              <w:t>N/A</w:t>
            </w:r>
          </w:p>
        </w:tc>
        <w:tc>
          <w:tcPr>
            <w:tcW w:w="0" w:type="auto"/>
            <w:shd w:val="clear" w:color="auto" w:fill="CCCCFF"/>
            <w:vAlign w:val="center"/>
            <w:hideMark/>
          </w:tcPr>
          <w:p w14:paraId="36D39E6B" w14:textId="77777777" w:rsidR="00DF71BE" w:rsidRPr="00E618F2" w:rsidRDefault="00DF71BE">
            <w:pPr>
              <w:spacing w:after="0" w:line="240" w:lineRule="auto"/>
              <w:jc w:val="center"/>
              <w:rPr>
                <w:rFonts w:ascii="Montserrat" w:hAnsi="Montserrat"/>
              </w:rPr>
            </w:pPr>
            <w:r w:rsidRPr="00E618F2">
              <w:rPr>
                <w:rFonts w:ascii="Montserrat" w:hAnsi="Montserrat"/>
              </w:rPr>
              <w:t>18</w:t>
            </w:r>
          </w:p>
        </w:tc>
        <w:tc>
          <w:tcPr>
            <w:tcW w:w="0" w:type="auto"/>
            <w:shd w:val="clear" w:color="auto" w:fill="CCCCFF"/>
            <w:vAlign w:val="center"/>
            <w:hideMark/>
          </w:tcPr>
          <w:p w14:paraId="6F7133E1" w14:textId="77777777" w:rsidR="00DF71BE" w:rsidRPr="00E618F2" w:rsidRDefault="00DF71BE">
            <w:pPr>
              <w:spacing w:after="0" w:line="240" w:lineRule="auto"/>
              <w:jc w:val="center"/>
              <w:rPr>
                <w:rFonts w:ascii="Montserrat" w:hAnsi="Montserrat"/>
              </w:rPr>
            </w:pPr>
            <w:r w:rsidRPr="00E618F2">
              <w:rPr>
                <w:rFonts w:ascii="Montserrat" w:hAnsi="Montserrat"/>
              </w:rPr>
              <w:t>12</w:t>
            </w:r>
          </w:p>
        </w:tc>
        <w:tc>
          <w:tcPr>
            <w:tcW w:w="0" w:type="auto"/>
            <w:shd w:val="clear" w:color="auto" w:fill="CCCCFF"/>
            <w:vAlign w:val="center"/>
            <w:hideMark/>
          </w:tcPr>
          <w:p w14:paraId="64E023BD" w14:textId="77777777" w:rsidR="00DF71BE" w:rsidRPr="00E618F2" w:rsidRDefault="00DF71BE">
            <w:pPr>
              <w:spacing w:after="0" w:line="240" w:lineRule="auto"/>
              <w:jc w:val="center"/>
              <w:rPr>
                <w:rFonts w:ascii="Montserrat" w:hAnsi="Montserrat"/>
              </w:rPr>
            </w:pPr>
            <w:r w:rsidRPr="00E618F2">
              <w:rPr>
                <w:rFonts w:ascii="Montserrat" w:hAnsi="Montserrat"/>
              </w:rPr>
              <w:t>84</w:t>
            </w:r>
          </w:p>
        </w:tc>
        <w:tc>
          <w:tcPr>
            <w:tcW w:w="1969" w:type="dxa"/>
            <w:shd w:val="clear" w:color="auto" w:fill="CCCCFF"/>
            <w:vAlign w:val="center"/>
            <w:hideMark/>
          </w:tcPr>
          <w:p w14:paraId="05C8042C" w14:textId="3E617162" w:rsidR="00DF71BE" w:rsidRPr="00E618F2" w:rsidRDefault="00CB27CA" w:rsidP="002108FE">
            <w:pPr>
              <w:spacing w:after="0" w:line="240" w:lineRule="auto"/>
              <w:jc w:val="center"/>
              <w:rPr>
                <w:rFonts w:ascii="Montserrat" w:hAnsi="Montserrat"/>
              </w:rPr>
            </w:pPr>
            <w:r>
              <w:rPr>
                <w:rFonts w:ascii="Montserrat" w:hAnsi="Montserrat"/>
              </w:rPr>
              <w:t>84</w:t>
            </w:r>
          </w:p>
        </w:tc>
        <w:tc>
          <w:tcPr>
            <w:tcW w:w="1715" w:type="dxa"/>
            <w:shd w:val="clear" w:color="auto" w:fill="CCCCFF"/>
            <w:vAlign w:val="center"/>
            <w:hideMark/>
          </w:tcPr>
          <w:p w14:paraId="6554BEC9" w14:textId="3B0FE8AA" w:rsidR="00DF71BE" w:rsidRPr="00E618F2" w:rsidRDefault="005742A3" w:rsidP="002108FE">
            <w:pPr>
              <w:spacing w:after="0" w:line="240" w:lineRule="auto"/>
              <w:jc w:val="center"/>
              <w:rPr>
                <w:rFonts w:ascii="Montserrat" w:hAnsi="Montserrat"/>
              </w:rPr>
            </w:pPr>
            <w:r>
              <w:rPr>
                <w:rFonts w:ascii="Montserrat" w:hAnsi="Montserrat"/>
              </w:rPr>
              <w:t>912</w:t>
            </w:r>
            <w:r w:rsidR="00053A3C">
              <w:rPr>
                <w:rStyle w:val="Refdenotaalpie"/>
                <w:rFonts w:ascii="Montserrat" w:hAnsi="Montserrat"/>
              </w:rPr>
              <w:footnoteReference w:id="1"/>
            </w:r>
          </w:p>
        </w:tc>
      </w:tr>
      <w:tr w:rsidR="00DF71BE" w:rsidRPr="00F211CE" w14:paraId="41986B1C" w14:textId="77777777" w:rsidTr="004817E3">
        <w:trPr>
          <w:cantSplit/>
          <w:trHeight w:val="397"/>
          <w:jc w:val="center"/>
        </w:trPr>
        <w:tc>
          <w:tcPr>
            <w:tcW w:w="2967" w:type="dxa"/>
            <w:vAlign w:val="center"/>
            <w:hideMark/>
          </w:tcPr>
          <w:p w14:paraId="3D494582" w14:textId="77777777" w:rsidR="00DF71BE" w:rsidRPr="00E618F2" w:rsidRDefault="00DF71BE">
            <w:pPr>
              <w:spacing w:after="0" w:line="240" w:lineRule="auto"/>
              <w:rPr>
                <w:rFonts w:ascii="Montserrat" w:hAnsi="Montserrat"/>
                <w:b/>
              </w:rPr>
            </w:pPr>
            <w:r w:rsidRPr="00E618F2">
              <w:rPr>
                <w:rFonts w:ascii="Montserrat" w:hAnsi="Montserrat"/>
                <w:b/>
              </w:rPr>
              <w:t>Jalisco</w:t>
            </w:r>
          </w:p>
        </w:tc>
        <w:tc>
          <w:tcPr>
            <w:tcW w:w="0" w:type="auto"/>
            <w:vAlign w:val="center"/>
            <w:hideMark/>
          </w:tcPr>
          <w:p w14:paraId="3EFC5715" w14:textId="77777777" w:rsidR="00DF71BE" w:rsidRPr="00E618F2" w:rsidRDefault="00DF71BE">
            <w:pPr>
              <w:spacing w:after="0" w:line="240" w:lineRule="auto"/>
              <w:jc w:val="center"/>
              <w:rPr>
                <w:rFonts w:ascii="Montserrat" w:hAnsi="Montserrat"/>
              </w:rPr>
            </w:pPr>
            <w:r w:rsidRPr="00E618F2">
              <w:rPr>
                <w:rFonts w:ascii="Montserrat" w:hAnsi="Montserrat"/>
              </w:rPr>
              <w:t>N/A</w:t>
            </w:r>
          </w:p>
        </w:tc>
        <w:tc>
          <w:tcPr>
            <w:tcW w:w="0" w:type="auto"/>
            <w:vAlign w:val="center"/>
            <w:hideMark/>
          </w:tcPr>
          <w:p w14:paraId="71A585B6" w14:textId="77777777" w:rsidR="00DF71BE" w:rsidRPr="00E618F2" w:rsidRDefault="00DF71BE">
            <w:pPr>
              <w:spacing w:after="0" w:line="240" w:lineRule="auto"/>
              <w:jc w:val="center"/>
              <w:rPr>
                <w:rFonts w:ascii="Montserrat" w:hAnsi="Montserrat"/>
              </w:rPr>
            </w:pPr>
            <w:r w:rsidRPr="00E618F2">
              <w:rPr>
                <w:rFonts w:ascii="Montserrat" w:hAnsi="Montserrat"/>
              </w:rPr>
              <w:t>20</w:t>
            </w:r>
          </w:p>
        </w:tc>
        <w:tc>
          <w:tcPr>
            <w:tcW w:w="0" w:type="auto"/>
            <w:vAlign w:val="center"/>
            <w:hideMark/>
          </w:tcPr>
          <w:p w14:paraId="76078316" w14:textId="77777777" w:rsidR="00DF71BE" w:rsidRPr="00E618F2" w:rsidRDefault="00DF71BE">
            <w:pPr>
              <w:spacing w:after="0" w:line="240" w:lineRule="auto"/>
              <w:jc w:val="center"/>
              <w:rPr>
                <w:rFonts w:ascii="Montserrat" w:hAnsi="Montserrat"/>
              </w:rPr>
            </w:pPr>
            <w:r w:rsidRPr="00E618F2">
              <w:rPr>
                <w:rFonts w:ascii="Montserrat" w:hAnsi="Montserrat"/>
              </w:rPr>
              <w:t>18</w:t>
            </w:r>
          </w:p>
        </w:tc>
        <w:tc>
          <w:tcPr>
            <w:tcW w:w="0" w:type="auto"/>
            <w:vAlign w:val="center"/>
            <w:hideMark/>
          </w:tcPr>
          <w:p w14:paraId="193CD975" w14:textId="77777777" w:rsidR="00DF71BE" w:rsidRPr="00E618F2" w:rsidRDefault="00DF71BE">
            <w:pPr>
              <w:spacing w:after="0" w:line="240" w:lineRule="auto"/>
              <w:jc w:val="center"/>
              <w:rPr>
                <w:rFonts w:ascii="Montserrat" w:hAnsi="Montserrat"/>
              </w:rPr>
            </w:pPr>
            <w:r w:rsidRPr="00E618F2">
              <w:rPr>
                <w:rFonts w:ascii="Montserrat" w:hAnsi="Montserrat"/>
              </w:rPr>
              <w:t>125</w:t>
            </w:r>
          </w:p>
        </w:tc>
        <w:tc>
          <w:tcPr>
            <w:tcW w:w="1969" w:type="dxa"/>
            <w:vAlign w:val="center"/>
            <w:hideMark/>
          </w:tcPr>
          <w:p w14:paraId="4E6F17B9" w14:textId="77777777" w:rsidR="00DF71BE" w:rsidRPr="00E618F2" w:rsidRDefault="00DF71BE">
            <w:pPr>
              <w:spacing w:after="0" w:line="240" w:lineRule="auto"/>
              <w:jc w:val="center"/>
              <w:rPr>
                <w:rFonts w:ascii="Montserrat" w:hAnsi="Montserrat"/>
              </w:rPr>
            </w:pPr>
            <w:r w:rsidRPr="00E618F2">
              <w:rPr>
                <w:rFonts w:ascii="Montserrat" w:hAnsi="Montserrat"/>
              </w:rPr>
              <w:t>125</w:t>
            </w:r>
          </w:p>
        </w:tc>
        <w:tc>
          <w:tcPr>
            <w:tcW w:w="1715" w:type="dxa"/>
            <w:vAlign w:val="center"/>
            <w:hideMark/>
          </w:tcPr>
          <w:p w14:paraId="16EDF338" w14:textId="5FF4F0E5" w:rsidR="00DF71BE" w:rsidRPr="00E618F2" w:rsidRDefault="00DF71BE">
            <w:pPr>
              <w:spacing w:after="0" w:line="240" w:lineRule="auto"/>
              <w:jc w:val="center"/>
              <w:rPr>
                <w:rFonts w:ascii="Montserrat" w:hAnsi="Montserrat"/>
              </w:rPr>
            </w:pPr>
            <w:r w:rsidRPr="00E618F2">
              <w:rPr>
                <w:rFonts w:ascii="Montserrat" w:hAnsi="Montserrat"/>
              </w:rPr>
              <w:t>1</w:t>
            </w:r>
            <w:r w:rsidR="007520AB">
              <w:rPr>
                <w:rFonts w:ascii="Montserrat" w:hAnsi="Montserrat"/>
              </w:rPr>
              <w:t>,</w:t>
            </w:r>
            <w:r w:rsidRPr="00E618F2">
              <w:rPr>
                <w:rFonts w:ascii="Montserrat" w:hAnsi="Montserrat"/>
              </w:rPr>
              <w:t>231</w:t>
            </w:r>
          </w:p>
        </w:tc>
      </w:tr>
      <w:tr w:rsidR="00DF71BE" w:rsidRPr="00F211CE" w14:paraId="3F64CD57" w14:textId="77777777" w:rsidTr="004817E3">
        <w:trPr>
          <w:cantSplit/>
          <w:trHeight w:val="397"/>
          <w:jc w:val="center"/>
        </w:trPr>
        <w:tc>
          <w:tcPr>
            <w:tcW w:w="2967" w:type="dxa"/>
            <w:shd w:val="clear" w:color="auto" w:fill="CCCCFF"/>
            <w:vAlign w:val="center"/>
            <w:hideMark/>
          </w:tcPr>
          <w:p w14:paraId="0F51DAC1" w14:textId="77777777" w:rsidR="00DF71BE" w:rsidRPr="00E618F2" w:rsidRDefault="00DF71BE">
            <w:pPr>
              <w:spacing w:after="0" w:line="240" w:lineRule="auto"/>
              <w:rPr>
                <w:rFonts w:ascii="Montserrat" w:hAnsi="Montserrat"/>
                <w:b/>
              </w:rPr>
            </w:pPr>
            <w:r w:rsidRPr="00E618F2">
              <w:rPr>
                <w:rFonts w:ascii="Montserrat" w:hAnsi="Montserrat"/>
                <w:b/>
              </w:rPr>
              <w:t>Michoacán</w:t>
            </w:r>
          </w:p>
        </w:tc>
        <w:tc>
          <w:tcPr>
            <w:tcW w:w="0" w:type="auto"/>
            <w:shd w:val="clear" w:color="auto" w:fill="CCCCFF"/>
            <w:vAlign w:val="center"/>
            <w:hideMark/>
          </w:tcPr>
          <w:p w14:paraId="5241DFD3" w14:textId="77777777" w:rsidR="00DF71BE" w:rsidRPr="00E618F2" w:rsidRDefault="00DF71BE">
            <w:pPr>
              <w:spacing w:after="0" w:line="240" w:lineRule="auto"/>
              <w:jc w:val="center"/>
              <w:rPr>
                <w:rFonts w:ascii="Montserrat" w:hAnsi="Montserrat"/>
              </w:rPr>
            </w:pPr>
            <w:r w:rsidRPr="00E618F2">
              <w:rPr>
                <w:rFonts w:ascii="Montserrat" w:hAnsi="Montserrat"/>
              </w:rPr>
              <w:t>1</w:t>
            </w:r>
          </w:p>
        </w:tc>
        <w:tc>
          <w:tcPr>
            <w:tcW w:w="0" w:type="auto"/>
            <w:shd w:val="clear" w:color="auto" w:fill="CCCCFF"/>
            <w:vAlign w:val="center"/>
            <w:hideMark/>
          </w:tcPr>
          <w:p w14:paraId="443486F5" w14:textId="77777777" w:rsidR="00DF71BE" w:rsidRPr="00E618F2" w:rsidRDefault="00DF71BE">
            <w:pPr>
              <w:spacing w:after="0" w:line="240" w:lineRule="auto"/>
              <w:jc w:val="center"/>
              <w:rPr>
                <w:rFonts w:ascii="Montserrat" w:hAnsi="Montserrat"/>
              </w:rPr>
            </w:pPr>
            <w:r w:rsidRPr="00E618F2">
              <w:rPr>
                <w:rFonts w:ascii="Montserrat" w:hAnsi="Montserrat"/>
              </w:rPr>
              <w:t>24</w:t>
            </w:r>
          </w:p>
        </w:tc>
        <w:tc>
          <w:tcPr>
            <w:tcW w:w="0" w:type="auto"/>
            <w:shd w:val="clear" w:color="auto" w:fill="CCCCFF"/>
            <w:vAlign w:val="center"/>
            <w:hideMark/>
          </w:tcPr>
          <w:p w14:paraId="2E2A2EA9" w14:textId="77777777" w:rsidR="00DF71BE" w:rsidRPr="00E618F2" w:rsidRDefault="00DF71BE">
            <w:pPr>
              <w:spacing w:after="0" w:line="240" w:lineRule="auto"/>
              <w:jc w:val="center"/>
              <w:rPr>
                <w:rFonts w:ascii="Montserrat" w:hAnsi="Montserrat"/>
              </w:rPr>
            </w:pPr>
            <w:r w:rsidRPr="00E618F2">
              <w:rPr>
                <w:rFonts w:ascii="Montserrat" w:hAnsi="Montserrat"/>
              </w:rPr>
              <w:t>16</w:t>
            </w:r>
          </w:p>
        </w:tc>
        <w:tc>
          <w:tcPr>
            <w:tcW w:w="0" w:type="auto"/>
            <w:shd w:val="clear" w:color="auto" w:fill="CCCCFF"/>
            <w:vAlign w:val="center"/>
            <w:hideMark/>
          </w:tcPr>
          <w:p w14:paraId="234CD214" w14:textId="77777777" w:rsidR="00DF71BE" w:rsidRPr="00E618F2" w:rsidRDefault="00DF71BE">
            <w:pPr>
              <w:spacing w:after="0" w:line="240" w:lineRule="auto"/>
              <w:jc w:val="center"/>
              <w:rPr>
                <w:rFonts w:ascii="Montserrat" w:hAnsi="Montserrat"/>
              </w:rPr>
            </w:pPr>
            <w:r w:rsidRPr="00E618F2">
              <w:rPr>
                <w:rFonts w:ascii="Montserrat" w:hAnsi="Montserrat"/>
              </w:rPr>
              <w:t>112</w:t>
            </w:r>
          </w:p>
        </w:tc>
        <w:tc>
          <w:tcPr>
            <w:tcW w:w="1969" w:type="dxa"/>
            <w:shd w:val="clear" w:color="auto" w:fill="CCCCFF"/>
            <w:vAlign w:val="center"/>
            <w:hideMark/>
          </w:tcPr>
          <w:p w14:paraId="55240415" w14:textId="77777777" w:rsidR="00DF71BE" w:rsidRPr="00E618F2" w:rsidRDefault="00DF71BE">
            <w:pPr>
              <w:spacing w:after="0" w:line="240" w:lineRule="auto"/>
              <w:jc w:val="center"/>
              <w:rPr>
                <w:rFonts w:ascii="Montserrat" w:hAnsi="Montserrat"/>
              </w:rPr>
            </w:pPr>
            <w:r w:rsidRPr="00E618F2">
              <w:rPr>
                <w:rFonts w:ascii="Montserrat" w:hAnsi="Montserrat"/>
              </w:rPr>
              <w:t>112</w:t>
            </w:r>
          </w:p>
        </w:tc>
        <w:tc>
          <w:tcPr>
            <w:tcW w:w="1715" w:type="dxa"/>
            <w:shd w:val="clear" w:color="auto" w:fill="CCCCFF"/>
            <w:vAlign w:val="center"/>
            <w:hideMark/>
          </w:tcPr>
          <w:p w14:paraId="61BD8A05" w14:textId="77777777" w:rsidR="00DF71BE" w:rsidRPr="00E618F2" w:rsidRDefault="00DF71BE">
            <w:pPr>
              <w:spacing w:after="0" w:line="240" w:lineRule="auto"/>
              <w:jc w:val="center"/>
              <w:rPr>
                <w:rFonts w:ascii="Montserrat" w:hAnsi="Montserrat"/>
              </w:rPr>
            </w:pPr>
            <w:r w:rsidRPr="00E618F2">
              <w:rPr>
                <w:rFonts w:ascii="Montserrat" w:hAnsi="Montserrat"/>
              </w:rPr>
              <w:t>873</w:t>
            </w:r>
          </w:p>
        </w:tc>
      </w:tr>
      <w:tr w:rsidR="00DF71BE" w:rsidRPr="00F211CE" w14:paraId="55C9413D" w14:textId="77777777" w:rsidTr="004817E3">
        <w:trPr>
          <w:cantSplit/>
          <w:trHeight w:val="397"/>
          <w:jc w:val="center"/>
        </w:trPr>
        <w:tc>
          <w:tcPr>
            <w:tcW w:w="2967" w:type="dxa"/>
            <w:vAlign w:val="center"/>
            <w:hideMark/>
          </w:tcPr>
          <w:p w14:paraId="19264F2F" w14:textId="77777777" w:rsidR="00DF71BE" w:rsidRPr="00E618F2" w:rsidRDefault="00DF71BE">
            <w:pPr>
              <w:spacing w:after="0" w:line="240" w:lineRule="auto"/>
              <w:rPr>
                <w:rFonts w:ascii="Montserrat" w:hAnsi="Montserrat"/>
                <w:b/>
              </w:rPr>
            </w:pPr>
            <w:r w:rsidRPr="00E618F2">
              <w:rPr>
                <w:rFonts w:ascii="Montserrat" w:hAnsi="Montserrat"/>
                <w:b/>
              </w:rPr>
              <w:t>Morelos</w:t>
            </w:r>
          </w:p>
        </w:tc>
        <w:tc>
          <w:tcPr>
            <w:tcW w:w="0" w:type="auto"/>
            <w:vAlign w:val="center"/>
            <w:hideMark/>
          </w:tcPr>
          <w:p w14:paraId="6DB889F9" w14:textId="77777777" w:rsidR="00DF71BE" w:rsidRPr="00E618F2" w:rsidRDefault="00DF71BE">
            <w:pPr>
              <w:spacing w:after="0" w:line="240" w:lineRule="auto"/>
              <w:jc w:val="center"/>
              <w:rPr>
                <w:rFonts w:ascii="Montserrat" w:hAnsi="Montserrat"/>
              </w:rPr>
            </w:pPr>
            <w:r w:rsidRPr="00E618F2">
              <w:rPr>
                <w:rFonts w:ascii="Montserrat" w:hAnsi="Montserrat"/>
              </w:rPr>
              <w:t>N/A</w:t>
            </w:r>
          </w:p>
        </w:tc>
        <w:tc>
          <w:tcPr>
            <w:tcW w:w="0" w:type="auto"/>
            <w:vAlign w:val="center"/>
            <w:hideMark/>
          </w:tcPr>
          <w:p w14:paraId="5B9215BC" w14:textId="77777777" w:rsidR="00DF71BE" w:rsidRPr="00E618F2" w:rsidRDefault="00DF71BE">
            <w:pPr>
              <w:spacing w:after="0" w:line="240" w:lineRule="auto"/>
              <w:jc w:val="center"/>
              <w:rPr>
                <w:rFonts w:ascii="Montserrat" w:hAnsi="Montserrat"/>
              </w:rPr>
            </w:pPr>
            <w:r w:rsidRPr="00E618F2">
              <w:rPr>
                <w:rFonts w:ascii="Montserrat" w:hAnsi="Montserrat"/>
              </w:rPr>
              <w:t>12</w:t>
            </w:r>
          </w:p>
        </w:tc>
        <w:tc>
          <w:tcPr>
            <w:tcW w:w="0" w:type="auto"/>
            <w:vAlign w:val="center"/>
            <w:hideMark/>
          </w:tcPr>
          <w:p w14:paraId="0E58A5F1" w14:textId="77777777" w:rsidR="00DF71BE" w:rsidRPr="00E618F2" w:rsidRDefault="00DF71BE">
            <w:pPr>
              <w:spacing w:after="0" w:line="240" w:lineRule="auto"/>
              <w:jc w:val="center"/>
              <w:rPr>
                <w:rFonts w:ascii="Montserrat" w:hAnsi="Montserrat"/>
              </w:rPr>
            </w:pPr>
            <w:r w:rsidRPr="00E618F2">
              <w:rPr>
                <w:rFonts w:ascii="Montserrat" w:hAnsi="Montserrat"/>
              </w:rPr>
              <w:t>8</w:t>
            </w:r>
          </w:p>
        </w:tc>
        <w:tc>
          <w:tcPr>
            <w:tcW w:w="0" w:type="auto"/>
            <w:vAlign w:val="center"/>
            <w:hideMark/>
          </w:tcPr>
          <w:p w14:paraId="79E2BD74" w14:textId="77777777" w:rsidR="00DF71BE" w:rsidRPr="00E618F2" w:rsidRDefault="00DF71BE">
            <w:pPr>
              <w:spacing w:after="0" w:line="240" w:lineRule="auto"/>
              <w:jc w:val="center"/>
              <w:rPr>
                <w:rFonts w:ascii="Montserrat" w:hAnsi="Montserrat"/>
              </w:rPr>
            </w:pPr>
            <w:r w:rsidRPr="00E618F2">
              <w:rPr>
                <w:rFonts w:ascii="Montserrat" w:hAnsi="Montserrat"/>
              </w:rPr>
              <w:t>33</w:t>
            </w:r>
          </w:p>
        </w:tc>
        <w:tc>
          <w:tcPr>
            <w:tcW w:w="1969" w:type="dxa"/>
            <w:vAlign w:val="center"/>
            <w:hideMark/>
          </w:tcPr>
          <w:p w14:paraId="0A8B001B" w14:textId="77777777" w:rsidR="00DF71BE" w:rsidRPr="00E618F2" w:rsidRDefault="00DF71BE">
            <w:pPr>
              <w:spacing w:after="0" w:line="240" w:lineRule="auto"/>
              <w:jc w:val="center"/>
              <w:rPr>
                <w:rFonts w:ascii="Montserrat" w:hAnsi="Montserrat"/>
              </w:rPr>
            </w:pPr>
            <w:r w:rsidRPr="00E618F2">
              <w:rPr>
                <w:rFonts w:ascii="Montserrat" w:hAnsi="Montserrat"/>
              </w:rPr>
              <w:t>33</w:t>
            </w:r>
          </w:p>
        </w:tc>
        <w:tc>
          <w:tcPr>
            <w:tcW w:w="1715" w:type="dxa"/>
            <w:vAlign w:val="center"/>
            <w:hideMark/>
          </w:tcPr>
          <w:p w14:paraId="118FD41E" w14:textId="77777777" w:rsidR="00DF71BE" w:rsidRPr="00E618F2" w:rsidRDefault="00DF71BE">
            <w:pPr>
              <w:spacing w:after="0" w:line="240" w:lineRule="auto"/>
              <w:jc w:val="center"/>
              <w:rPr>
                <w:rFonts w:ascii="Montserrat" w:hAnsi="Montserrat"/>
              </w:rPr>
            </w:pPr>
            <w:r w:rsidRPr="00E618F2">
              <w:rPr>
                <w:rFonts w:ascii="Montserrat" w:hAnsi="Montserrat"/>
              </w:rPr>
              <w:t>153</w:t>
            </w:r>
          </w:p>
        </w:tc>
      </w:tr>
      <w:tr w:rsidR="00DF71BE" w:rsidRPr="00F211CE" w14:paraId="7B751F8E" w14:textId="77777777" w:rsidTr="004817E3">
        <w:trPr>
          <w:cantSplit/>
          <w:trHeight w:val="397"/>
          <w:jc w:val="center"/>
        </w:trPr>
        <w:tc>
          <w:tcPr>
            <w:tcW w:w="2967" w:type="dxa"/>
            <w:shd w:val="clear" w:color="auto" w:fill="CCCCFF"/>
            <w:vAlign w:val="center"/>
            <w:hideMark/>
          </w:tcPr>
          <w:p w14:paraId="24D89FCC" w14:textId="77777777" w:rsidR="00DF71BE" w:rsidRPr="00F211CE" w:rsidRDefault="00DF71BE">
            <w:pPr>
              <w:spacing w:after="0" w:line="240" w:lineRule="auto"/>
              <w:rPr>
                <w:rFonts w:ascii="Montserrat" w:hAnsi="Montserrat"/>
                <w:b/>
                <w:bCs/>
              </w:rPr>
            </w:pPr>
            <w:r w:rsidRPr="00F211CE">
              <w:rPr>
                <w:rFonts w:ascii="Montserrat" w:hAnsi="Montserrat"/>
                <w:b/>
                <w:bCs/>
              </w:rPr>
              <w:lastRenderedPageBreak/>
              <w:t>Nayarit</w:t>
            </w:r>
          </w:p>
        </w:tc>
        <w:tc>
          <w:tcPr>
            <w:tcW w:w="0" w:type="auto"/>
            <w:shd w:val="clear" w:color="auto" w:fill="CCCCFF"/>
            <w:vAlign w:val="center"/>
            <w:hideMark/>
          </w:tcPr>
          <w:p w14:paraId="25771866" w14:textId="77777777" w:rsidR="00DF71BE" w:rsidRPr="00F211CE" w:rsidRDefault="00DF71BE">
            <w:pPr>
              <w:spacing w:after="0" w:line="240" w:lineRule="auto"/>
              <w:jc w:val="center"/>
              <w:rPr>
                <w:rFonts w:ascii="Montserrat" w:hAnsi="Montserrat"/>
              </w:rPr>
            </w:pPr>
            <w:r w:rsidRPr="00F211CE">
              <w:rPr>
                <w:rFonts w:ascii="Montserrat" w:hAnsi="Montserrat"/>
              </w:rPr>
              <w:t>1</w:t>
            </w:r>
          </w:p>
        </w:tc>
        <w:tc>
          <w:tcPr>
            <w:tcW w:w="0" w:type="auto"/>
            <w:shd w:val="clear" w:color="auto" w:fill="CCCCFF"/>
            <w:vAlign w:val="center"/>
            <w:hideMark/>
          </w:tcPr>
          <w:p w14:paraId="64EFB8E0" w14:textId="77777777" w:rsidR="00DF71BE" w:rsidRPr="00F211CE" w:rsidRDefault="00DF71BE">
            <w:pPr>
              <w:spacing w:after="0" w:line="240" w:lineRule="auto"/>
              <w:jc w:val="center"/>
              <w:rPr>
                <w:rFonts w:ascii="Montserrat" w:hAnsi="Montserrat"/>
              </w:rPr>
            </w:pPr>
            <w:r w:rsidRPr="00F211CE">
              <w:rPr>
                <w:rFonts w:ascii="Montserrat" w:hAnsi="Montserrat"/>
              </w:rPr>
              <w:t>18</w:t>
            </w:r>
          </w:p>
        </w:tc>
        <w:tc>
          <w:tcPr>
            <w:tcW w:w="0" w:type="auto"/>
            <w:shd w:val="clear" w:color="auto" w:fill="CCCCFF"/>
            <w:vAlign w:val="center"/>
            <w:hideMark/>
          </w:tcPr>
          <w:p w14:paraId="5B944F93" w14:textId="77777777" w:rsidR="00DF71BE" w:rsidRPr="00F211CE" w:rsidRDefault="00DF71BE">
            <w:pPr>
              <w:spacing w:after="0" w:line="240" w:lineRule="auto"/>
              <w:jc w:val="center"/>
              <w:rPr>
                <w:rFonts w:ascii="Montserrat" w:hAnsi="Montserrat"/>
              </w:rPr>
            </w:pPr>
            <w:r w:rsidRPr="00F211CE">
              <w:rPr>
                <w:rFonts w:ascii="Montserrat" w:hAnsi="Montserrat"/>
              </w:rPr>
              <w:t>12</w:t>
            </w:r>
          </w:p>
        </w:tc>
        <w:tc>
          <w:tcPr>
            <w:tcW w:w="0" w:type="auto"/>
            <w:shd w:val="clear" w:color="auto" w:fill="CCCCFF"/>
            <w:vAlign w:val="center"/>
            <w:hideMark/>
          </w:tcPr>
          <w:p w14:paraId="63BDB150" w14:textId="77777777" w:rsidR="00DF71BE" w:rsidRPr="00F211CE" w:rsidRDefault="00DF71BE">
            <w:pPr>
              <w:spacing w:after="0" w:line="240" w:lineRule="auto"/>
              <w:jc w:val="center"/>
              <w:rPr>
                <w:rFonts w:ascii="Montserrat" w:hAnsi="Montserrat"/>
              </w:rPr>
            </w:pPr>
            <w:r w:rsidRPr="00F211CE">
              <w:rPr>
                <w:rFonts w:ascii="Montserrat" w:hAnsi="Montserrat"/>
              </w:rPr>
              <w:t>20</w:t>
            </w:r>
          </w:p>
        </w:tc>
        <w:tc>
          <w:tcPr>
            <w:tcW w:w="1969" w:type="dxa"/>
            <w:shd w:val="clear" w:color="auto" w:fill="CCCCFF"/>
            <w:vAlign w:val="center"/>
            <w:hideMark/>
          </w:tcPr>
          <w:p w14:paraId="7F482E03" w14:textId="77777777" w:rsidR="00DF71BE" w:rsidRPr="00F211CE" w:rsidRDefault="00DF71BE">
            <w:pPr>
              <w:spacing w:after="0" w:line="240" w:lineRule="auto"/>
              <w:jc w:val="center"/>
              <w:rPr>
                <w:rFonts w:ascii="Montserrat" w:hAnsi="Montserrat"/>
              </w:rPr>
            </w:pPr>
            <w:r w:rsidRPr="00F211CE">
              <w:rPr>
                <w:rFonts w:ascii="Montserrat" w:hAnsi="Montserrat"/>
              </w:rPr>
              <w:t>20</w:t>
            </w:r>
          </w:p>
        </w:tc>
        <w:tc>
          <w:tcPr>
            <w:tcW w:w="1715" w:type="dxa"/>
            <w:shd w:val="clear" w:color="auto" w:fill="CCCCFF"/>
            <w:vAlign w:val="center"/>
            <w:hideMark/>
          </w:tcPr>
          <w:p w14:paraId="0F1A3522" w14:textId="77777777" w:rsidR="00DF71BE" w:rsidRPr="00F211CE" w:rsidRDefault="00DF71BE">
            <w:pPr>
              <w:spacing w:after="0" w:line="240" w:lineRule="auto"/>
              <w:jc w:val="center"/>
              <w:rPr>
                <w:rFonts w:ascii="Montserrat" w:hAnsi="Montserrat"/>
              </w:rPr>
            </w:pPr>
            <w:r w:rsidRPr="00F211CE">
              <w:rPr>
                <w:rFonts w:ascii="Montserrat" w:hAnsi="Montserrat"/>
              </w:rPr>
              <w:t>203</w:t>
            </w:r>
          </w:p>
        </w:tc>
      </w:tr>
      <w:tr w:rsidR="00DF71BE" w:rsidRPr="00F211CE" w14:paraId="45336F6A" w14:textId="77777777" w:rsidTr="004817E3">
        <w:trPr>
          <w:cantSplit/>
          <w:trHeight w:val="397"/>
          <w:jc w:val="center"/>
        </w:trPr>
        <w:tc>
          <w:tcPr>
            <w:tcW w:w="2967" w:type="dxa"/>
            <w:vAlign w:val="center"/>
            <w:hideMark/>
          </w:tcPr>
          <w:p w14:paraId="5748925B" w14:textId="77777777" w:rsidR="00DF71BE" w:rsidRPr="00E618F2" w:rsidRDefault="00DF71BE">
            <w:pPr>
              <w:spacing w:after="0" w:line="240" w:lineRule="auto"/>
              <w:rPr>
                <w:rFonts w:ascii="Montserrat" w:hAnsi="Montserrat"/>
                <w:b/>
              </w:rPr>
            </w:pPr>
            <w:r w:rsidRPr="00E618F2">
              <w:rPr>
                <w:rFonts w:ascii="Montserrat" w:hAnsi="Montserrat"/>
                <w:b/>
              </w:rPr>
              <w:t>Nuevo León</w:t>
            </w:r>
          </w:p>
        </w:tc>
        <w:tc>
          <w:tcPr>
            <w:tcW w:w="0" w:type="auto"/>
            <w:vAlign w:val="center"/>
            <w:hideMark/>
          </w:tcPr>
          <w:p w14:paraId="16238BFF" w14:textId="77777777" w:rsidR="00DF71BE" w:rsidRPr="00E618F2" w:rsidRDefault="00DF71BE">
            <w:pPr>
              <w:spacing w:after="0" w:line="240" w:lineRule="auto"/>
              <w:jc w:val="center"/>
              <w:rPr>
                <w:rFonts w:ascii="Montserrat" w:hAnsi="Montserrat"/>
              </w:rPr>
            </w:pPr>
            <w:r w:rsidRPr="00E618F2">
              <w:rPr>
                <w:rFonts w:ascii="Montserrat" w:hAnsi="Montserrat"/>
              </w:rPr>
              <w:t>1</w:t>
            </w:r>
          </w:p>
        </w:tc>
        <w:tc>
          <w:tcPr>
            <w:tcW w:w="0" w:type="auto"/>
            <w:vAlign w:val="center"/>
            <w:hideMark/>
          </w:tcPr>
          <w:p w14:paraId="6CBE6E6E" w14:textId="77777777" w:rsidR="00DF71BE" w:rsidRPr="00E618F2" w:rsidRDefault="00DF71BE">
            <w:pPr>
              <w:spacing w:after="0" w:line="240" w:lineRule="auto"/>
              <w:jc w:val="center"/>
              <w:rPr>
                <w:rFonts w:ascii="Montserrat" w:hAnsi="Montserrat"/>
              </w:rPr>
            </w:pPr>
            <w:r w:rsidRPr="00E618F2">
              <w:rPr>
                <w:rFonts w:ascii="Montserrat" w:hAnsi="Montserrat"/>
              </w:rPr>
              <w:t>26</w:t>
            </w:r>
          </w:p>
        </w:tc>
        <w:tc>
          <w:tcPr>
            <w:tcW w:w="0" w:type="auto"/>
            <w:vAlign w:val="center"/>
            <w:hideMark/>
          </w:tcPr>
          <w:p w14:paraId="609F6606" w14:textId="77777777" w:rsidR="00DF71BE" w:rsidRPr="00E618F2" w:rsidRDefault="00DF71BE">
            <w:pPr>
              <w:spacing w:after="0" w:line="240" w:lineRule="auto"/>
              <w:jc w:val="center"/>
              <w:rPr>
                <w:rFonts w:ascii="Montserrat" w:hAnsi="Montserrat"/>
              </w:rPr>
            </w:pPr>
            <w:r w:rsidRPr="00E618F2">
              <w:rPr>
                <w:rFonts w:ascii="Montserrat" w:hAnsi="Montserrat"/>
              </w:rPr>
              <w:t>16</w:t>
            </w:r>
          </w:p>
        </w:tc>
        <w:tc>
          <w:tcPr>
            <w:tcW w:w="0" w:type="auto"/>
            <w:vAlign w:val="center"/>
            <w:hideMark/>
          </w:tcPr>
          <w:p w14:paraId="5E19DBF4" w14:textId="77777777" w:rsidR="00DF71BE" w:rsidRPr="00E618F2" w:rsidRDefault="00DF71BE">
            <w:pPr>
              <w:spacing w:after="0" w:line="240" w:lineRule="auto"/>
              <w:jc w:val="center"/>
              <w:rPr>
                <w:rFonts w:ascii="Montserrat" w:hAnsi="Montserrat"/>
              </w:rPr>
            </w:pPr>
            <w:r w:rsidRPr="00E618F2">
              <w:rPr>
                <w:rFonts w:ascii="Montserrat" w:hAnsi="Montserrat"/>
              </w:rPr>
              <w:t>51</w:t>
            </w:r>
          </w:p>
        </w:tc>
        <w:tc>
          <w:tcPr>
            <w:tcW w:w="1969" w:type="dxa"/>
            <w:vAlign w:val="center"/>
            <w:hideMark/>
          </w:tcPr>
          <w:p w14:paraId="21180F70" w14:textId="77777777" w:rsidR="00DF71BE" w:rsidRPr="00E618F2" w:rsidRDefault="00DF71BE">
            <w:pPr>
              <w:spacing w:after="0" w:line="240" w:lineRule="auto"/>
              <w:jc w:val="center"/>
              <w:rPr>
                <w:rFonts w:ascii="Montserrat" w:hAnsi="Montserrat"/>
              </w:rPr>
            </w:pPr>
            <w:r w:rsidRPr="00E618F2">
              <w:rPr>
                <w:rFonts w:ascii="Montserrat" w:hAnsi="Montserrat"/>
              </w:rPr>
              <w:t>77</w:t>
            </w:r>
          </w:p>
        </w:tc>
        <w:tc>
          <w:tcPr>
            <w:tcW w:w="1715" w:type="dxa"/>
            <w:vAlign w:val="center"/>
            <w:hideMark/>
          </w:tcPr>
          <w:p w14:paraId="3314EF77" w14:textId="77777777" w:rsidR="00DF71BE" w:rsidRPr="00E618F2" w:rsidRDefault="00DF71BE">
            <w:pPr>
              <w:spacing w:after="0" w:line="240" w:lineRule="auto"/>
              <w:jc w:val="center"/>
              <w:rPr>
                <w:rFonts w:ascii="Montserrat" w:hAnsi="Montserrat"/>
              </w:rPr>
            </w:pPr>
            <w:r w:rsidRPr="00E618F2">
              <w:rPr>
                <w:rFonts w:ascii="Montserrat" w:hAnsi="Montserrat"/>
              </w:rPr>
              <w:t>471</w:t>
            </w:r>
          </w:p>
        </w:tc>
      </w:tr>
      <w:tr w:rsidR="00DF71BE" w:rsidRPr="00F211CE" w14:paraId="1D153E2A" w14:textId="77777777" w:rsidTr="004817E3">
        <w:trPr>
          <w:cantSplit/>
          <w:trHeight w:val="397"/>
          <w:jc w:val="center"/>
        </w:trPr>
        <w:tc>
          <w:tcPr>
            <w:tcW w:w="2967" w:type="dxa"/>
            <w:shd w:val="clear" w:color="auto" w:fill="CCCCFF"/>
            <w:vAlign w:val="center"/>
            <w:hideMark/>
          </w:tcPr>
          <w:p w14:paraId="6145FE69" w14:textId="77777777" w:rsidR="00DF71BE" w:rsidRPr="00E618F2" w:rsidRDefault="00DF71BE">
            <w:pPr>
              <w:spacing w:after="0" w:line="240" w:lineRule="auto"/>
              <w:rPr>
                <w:rFonts w:ascii="Montserrat" w:hAnsi="Montserrat"/>
                <w:b/>
              </w:rPr>
            </w:pPr>
            <w:r w:rsidRPr="00E618F2">
              <w:rPr>
                <w:rFonts w:ascii="Montserrat" w:hAnsi="Montserrat"/>
                <w:b/>
              </w:rPr>
              <w:t>Oaxaca</w:t>
            </w:r>
          </w:p>
        </w:tc>
        <w:tc>
          <w:tcPr>
            <w:tcW w:w="0" w:type="auto"/>
            <w:shd w:val="clear" w:color="auto" w:fill="CCCCFF"/>
            <w:vAlign w:val="center"/>
            <w:hideMark/>
          </w:tcPr>
          <w:p w14:paraId="553DF83B" w14:textId="77777777" w:rsidR="00DF71BE" w:rsidRPr="00E618F2" w:rsidRDefault="00DF71BE">
            <w:pPr>
              <w:spacing w:after="0" w:line="240" w:lineRule="auto"/>
              <w:jc w:val="center"/>
              <w:rPr>
                <w:rFonts w:ascii="Montserrat" w:hAnsi="Montserrat"/>
              </w:rPr>
            </w:pPr>
            <w:r w:rsidRPr="00E618F2">
              <w:rPr>
                <w:rFonts w:ascii="Montserrat" w:hAnsi="Montserrat"/>
              </w:rPr>
              <w:t>N/A</w:t>
            </w:r>
          </w:p>
        </w:tc>
        <w:tc>
          <w:tcPr>
            <w:tcW w:w="0" w:type="auto"/>
            <w:shd w:val="clear" w:color="auto" w:fill="CCCCFF"/>
            <w:vAlign w:val="center"/>
            <w:hideMark/>
          </w:tcPr>
          <w:p w14:paraId="4568D376" w14:textId="77777777" w:rsidR="00DF71BE" w:rsidRPr="00E618F2" w:rsidRDefault="00DF71BE">
            <w:pPr>
              <w:spacing w:after="0" w:line="240" w:lineRule="auto"/>
              <w:jc w:val="center"/>
              <w:rPr>
                <w:rFonts w:ascii="Montserrat" w:hAnsi="Montserrat"/>
              </w:rPr>
            </w:pPr>
            <w:r w:rsidRPr="00E618F2">
              <w:rPr>
                <w:rFonts w:ascii="Montserrat" w:hAnsi="Montserrat"/>
              </w:rPr>
              <w:t>25</w:t>
            </w:r>
          </w:p>
        </w:tc>
        <w:tc>
          <w:tcPr>
            <w:tcW w:w="0" w:type="auto"/>
            <w:shd w:val="clear" w:color="auto" w:fill="CCCCFF"/>
            <w:vAlign w:val="center"/>
            <w:hideMark/>
          </w:tcPr>
          <w:p w14:paraId="61854283" w14:textId="77777777" w:rsidR="00DF71BE" w:rsidRPr="00E618F2" w:rsidRDefault="00DF71BE">
            <w:pPr>
              <w:spacing w:after="0" w:line="240" w:lineRule="auto"/>
              <w:jc w:val="center"/>
              <w:rPr>
                <w:rFonts w:ascii="Montserrat" w:hAnsi="Montserrat"/>
              </w:rPr>
            </w:pPr>
            <w:r w:rsidRPr="00E618F2">
              <w:rPr>
                <w:rFonts w:ascii="Montserrat" w:hAnsi="Montserrat"/>
              </w:rPr>
              <w:t>17</w:t>
            </w:r>
          </w:p>
        </w:tc>
        <w:tc>
          <w:tcPr>
            <w:tcW w:w="0" w:type="auto"/>
            <w:shd w:val="clear" w:color="auto" w:fill="CCCCFF"/>
            <w:vAlign w:val="center"/>
            <w:hideMark/>
          </w:tcPr>
          <w:p w14:paraId="505583F7" w14:textId="77777777" w:rsidR="00DF71BE" w:rsidRPr="00E618F2" w:rsidRDefault="00DF71BE">
            <w:pPr>
              <w:spacing w:after="0" w:line="240" w:lineRule="auto"/>
              <w:jc w:val="center"/>
              <w:rPr>
                <w:rFonts w:ascii="Montserrat" w:hAnsi="Montserrat"/>
              </w:rPr>
            </w:pPr>
            <w:r w:rsidRPr="00E618F2">
              <w:rPr>
                <w:rFonts w:ascii="Montserrat" w:hAnsi="Montserrat"/>
              </w:rPr>
              <w:t>152</w:t>
            </w:r>
          </w:p>
        </w:tc>
        <w:tc>
          <w:tcPr>
            <w:tcW w:w="1969" w:type="dxa"/>
            <w:shd w:val="clear" w:color="auto" w:fill="CCCCFF"/>
            <w:vAlign w:val="center"/>
            <w:hideMark/>
          </w:tcPr>
          <w:p w14:paraId="7BB4758A" w14:textId="77777777" w:rsidR="00DF71BE" w:rsidRPr="00E618F2" w:rsidRDefault="00DF71BE">
            <w:pPr>
              <w:spacing w:after="0" w:line="240" w:lineRule="auto"/>
              <w:jc w:val="center"/>
              <w:rPr>
                <w:rFonts w:ascii="Montserrat" w:hAnsi="Montserrat"/>
              </w:rPr>
            </w:pPr>
            <w:r w:rsidRPr="00E618F2">
              <w:rPr>
                <w:rFonts w:ascii="Montserrat" w:hAnsi="Montserrat"/>
              </w:rPr>
              <w:t>152</w:t>
            </w:r>
          </w:p>
        </w:tc>
        <w:tc>
          <w:tcPr>
            <w:tcW w:w="1715" w:type="dxa"/>
            <w:shd w:val="clear" w:color="auto" w:fill="CCCCFF"/>
            <w:vAlign w:val="center"/>
            <w:hideMark/>
          </w:tcPr>
          <w:p w14:paraId="550E3507" w14:textId="77777777" w:rsidR="00DF71BE" w:rsidRPr="00E618F2" w:rsidRDefault="00DF71BE">
            <w:pPr>
              <w:spacing w:after="0" w:line="240" w:lineRule="auto"/>
              <w:jc w:val="center"/>
              <w:rPr>
                <w:rFonts w:ascii="Montserrat" w:hAnsi="Montserrat"/>
              </w:rPr>
            </w:pPr>
            <w:r w:rsidRPr="00E618F2">
              <w:rPr>
                <w:rFonts w:ascii="Montserrat" w:hAnsi="Montserrat"/>
              </w:rPr>
              <w:t>942</w:t>
            </w:r>
          </w:p>
        </w:tc>
      </w:tr>
      <w:tr w:rsidR="00DF71BE" w:rsidRPr="00F211CE" w14:paraId="0EF8FB79" w14:textId="77777777" w:rsidTr="004817E3">
        <w:trPr>
          <w:cantSplit/>
          <w:trHeight w:val="397"/>
          <w:jc w:val="center"/>
        </w:trPr>
        <w:tc>
          <w:tcPr>
            <w:tcW w:w="2967" w:type="dxa"/>
            <w:vAlign w:val="center"/>
            <w:hideMark/>
          </w:tcPr>
          <w:p w14:paraId="52FE84F5" w14:textId="77777777" w:rsidR="00DF71BE" w:rsidRPr="00F211CE" w:rsidRDefault="00DF71BE">
            <w:pPr>
              <w:spacing w:after="0" w:line="240" w:lineRule="auto"/>
              <w:rPr>
                <w:rFonts w:ascii="Montserrat" w:hAnsi="Montserrat"/>
                <w:b/>
                <w:bCs/>
              </w:rPr>
            </w:pPr>
            <w:r w:rsidRPr="00F211CE">
              <w:rPr>
                <w:rFonts w:ascii="Montserrat" w:hAnsi="Montserrat"/>
                <w:b/>
                <w:bCs/>
              </w:rPr>
              <w:t>Puebla</w:t>
            </w:r>
          </w:p>
        </w:tc>
        <w:tc>
          <w:tcPr>
            <w:tcW w:w="0" w:type="auto"/>
            <w:vAlign w:val="center"/>
            <w:hideMark/>
          </w:tcPr>
          <w:p w14:paraId="093F9196" w14:textId="77777777" w:rsidR="00DF71BE" w:rsidRPr="00F211CE" w:rsidRDefault="00DF71BE">
            <w:pPr>
              <w:spacing w:after="0" w:line="240" w:lineRule="auto"/>
              <w:jc w:val="center"/>
              <w:rPr>
                <w:rFonts w:ascii="Montserrat" w:hAnsi="Montserrat"/>
              </w:rPr>
            </w:pPr>
            <w:r w:rsidRPr="00F211CE">
              <w:rPr>
                <w:rFonts w:ascii="Montserrat" w:hAnsi="Montserrat"/>
              </w:rPr>
              <w:t>N/A</w:t>
            </w:r>
          </w:p>
        </w:tc>
        <w:tc>
          <w:tcPr>
            <w:tcW w:w="0" w:type="auto"/>
            <w:vAlign w:val="center"/>
            <w:hideMark/>
          </w:tcPr>
          <w:p w14:paraId="66C0CE27" w14:textId="77777777" w:rsidR="00DF71BE" w:rsidRPr="00F211CE" w:rsidRDefault="00DF71BE">
            <w:pPr>
              <w:spacing w:after="0" w:line="240" w:lineRule="auto"/>
              <w:jc w:val="center"/>
              <w:rPr>
                <w:rFonts w:ascii="Montserrat" w:hAnsi="Montserrat"/>
              </w:rPr>
            </w:pPr>
            <w:r w:rsidRPr="00F211CE">
              <w:rPr>
                <w:rFonts w:ascii="Montserrat" w:hAnsi="Montserrat"/>
              </w:rPr>
              <w:t>26</w:t>
            </w:r>
          </w:p>
        </w:tc>
        <w:tc>
          <w:tcPr>
            <w:tcW w:w="0" w:type="auto"/>
            <w:vAlign w:val="center"/>
            <w:hideMark/>
          </w:tcPr>
          <w:p w14:paraId="0DB1A3E2" w14:textId="77777777" w:rsidR="00DF71BE" w:rsidRPr="00F211CE" w:rsidRDefault="00DF71BE">
            <w:pPr>
              <w:spacing w:after="0" w:line="240" w:lineRule="auto"/>
              <w:jc w:val="center"/>
              <w:rPr>
                <w:rFonts w:ascii="Montserrat" w:hAnsi="Montserrat"/>
              </w:rPr>
            </w:pPr>
            <w:r w:rsidRPr="00F211CE">
              <w:rPr>
                <w:rFonts w:ascii="Montserrat" w:hAnsi="Montserrat"/>
              </w:rPr>
              <w:t>15</w:t>
            </w:r>
          </w:p>
        </w:tc>
        <w:tc>
          <w:tcPr>
            <w:tcW w:w="0" w:type="auto"/>
            <w:vAlign w:val="center"/>
            <w:hideMark/>
          </w:tcPr>
          <w:p w14:paraId="72E8D649" w14:textId="77777777" w:rsidR="00DF71BE" w:rsidRPr="00F211CE" w:rsidRDefault="00DF71BE">
            <w:pPr>
              <w:spacing w:after="0" w:line="240" w:lineRule="auto"/>
              <w:jc w:val="center"/>
              <w:rPr>
                <w:rFonts w:ascii="Montserrat" w:hAnsi="Montserrat"/>
              </w:rPr>
            </w:pPr>
            <w:r w:rsidRPr="00F211CE">
              <w:rPr>
                <w:rFonts w:ascii="Montserrat" w:hAnsi="Montserrat"/>
              </w:rPr>
              <w:t>217</w:t>
            </w:r>
          </w:p>
        </w:tc>
        <w:tc>
          <w:tcPr>
            <w:tcW w:w="1969" w:type="dxa"/>
            <w:vAlign w:val="center"/>
            <w:hideMark/>
          </w:tcPr>
          <w:p w14:paraId="6971AFC5" w14:textId="77777777" w:rsidR="00DF71BE" w:rsidRPr="00F211CE" w:rsidRDefault="00DF71BE">
            <w:pPr>
              <w:spacing w:after="0" w:line="240" w:lineRule="auto"/>
              <w:jc w:val="center"/>
              <w:rPr>
                <w:rFonts w:ascii="Montserrat" w:hAnsi="Montserrat"/>
              </w:rPr>
            </w:pPr>
            <w:r w:rsidRPr="00F211CE">
              <w:rPr>
                <w:rFonts w:ascii="Montserrat" w:hAnsi="Montserrat"/>
              </w:rPr>
              <w:t>217</w:t>
            </w:r>
          </w:p>
        </w:tc>
        <w:tc>
          <w:tcPr>
            <w:tcW w:w="1715" w:type="dxa"/>
            <w:vAlign w:val="center"/>
            <w:hideMark/>
          </w:tcPr>
          <w:p w14:paraId="4970FF25" w14:textId="5870F9AF" w:rsidR="00DF71BE" w:rsidRPr="00F211CE" w:rsidRDefault="00DF71BE">
            <w:pPr>
              <w:spacing w:after="0" w:line="240" w:lineRule="auto"/>
              <w:jc w:val="center"/>
              <w:rPr>
                <w:rFonts w:ascii="Montserrat" w:hAnsi="Montserrat"/>
              </w:rPr>
            </w:pPr>
            <w:r w:rsidRPr="00F211CE">
              <w:rPr>
                <w:rFonts w:ascii="Montserrat" w:hAnsi="Montserrat"/>
              </w:rPr>
              <w:t>1</w:t>
            </w:r>
            <w:r w:rsidR="00E67E2C">
              <w:rPr>
                <w:rFonts w:ascii="Montserrat" w:hAnsi="Montserrat"/>
              </w:rPr>
              <w:t>,</w:t>
            </w:r>
            <w:r w:rsidRPr="00F211CE">
              <w:rPr>
                <w:rFonts w:ascii="Montserrat" w:hAnsi="Montserrat"/>
              </w:rPr>
              <w:t>810</w:t>
            </w:r>
          </w:p>
        </w:tc>
      </w:tr>
      <w:tr w:rsidR="00DF71BE" w:rsidRPr="00F211CE" w14:paraId="40C0F1BC" w14:textId="77777777" w:rsidTr="004817E3">
        <w:trPr>
          <w:cantSplit/>
          <w:trHeight w:val="397"/>
          <w:jc w:val="center"/>
        </w:trPr>
        <w:tc>
          <w:tcPr>
            <w:tcW w:w="2967" w:type="dxa"/>
            <w:shd w:val="clear" w:color="auto" w:fill="CCCCFF"/>
            <w:vAlign w:val="center"/>
            <w:hideMark/>
          </w:tcPr>
          <w:p w14:paraId="00D3F9F2" w14:textId="77777777" w:rsidR="00DF71BE" w:rsidRPr="00F211CE" w:rsidRDefault="00DF71BE">
            <w:pPr>
              <w:spacing w:after="0" w:line="240" w:lineRule="auto"/>
              <w:jc w:val="both"/>
              <w:rPr>
                <w:rFonts w:ascii="Montserrat" w:hAnsi="Montserrat"/>
                <w:b/>
                <w:bCs/>
              </w:rPr>
            </w:pPr>
            <w:r w:rsidRPr="00F211CE">
              <w:rPr>
                <w:rFonts w:ascii="Montserrat" w:hAnsi="Montserrat"/>
                <w:b/>
                <w:bCs/>
              </w:rPr>
              <w:t>Querétaro</w:t>
            </w:r>
          </w:p>
        </w:tc>
        <w:tc>
          <w:tcPr>
            <w:tcW w:w="0" w:type="auto"/>
            <w:shd w:val="clear" w:color="auto" w:fill="CCCCFF"/>
            <w:vAlign w:val="center"/>
            <w:hideMark/>
          </w:tcPr>
          <w:p w14:paraId="5F287A1A" w14:textId="77777777" w:rsidR="00DF71BE" w:rsidRPr="00F211CE" w:rsidRDefault="00DF71BE">
            <w:pPr>
              <w:spacing w:after="0" w:line="240" w:lineRule="auto"/>
              <w:jc w:val="center"/>
              <w:rPr>
                <w:rFonts w:ascii="Montserrat" w:hAnsi="Montserrat"/>
              </w:rPr>
            </w:pPr>
            <w:r w:rsidRPr="00F211CE">
              <w:rPr>
                <w:rFonts w:ascii="Montserrat" w:hAnsi="Montserrat"/>
              </w:rPr>
              <w:t>1</w:t>
            </w:r>
          </w:p>
        </w:tc>
        <w:tc>
          <w:tcPr>
            <w:tcW w:w="0" w:type="auto"/>
            <w:shd w:val="clear" w:color="auto" w:fill="CCCCFF"/>
            <w:vAlign w:val="center"/>
            <w:hideMark/>
          </w:tcPr>
          <w:p w14:paraId="2EE11256" w14:textId="77777777" w:rsidR="00DF71BE" w:rsidRPr="00F211CE" w:rsidRDefault="00DF71BE">
            <w:pPr>
              <w:spacing w:after="0" w:line="240" w:lineRule="auto"/>
              <w:jc w:val="center"/>
              <w:rPr>
                <w:rFonts w:ascii="Montserrat" w:hAnsi="Montserrat"/>
              </w:rPr>
            </w:pPr>
            <w:r w:rsidRPr="00F211CE">
              <w:rPr>
                <w:rFonts w:ascii="Montserrat" w:hAnsi="Montserrat"/>
              </w:rPr>
              <w:t>15</w:t>
            </w:r>
          </w:p>
        </w:tc>
        <w:tc>
          <w:tcPr>
            <w:tcW w:w="0" w:type="auto"/>
            <w:shd w:val="clear" w:color="auto" w:fill="CCCCFF"/>
            <w:vAlign w:val="center"/>
            <w:hideMark/>
          </w:tcPr>
          <w:p w14:paraId="0B8938D9" w14:textId="77777777" w:rsidR="00DF71BE" w:rsidRPr="00F211CE" w:rsidRDefault="00DF71BE">
            <w:pPr>
              <w:spacing w:after="0" w:line="240" w:lineRule="auto"/>
              <w:jc w:val="center"/>
              <w:rPr>
                <w:rFonts w:ascii="Montserrat" w:hAnsi="Montserrat"/>
              </w:rPr>
            </w:pPr>
            <w:r w:rsidRPr="00F211CE">
              <w:rPr>
                <w:rFonts w:ascii="Montserrat" w:hAnsi="Montserrat"/>
              </w:rPr>
              <w:t>10</w:t>
            </w:r>
          </w:p>
        </w:tc>
        <w:tc>
          <w:tcPr>
            <w:tcW w:w="0" w:type="auto"/>
            <w:shd w:val="clear" w:color="auto" w:fill="CCCCFF"/>
            <w:vAlign w:val="center"/>
            <w:hideMark/>
          </w:tcPr>
          <w:p w14:paraId="2A569AE0" w14:textId="77777777" w:rsidR="00DF71BE" w:rsidRPr="00F211CE" w:rsidRDefault="00DF71BE">
            <w:pPr>
              <w:spacing w:after="0" w:line="240" w:lineRule="auto"/>
              <w:jc w:val="center"/>
              <w:rPr>
                <w:rFonts w:ascii="Montserrat" w:hAnsi="Montserrat"/>
              </w:rPr>
            </w:pPr>
            <w:r w:rsidRPr="00F211CE">
              <w:rPr>
                <w:rFonts w:ascii="Montserrat" w:hAnsi="Montserrat"/>
              </w:rPr>
              <w:t>18</w:t>
            </w:r>
          </w:p>
        </w:tc>
        <w:tc>
          <w:tcPr>
            <w:tcW w:w="1969" w:type="dxa"/>
            <w:shd w:val="clear" w:color="auto" w:fill="CCCCFF"/>
            <w:vAlign w:val="center"/>
            <w:hideMark/>
          </w:tcPr>
          <w:p w14:paraId="57804623" w14:textId="77777777" w:rsidR="00DF71BE" w:rsidRPr="00F211CE" w:rsidRDefault="00DF71BE">
            <w:pPr>
              <w:spacing w:after="0" w:line="240" w:lineRule="auto"/>
              <w:jc w:val="center"/>
              <w:rPr>
                <w:rFonts w:ascii="Montserrat" w:hAnsi="Montserrat"/>
              </w:rPr>
            </w:pPr>
            <w:r w:rsidRPr="00F211CE">
              <w:rPr>
                <w:rFonts w:ascii="Montserrat" w:hAnsi="Montserrat"/>
              </w:rPr>
              <w:t>36</w:t>
            </w:r>
          </w:p>
        </w:tc>
        <w:tc>
          <w:tcPr>
            <w:tcW w:w="1715" w:type="dxa"/>
            <w:shd w:val="clear" w:color="auto" w:fill="CCCCFF"/>
            <w:vAlign w:val="center"/>
            <w:hideMark/>
          </w:tcPr>
          <w:p w14:paraId="6F0F807B" w14:textId="77777777" w:rsidR="00DF71BE" w:rsidRPr="00F211CE" w:rsidRDefault="00DF71BE">
            <w:pPr>
              <w:spacing w:after="0" w:line="240" w:lineRule="auto"/>
              <w:jc w:val="center"/>
              <w:rPr>
                <w:rFonts w:ascii="Montserrat" w:hAnsi="Montserrat"/>
              </w:rPr>
            </w:pPr>
            <w:r w:rsidRPr="00F211CE">
              <w:rPr>
                <w:rFonts w:ascii="Montserrat" w:hAnsi="Montserrat"/>
              </w:rPr>
              <w:t>148</w:t>
            </w:r>
          </w:p>
        </w:tc>
      </w:tr>
      <w:tr w:rsidR="00DF71BE" w:rsidRPr="00F211CE" w14:paraId="63B5526D" w14:textId="77777777" w:rsidTr="004817E3">
        <w:trPr>
          <w:cantSplit/>
          <w:trHeight w:val="397"/>
          <w:jc w:val="center"/>
        </w:trPr>
        <w:tc>
          <w:tcPr>
            <w:tcW w:w="2967" w:type="dxa"/>
            <w:vAlign w:val="center"/>
            <w:hideMark/>
          </w:tcPr>
          <w:p w14:paraId="4506874C" w14:textId="77777777" w:rsidR="00DF71BE" w:rsidRPr="00F211CE" w:rsidRDefault="00DF71BE">
            <w:pPr>
              <w:spacing w:after="0" w:line="240" w:lineRule="auto"/>
              <w:jc w:val="both"/>
              <w:rPr>
                <w:rFonts w:ascii="Montserrat" w:hAnsi="Montserrat"/>
                <w:b/>
                <w:bCs/>
              </w:rPr>
            </w:pPr>
            <w:r w:rsidRPr="00F211CE">
              <w:rPr>
                <w:rFonts w:ascii="Montserrat" w:hAnsi="Montserrat"/>
                <w:b/>
                <w:bCs/>
              </w:rPr>
              <w:t>Quintana Roo</w:t>
            </w:r>
          </w:p>
        </w:tc>
        <w:tc>
          <w:tcPr>
            <w:tcW w:w="0" w:type="auto"/>
            <w:vAlign w:val="center"/>
            <w:hideMark/>
          </w:tcPr>
          <w:p w14:paraId="26814BD2" w14:textId="77777777" w:rsidR="00DF71BE" w:rsidRPr="00F211CE" w:rsidRDefault="00DF71BE">
            <w:pPr>
              <w:spacing w:after="0" w:line="240" w:lineRule="auto"/>
              <w:jc w:val="center"/>
              <w:rPr>
                <w:rFonts w:ascii="Montserrat" w:hAnsi="Montserrat"/>
              </w:rPr>
            </w:pPr>
            <w:r w:rsidRPr="00F211CE">
              <w:rPr>
                <w:rFonts w:ascii="Montserrat" w:hAnsi="Montserrat"/>
              </w:rPr>
              <w:t>1</w:t>
            </w:r>
          </w:p>
        </w:tc>
        <w:tc>
          <w:tcPr>
            <w:tcW w:w="0" w:type="auto"/>
            <w:vAlign w:val="center"/>
            <w:hideMark/>
          </w:tcPr>
          <w:p w14:paraId="49468FA1" w14:textId="77777777" w:rsidR="00DF71BE" w:rsidRPr="00F211CE" w:rsidRDefault="00DF71BE">
            <w:pPr>
              <w:spacing w:after="0" w:line="240" w:lineRule="auto"/>
              <w:jc w:val="center"/>
              <w:rPr>
                <w:rFonts w:ascii="Montserrat" w:hAnsi="Montserrat"/>
              </w:rPr>
            </w:pPr>
            <w:r w:rsidRPr="00F211CE">
              <w:rPr>
                <w:rFonts w:ascii="Montserrat" w:hAnsi="Montserrat"/>
              </w:rPr>
              <w:t>15</w:t>
            </w:r>
          </w:p>
        </w:tc>
        <w:tc>
          <w:tcPr>
            <w:tcW w:w="0" w:type="auto"/>
            <w:vAlign w:val="center"/>
            <w:hideMark/>
          </w:tcPr>
          <w:p w14:paraId="3300F33F" w14:textId="77777777" w:rsidR="00DF71BE" w:rsidRPr="00F211CE" w:rsidRDefault="00DF71BE">
            <w:pPr>
              <w:spacing w:after="0" w:line="240" w:lineRule="auto"/>
              <w:jc w:val="center"/>
              <w:rPr>
                <w:rFonts w:ascii="Montserrat" w:hAnsi="Montserrat"/>
              </w:rPr>
            </w:pPr>
            <w:r w:rsidRPr="00F211CE">
              <w:rPr>
                <w:rFonts w:ascii="Montserrat" w:hAnsi="Montserrat"/>
              </w:rPr>
              <w:t>10</w:t>
            </w:r>
          </w:p>
        </w:tc>
        <w:tc>
          <w:tcPr>
            <w:tcW w:w="0" w:type="auto"/>
            <w:vAlign w:val="center"/>
            <w:hideMark/>
          </w:tcPr>
          <w:p w14:paraId="468096F8" w14:textId="77777777" w:rsidR="00DF71BE" w:rsidRPr="00F211CE" w:rsidRDefault="00DF71BE">
            <w:pPr>
              <w:spacing w:after="0" w:line="240" w:lineRule="auto"/>
              <w:jc w:val="center"/>
              <w:rPr>
                <w:rFonts w:ascii="Montserrat" w:hAnsi="Montserrat"/>
              </w:rPr>
            </w:pPr>
            <w:r w:rsidRPr="00F211CE">
              <w:rPr>
                <w:rFonts w:ascii="Montserrat" w:hAnsi="Montserrat"/>
              </w:rPr>
              <w:t>11</w:t>
            </w:r>
          </w:p>
        </w:tc>
        <w:tc>
          <w:tcPr>
            <w:tcW w:w="1969" w:type="dxa"/>
            <w:vAlign w:val="center"/>
            <w:hideMark/>
          </w:tcPr>
          <w:p w14:paraId="4E2C9530" w14:textId="77777777" w:rsidR="00DF71BE" w:rsidRPr="00F211CE" w:rsidRDefault="00DF71BE">
            <w:pPr>
              <w:spacing w:after="0" w:line="240" w:lineRule="auto"/>
              <w:jc w:val="center"/>
              <w:rPr>
                <w:rFonts w:ascii="Montserrat" w:hAnsi="Montserrat"/>
              </w:rPr>
            </w:pPr>
            <w:r w:rsidRPr="00F211CE">
              <w:rPr>
                <w:rFonts w:ascii="Montserrat" w:hAnsi="Montserrat"/>
              </w:rPr>
              <w:t>11</w:t>
            </w:r>
          </w:p>
        </w:tc>
        <w:tc>
          <w:tcPr>
            <w:tcW w:w="1715" w:type="dxa"/>
            <w:vAlign w:val="center"/>
            <w:hideMark/>
          </w:tcPr>
          <w:p w14:paraId="1F643E43" w14:textId="77777777" w:rsidR="00DF71BE" w:rsidRPr="00F211CE" w:rsidRDefault="00DF71BE">
            <w:pPr>
              <w:spacing w:after="0" w:line="240" w:lineRule="auto"/>
              <w:jc w:val="center"/>
              <w:rPr>
                <w:rFonts w:ascii="Montserrat" w:hAnsi="Montserrat"/>
              </w:rPr>
            </w:pPr>
            <w:r w:rsidRPr="00F211CE">
              <w:rPr>
                <w:rFonts w:ascii="Montserrat" w:hAnsi="Montserrat"/>
              </w:rPr>
              <w:t>117</w:t>
            </w:r>
          </w:p>
        </w:tc>
      </w:tr>
      <w:tr w:rsidR="00DF71BE" w:rsidRPr="00F211CE" w14:paraId="73F53755" w14:textId="77777777" w:rsidTr="004817E3">
        <w:trPr>
          <w:cantSplit/>
          <w:trHeight w:val="397"/>
          <w:jc w:val="center"/>
        </w:trPr>
        <w:tc>
          <w:tcPr>
            <w:tcW w:w="2967" w:type="dxa"/>
            <w:shd w:val="clear" w:color="auto" w:fill="CCCCFF"/>
            <w:vAlign w:val="center"/>
            <w:hideMark/>
          </w:tcPr>
          <w:p w14:paraId="3E280161" w14:textId="77777777" w:rsidR="00DF71BE" w:rsidRPr="00F211CE" w:rsidRDefault="00DF71BE">
            <w:pPr>
              <w:spacing w:after="0" w:line="240" w:lineRule="auto"/>
              <w:jc w:val="both"/>
              <w:rPr>
                <w:rFonts w:ascii="Montserrat" w:hAnsi="Montserrat"/>
                <w:b/>
                <w:bCs/>
              </w:rPr>
            </w:pPr>
            <w:r w:rsidRPr="00F211CE">
              <w:rPr>
                <w:rFonts w:ascii="Montserrat" w:hAnsi="Montserrat"/>
                <w:b/>
                <w:bCs/>
              </w:rPr>
              <w:t>San Luis Potosí</w:t>
            </w:r>
          </w:p>
        </w:tc>
        <w:tc>
          <w:tcPr>
            <w:tcW w:w="0" w:type="auto"/>
            <w:shd w:val="clear" w:color="auto" w:fill="CCCCFF"/>
            <w:vAlign w:val="center"/>
            <w:hideMark/>
          </w:tcPr>
          <w:p w14:paraId="1FC9C1A7" w14:textId="77777777" w:rsidR="00DF71BE" w:rsidRPr="00F211CE" w:rsidRDefault="00DF71BE">
            <w:pPr>
              <w:spacing w:after="0" w:line="240" w:lineRule="auto"/>
              <w:jc w:val="center"/>
              <w:rPr>
                <w:rFonts w:ascii="Montserrat" w:hAnsi="Montserrat"/>
              </w:rPr>
            </w:pPr>
            <w:r w:rsidRPr="00F211CE">
              <w:rPr>
                <w:rFonts w:ascii="Montserrat" w:hAnsi="Montserrat"/>
              </w:rPr>
              <w:t>1</w:t>
            </w:r>
          </w:p>
        </w:tc>
        <w:tc>
          <w:tcPr>
            <w:tcW w:w="0" w:type="auto"/>
            <w:shd w:val="clear" w:color="auto" w:fill="CCCCFF"/>
            <w:vAlign w:val="center"/>
            <w:hideMark/>
          </w:tcPr>
          <w:p w14:paraId="1A16EE39" w14:textId="77777777" w:rsidR="00DF71BE" w:rsidRPr="00F211CE" w:rsidRDefault="00DF71BE">
            <w:pPr>
              <w:spacing w:after="0" w:line="240" w:lineRule="auto"/>
              <w:jc w:val="center"/>
              <w:rPr>
                <w:rFonts w:ascii="Montserrat" w:hAnsi="Montserrat"/>
              </w:rPr>
            </w:pPr>
            <w:r w:rsidRPr="00F211CE">
              <w:rPr>
                <w:rFonts w:ascii="Montserrat" w:hAnsi="Montserrat"/>
              </w:rPr>
              <w:t>15</w:t>
            </w:r>
          </w:p>
        </w:tc>
        <w:tc>
          <w:tcPr>
            <w:tcW w:w="0" w:type="auto"/>
            <w:shd w:val="clear" w:color="auto" w:fill="CCCCFF"/>
            <w:vAlign w:val="center"/>
            <w:hideMark/>
          </w:tcPr>
          <w:p w14:paraId="7CBDD047" w14:textId="77777777" w:rsidR="00DF71BE" w:rsidRPr="00F211CE" w:rsidRDefault="00DF71BE">
            <w:pPr>
              <w:spacing w:after="0" w:line="240" w:lineRule="auto"/>
              <w:jc w:val="center"/>
              <w:rPr>
                <w:rFonts w:ascii="Montserrat" w:hAnsi="Montserrat"/>
              </w:rPr>
            </w:pPr>
            <w:r w:rsidRPr="00F211CE">
              <w:rPr>
                <w:rFonts w:ascii="Montserrat" w:hAnsi="Montserrat"/>
              </w:rPr>
              <w:t>12</w:t>
            </w:r>
          </w:p>
        </w:tc>
        <w:tc>
          <w:tcPr>
            <w:tcW w:w="0" w:type="auto"/>
            <w:shd w:val="clear" w:color="auto" w:fill="CCCCFF"/>
            <w:vAlign w:val="center"/>
            <w:hideMark/>
          </w:tcPr>
          <w:p w14:paraId="18EC3040" w14:textId="77777777" w:rsidR="00DF71BE" w:rsidRPr="00F211CE" w:rsidRDefault="00DF71BE">
            <w:pPr>
              <w:spacing w:after="0" w:line="240" w:lineRule="auto"/>
              <w:jc w:val="center"/>
              <w:rPr>
                <w:rFonts w:ascii="Montserrat" w:hAnsi="Montserrat"/>
              </w:rPr>
            </w:pPr>
            <w:r w:rsidRPr="00F211CE">
              <w:rPr>
                <w:rFonts w:ascii="Montserrat" w:hAnsi="Montserrat"/>
              </w:rPr>
              <w:t>59</w:t>
            </w:r>
          </w:p>
        </w:tc>
        <w:tc>
          <w:tcPr>
            <w:tcW w:w="1969" w:type="dxa"/>
            <w:shd w:val="clear" w:color="auto" w:fill="CCCCFF"/>
            <w:vAlign w:val="center"/>
            <w:hideMark/>
          </w:tcPr>
          <w:p w14:paraId="3803D5DA" w14:textId="77777777" w:rsidR="00DF71BE" w:rsidRPr="00F211CE" w:rsidRDefault="00DF71BE">
            <w:pPr>
              <w:spacing w:after="0" w:line="240" w:lineRule="auto"/>
              <w:jc w:val="center"/>
              <w:rPr>
                <w:rFonts w:ascii="Montserrat" w:hAnsi="Montserrat"/>
              </w:rPr>
            </w:pPr>
            <w:r w:rsidRPr="00F211CE">
              <w:rPr>
                <w:rFonts w:ascii="Montserrat" w:hAnsi="Montserrat"/>
              </w:rPr>
              <w:t>66</w:t>
            </w:r>
          </w:p>
        </w:tc>
        <w:tc>
          <w:tcPr>
            <w:tcW w:w="1715" w:type="dxa"/>
            <w:shd w:val="clear" w:color="auto" w:fill="CCCCFF"/>
            <w:vAlign w:val="center"/>
            <w:hideMark/>
          </w:tcPr>
          <w:p w14:paraId="062FD46E" w14:textId="77777777" w:rsidR="00DF71BE" w:rsidRPr="00F211CE" w:rsidRDefault="00DF71BE">
            <w:pPr>
              <w:spacing w:after="0" w:line="240" w:lineRule="auto"/>
              <w:jc w:val="center"/>
              <w:rPr>
                <w:rFonts w:ascii="Montserrat" w:hAnsi="Montserrat"/>
              </w:rPr>
            </w:pPr>
            <w:r w:rsidRPr="00F211CE">
              <w:rPr>
                <w:rFonts w:ascii="Montserrat" w:hAnsi="Montserrat"/>
              </w:rPr>
              <w:t>399</w:t>
            </w:r>
          </w:p>
        </w:tc>
      </w:tr>
      <w:tr w:rsidR="00DF71BE" w:rsidRPr="00F211CE" w14:paraId="1CEB1BDD" w14:textId="77777777" w:rsidTr="004817E3">
        <w:trPr>
          <w:cantSplit/>
          <w:trHeight w:val="397"/>
          <w:jc w:val="center"/>
        </w:trPr>
        <w:tc>
          <w:tcPr>
            <w:tcW w:w="2967" w:type="dxa"/>
            <w:vAlign w:val="center"/>
            <w:hideMark/>
          </w:tcPr>
          <w:p w14:paraId="21589AA3" w14:textId="77777777" w:rsidR="00DF71BE" w:rsidRPr="00F211CE" w:rsidRDefault="00DF71BE">
            <w:pPr>
              <w:spacing w:after="0" w:line="240" w:lineRule="auto"/>
              <w:jc w:val="both"/>
              <w:rPr>
                <w:rFonts w:ascii="Montserrat" w:hAnsi="Montserrat"/>
                <w:b/>
                <w:bCs/>
              </w:rPr>
            </w:pPr>
            <w:r w:rsidRPr="00F211CE">
              <w:rPr>
                <w:rFonts w:ascii="Montserrat" w:hAnsi="Montserrat"/>
                <w:b/>
                <w:bCs/>
              </w:rPr>
              <w:t>Sinaloa</w:t>
            </w:r>
          </w:p>
        </w:tc>
        <w:tc>
          <w:tcPr>
            <w:tcW w:w="0" w:type="auto"/>
            <w:vAlign w:val="center"/>
            <w:hideMark/>
          </w:tcPr>
          <w:p w14:paraId="5F312246" w14:textId="77777777" w:rsidR="00DF71BE" w:rsidRPr="00F211CE" w:rsidRDefault="00DF71BE">
            <w:pPr>
              <w:spacing w:after="0" w:line="240" w:lineRule="auto"/>
              <w:jc w:val="center"/>
              <w:rPr>
                <w:rFonts w:ascii="Montserrat" w:hAnsi="Montserrat"/>
              </w:rPr>
            </w:pPr>
            <w:r w:rsidRPr="00F211CE">
              <w:rPr>
                <w:rFonts w:ascii="Montserrat" w:hAnsi="Montserrat"/>
              </w:rPr>
              <w:t>1</w:t>
            </w:r>
          </w:p>
        </w:tc>
        <w:tc>
          <w:tcPr>
            <w:tcW w:w="0" w:type="auto"/>
            <w:vAlign w:val="center"/>
            <w:hideMark/>
          </w:tcPr>
          <w:p w14:paraId="7AFCC712" w14:textId="77777777" w:rsidR="00DF71BE" w:rsidRPr="00F211CE" w:rsidRDefault="00DF71BE">
            <w:pPr>
              <w:spacing w:after="0" w:line="240" w:lineRule="auto"/>
              <w:jc w:val="center"/>
              <w:rPr>
                <w:rFonts w:ascii="Montserrat" w:hAnsi="Montserrat"/>
              </w:rPr>
            </w:pPr>
            <w:r w:rsidRPr="00F211CE">
              <w:rPr>
                <w:rFonts w:ascii="Montserrat" w:hAnsi="Montserrat"/>
              </w:rPr>
              <w:t>24</w:t>
            </w:r>
          </w:p>
        </w:tc>
        <w:tc>
          <w:tcPr>
            <w:tcW w:w="0" w:type="auto"/>
            <w:vAlign w:val="center"/>
            <w:hideMark/>
          </w:tcPr>
          <w:p w14:paraId="4E6DF01B" w14:textId="77777777" w:rsidR="00DF71BE" w:rsidRPr="00F211CE" w:rsidRDefault="00DF71BE">
            <w:pPr>
              <w:spacing w:after="0" w:line="240" w:lineRule="auto"/>
              <w:jc w:val="center"/>
              <w:rPr>
                <w:rFonts w:ascii="Montserrat" w:hAnsi="Montserrat"/>
              </w:rPr>
            </w:pPr>
            <w:r w:rsidRPr="00F211CE">
              <w:rPr>
                <w:rFonts w:ascii="Montserrat" w:hAnsi="Montserrat"/>
              </w:rPr>
              <w:t>16</w:t>
            </w:r>
          </w:p>
        </w:tc>
        <w:tc>
          <w:tcPr>
            <w:tcW w:w="0" w:type="auto"/>
            <w:vAlign w:val="center"/>
            <w:hideMark/>
          </w:tcPr>
          <w:p w14:paraId="6AA10B4E" w14:textId="77777777" w:rsidR="00DF71BE" w:rsidRPr="00F211CE" w:rsidRDefault="00DF71BE">
            <w:pPr>
              <w:spacing w:after="0" w:line="240" w:lineRule="auto"/>
              <w:jc w:val="center"/>
              <w:rPr>
                <w:rFonts w:ascii="Montserrat" w:hAnsi="Montserrat"/>
              </w:rPr>
            </w:pPr>
            <w:r w:rsidRPr="00F211CE">
              <w:rPr>
                <w:rFonts w:ascii="Montserrat" w:hAnsi="Montserrat"/>
              </w:rPr>
              <w:t>20</w:t>
            </w:r>
          </w:p>
        </w:tc>
        <w:tc>
          <w:tcPr>
            <w:tcW w:w="1969" w:type="dxa"/>
            <w:vAlign w:val="center"/>
            <w:hideMark/>
          </w:tcPr>
          <w:p w14:paraId="3F3BA4D3" w14:textId="77777777" w:rsidR="00DF71BE" w:rsidRPr="00F211CE" w:rsidRDefault="00DF71BE">
            <w:pPr>
              <w:spacing w:after="0" w:line="240" w:lineRule="auto"/>
              <w:jc w:val="center"/>
              <w:rPr>
                <w:rFonts w:ascii="Montserrat" w:hAnsi="Montserrat"/>
              </w:rPr>
            </w:pPr>
            <w:r w:rsidRPr="00F211CE">
              <w:rPr>
                <w:rFonts w:ascii="Montserrat" w:hAnsi="Montserrat"/>
              </w:rPr>
              <w:t>20</w:t>
            </w:r>
          </w:p>
        </w:tc>
        <w:tc>
          <w:tcPr>
            <w:tcW w:w="1715" w:type="dxa"/>
            <w:vAlign w:val="center"/>
            <w:hideMark/>
          </w:tcPr>
          <w:p w14:paraId="6E2F054C" w14:textId="77777777" w:rsidR="00DF71BE" w:rsidRPr="00F211CE" w:rsidRDefault="00DF71BE">
            <w:pPr>
              <w:spacing w:after="0" w:line="240" w:lineRule="auto"/>
              <w:jc w:val="center"/>
              <w:rPr>
                <w:rFonts w:ascii="Montserrat" w:hAnsi="Montserrat"/>
              </w:rPr>
            </w:pPr>
            <w:r w:rsidRPr="00F211CE">
              <w:rPr>
                <w:rFonts w:ascii="Montserrat" w:hAnsi="Montserrat"/>
              </w:rPr>
              <w:t>165</w:t>
            </w:r>
          </w:p>
        </w:tc>
      </w:tr>
      <w:tr w:rsidR="00DF71BE" w:rsidRPr="00F211CE" w14:paraId="35722D32" w14:textId="77777777" w:rsidTr="004817E3">
        <w:trPr>
          <w:cantSplit/>
          <w:trHeight w:val="397"/>
          <w:jc w:val="center"/>
        </w:trPr>
        <w:tc>
          <w:tcPr>
            <w:tcW w:w="2967" w:type="dxa"/>
            <w:shd w:val="clear" w:color="auto" w:fill="CCCCFF"/>
            <w:vAlign w:val="center"/>
            <w:hideMark/>
          </w:tcPr>
          <w:p w14:paraId="0298AC74" w14:textId="77777777" w:rsidR="00DF71BE" w:rsidRPr="00E618F2" w:rsidRDefault="00DF71BE">
            <w:pPr>
              <w:spacing w:after="0" w:line="240" w:lineRule="auto"/>
              <w:jc w:val="both"/>
              <w:rPr>
                <w:rFonts w:ascii="Montserrat" w:hAnsi="Montserrat"/>
                <w:b/>
              </w:rPr>
            </w:pPr>
            <w:r w:rsidRPr="00E618F2">
              <w:rPr>
                <w:rFonts w:ascii="Montserrat" w:hAnsi="Montserrat"/>
                <w:b/>
              </w:rPr>
              <w:t>Sonora</w:t>
            </w:r>
          </w:p>
        </w:tc>
        <w:tc>
          <w:tcPr>
            <w:tcW w:w="0" w:type="auto"/>
            <w:shd w:val="clear" w:color="auto" w:fill="CCCCFF"/>
            <w:vAlign w:val="center"/>
            <w:hideMark/>
          </w:tcPr>
          <w:p w14:paraId="361C9656" w14:textId="77777777" w:rsidR="00DF71BE" w:rsidRPr="00E618F2" w:rsidRDefault="00DF71BE">
            <w:pPr>
              <w:spacing w:after="0" w:line="240" w:lineRule="auto"/>
              <w:jc w:val="center"/>
              <w:rPr>
                <w:rFonts w:ascii="Montserrat" w:hAnsi="Montserrat"/>
              </w:rPr>
            </w:pPr>
            <w:r w:rsidRPr="00E618F2">
              <w:rPr>
                <w:rFonts w:ascii="Montserrat" w:hAnsi="Montserrat"/>
              </w:rPr>
              <w:t>1</w:t>
            </w:r>
          </w:p>
        </w:tc>
        <w:tc>
          <w:tcPr>
            <w:tcW w:w="0" w:type="auto"/>
            <w:shd w:val="clear" w:color="auto" w:fill="CCCCFF"/>
            <w:vAlign w:val="center"/>
            <w:hideMark/>
          </w:tcPr>
          <w:p w14:paraId="01C043EE" w14:textId="77777777" w:rsidR="00DF71BE" w:rsidRPr="00E618F2" w:rsidRDefault="00DF71BE">
            <w:pPr>
              <w:spacing w:after="0" w:line="240" w:lineRule="auto"/>
              <w:jc w:val="center"/>
              <w:rPr>
                <w:rFonts w:ascii="Montserrat" w:hAnsi="Montserrat"/>
              </w:rPr>
            </w:pPr>
            <w:r w:rsidRPr="00E618F2">
              <w:rPr>
                <w:rFonts w:ascii="Montserrat" w:hAnsi="Montserrat"/>
              </w:rPr>
              <w:t>21</w:t>
            </w:r>
          </w:p>
        </w:tc>
        <w:tc>
          <w:tcPr>
            <w:tcW w:w="0" w:type="auto"/>
            <w:shd w:val="clear" w:color="auto" w:fill="CCCCFF"/>
            <w:vAlign w:val="center"/>
            <w:hideMark/>
          </w:tcPr>
          <w:p w14:paraId="47FAAE0B" w14:textId="77777777" w:rsidR="00DF71BE" w:rsidRPr="00E618F2" w:rsidRDefault="00DF71BE">
            <w:pPr>
              <w:spacing w:after="0" w:line="240" w:lineRule="auto"/>
              <w:jc w:val="center"/>
              <w:rPr>
                <w:rFonts w:ascii="Montserrat" w:hAnsi="Montserrat"/>
              </w:rPr>
            </w:pPr>
            <w:r w:rsidRPr="00E618F2">
              <w:rPr>
                <w:rFonts w:ascii="Montserrat" w:hAnsi="Montserrat"/>
              </w:rPr>
              <w:t>12</w:t>
            </w:r>
          </w:p>
        </w:tc>
        <w:tc>
          <w:tcPr>
            <w:tcW w:w="0" w:type="auto"/>
            <w:shd w:val="clear" w:color="auto" w:fill="CCCCFF"/>
            <w:vAlign w:val="center"/>
            <w:hideMark/>
          </w:tcPr>
          <w:p w14:paraId="76F3B8C2" w14:textId="77777777" w:rsidR="00DF71BE" w:rsidRPr="00E618F2" w:rsidRDefault="00DF71BE">
            <w:pPr>
              <w:spacing w:after="0" w:line="240" w:lineRule="auto"/>
              <w:jc w:val="center"/>
              <w:rPr>
                <w:rFonts w:ascii="Montserrat" w:hAnsi="Montserrat"/>
              </w:rPr>
            </w:pPr>
            <w:r w:rsidRPr="00E618F2">
              <w:rPr>
                <w:rFonts w:ascii="Montserrat" w:hAnsi="Montserrat"/>
              </w:rPr>
              <w:t>72</w:t>
            </w:r>
          </w:p>
        </w:tc>
        <w:tc>
          <w:tcPr>
            <w:tcW w:w="1969" w:type="dxa"/>
            <w:shd w:val="clear" w:color="auto" w:fill="CCCCFF"/>
            <w:vAlign w:val="center"/>
            <w:hideMark/>
          </w:tcPr>
          <w:p w14:paraId="7F03D65F" w14:textId="77777777" w:rsidR="00DF71BE" w:rsidRPr="00E618F2" w:rsidRDefault="00DF71BE">
            <w:pPr>
              <w:spacing w:after="0" w:line="240" w:lineRule="auto"/>
              <w:jc w:val="center"/>
              <w:rPr>
                <w:rFonts w:ascii="Montserrat" w:hAnsi="Montserrat"/>
              </w:rPr>
            </w:pPr>
            <w:r w:rsidRPr="00E618F2">
              <w:rPr>
                <w:rFonts w:ascii="Montserrat" w:hAnsi="Montserrat"/>
              </w:rPr>
              <w:t>72</w:t>
            </w:r>
          </w:p>
        </w:tc>
        <w:tc>
          <w:tcPr>
            <w:tcW w:w="1715" w:type="dxa"/>
            <w:shd w:val="clear" w:color="auto" w:fill="CCCCFF"/>
            <w:vAlign w:val="center"/>
            <w:hideMark/>
          </w:tcPr>
          <w:p w14:paraId="5143E9EE" w14:textId="77777777" w:rsidR="00DF71BE" w:rsidRPr="00E618F2" w:rsidRDefault="00DF71BE">
            <w:pPr>
              <w:spacing w:after="0" w:line="240" w:lineRule="auto"/>
              <w:jc w:val="center"/>
              <w:rPr>
                <w:rFonts w:ascii="Montserrat" w:hAnsi="Montserrat"/>
              </w:rPr>
            </w:pPr>
            <w:r w:rsidRPr="00E618F2">
              <w:rPr>
                <w:rFonts w:ascii="Montserrat" w:hAnsi="Montserrat"/>
              </w:rPr>
              <w:t>454</w:t>
            </w:r>
          </w:p>
        </w:tc>
      </w:tr>
      <w:tr w:rsidR="00DF71BE" w:rsidRPr="00F211CE" w14:paraId="47BF660F" w14:textId="77777777" w:rsidTr="004817E3">
        <w:trPr>
          <w:cantSplit/>
          <w:trHeight w:val="397"/>
          <w:jc w:val="center"/>
        </w:trPr>
        <w:tc>
          <w:tcPr>
            <w:tcW w:w="2967" w:type="dxa"/>
            <w:vAlign w:val="center"/>
            <w:hideMark/>
          </w:tcPr>
          <w:p w14:paraId="783CB9EB" w14:textId="77777777" w:rsidR="00DF71BE" w:rsidRPr="00F211CE" w:rsidRDefault="00DF71BE">
            <w:pPr>
              <w:spacing w:after="0" w:line="240" w:lineRule="auto"/>
              <w:jc w:val="both"/>
              <w:rPr>
                <w:rFonts w:ascii="Montserrat" w:hAnsi="Montserrat"/>
                <w:b/>
                <w:bCs/>
              </w:rPr>
            </w:pPr>
            <w:r w:rsidRPr="00F211CE">
              <w:rPr>
                <w:rFonts w:ascii="Montserrat" w:hAnsi="Montserrat"/>
                <w:b/>
                <w:bCs/>
              </w:rPr>
              <w:t>Tabasco</w:t>
            </w:r>
          </w:p>
        </w:tc>
        <w:tc>
          <w:tcPr>
            <w:tcW w:w="0" w:type="auto"/>
            <w:vAlign w:val="center"/>
            <w:hideMark/>
          </w:tcPr>
          <w:p w14:paraId="4CB555A5" w14:textId="77777777" w:rsidR="00DF71BE" w:rsidRPr="00F211CE" w:rsidRDefault="00DF71BE">
            <w:pPr>
              <w:spacing w:after="0" w:line="240" w:lineRule="auto"/>
              <w:jc w:val="center"/>
              <w:rPr>
                <w:rFonts w:ascii="Montserrat" w:hAnsi="Montserrat"/>
              </w:rPr>
            </w:pPr>
            <w:r w:rsidRPr="00F211CE">
              <w:rPr>
                <w:rFonts w:ascii="Montserrat" w:hAnsi="Montserrat"/>
              </w:rPr>
              <w:t>N/A</w:t>
            </w:r>
          </w:p>
        </w:tc>
        <w:tc>
          <w:tcPr>
            <w:tcW w:w="0" w:type="auto"/>
            <w:vAlign w:val="center"/>
            <w:hideMark/>
          </w:tcPr>
          <w:p w14:paraId="63A37CB9" w14:textId="77777777" w:rsidR="00DF71BE" w:rsidRPr="00F211CE" w:rsidRDefault="00DF71BE">
            <w:pPr>
              <w:spacing w:after="0" w:line="240" w:lineRule="auto"/>
              <w:jc w:val="center"/>
              <w:rPr>
                <w:rFonts w:ascii="Montserrat" w:hAnsi="Montserrat"/>
              </w:rPr>
            </w:pPr>
            <w:r w:rsidRPr="00F211CE">
              <w:rPr>
                <w:rFonts w:ascii="Montserrat" w:hAnsi="Montserrat"/>
              </w:rPr>
              <w:t>21</w:t>
            </w:r>
          </w:p>
        </w:tc>
        <w:tc>
          <w:tcPr>
            <w:tcW w:w="0" w:type="auto"/>
            <w:vAlign w:val="center"/>
            <w:hideMark/>
          </w:tcPr>
          <w:p w14:paraId="11F4A09F" w14:textId="77777777" w:rsidR="00DF71BE" w:rsidRPr="00F211CE" w:rsidRDefault="00DF71BE">
            <w:pPr>
              <w:spacing w:after="0" w:line="240" w:lineRule="auto"/>
              <w:jc w:val="center"/>
              <w:rPr>
                <w:rFonts w:ascii="Montserrat" w:hAnsi="Montserrat"/>
              </w:rPr>
            </w:pPr>
            <w:r w:rsidRPr="00F211CE">
              <w:rPr>
                <w:rFonts w:ascii="Montserrat" w:hAnsi="Montserrat"/>
              </w:rPr>
              <w:t>14</w:t>
            </w:r>
          </w:p>
        </w:tc>
        <w:tc>
          <w:tcPr>
            <w:tcW w:w="0" w:type="auto"/>
            <w:vAlign w:val="center"/>
            <w:hideMark/>
          </w:tcPr>
          <w:p w14:paraId="70C2BE50" w14:textId="77777777" w:rsidR="00DF71BE" w:rsidRPr="00F211CE" w:rsidRDefault="00DF71BE">
            <w:pPr>
              <w:spacing w:after="0" w:line="240" w:lineRule="auto"/>
              <w:jc w:val="center"/>
              <w:rPr>
                <w:rFonts w:ascii="Montserrat" w:hAnsi="Montserrat"/>
              </w:rPr>
            </w:pPr>
            <w:r w:rsidRPr="00F211CE">
              <w:rPr>
                <w:rFonts w:ascii="Montserrat" w:hAnsi="Montserrat"/>
              </w:rPr>
              <w:t>17</w:t>
            </w:r>
          </w:p>
        </w:tc>
        <w:tc>
          <w:tcPr>
            <w:tcW w:w="1969" w:type="dxa"/>
            <w:vAlign w:val="center"/>
            <w:hideMark/>
          </w:tcPr>
          <w:p w14:paraId="7A0BF8FF" w14:textId="77777777" w:rsidR="00DF71BE" w:rsidRPr="00F211CE" w:rsidRDefault="00DF71BE">
            <w:pPr>
              <w:spacing w:after="0" w:line="240" w:lineRule="auto"/>
              <w:jc w:val="center"/>
              <w:rPr>
                <w:rFonts w:ascii="Montserrat" w:hAnsi="Montserrat"/>
              </w:rPr>
            </w:pPr>
            <w:r w:rsidRPr="00F211CE">
              <w:rPr>
                <w:rFonts w:ascii="Montserrat" w:hAnsi="Montserrat"/>
              </w:rPr>
              <w:t>17</w:t>
            </w:r>
          </w:p>
        </w:tc>
        <w:tc>
          <w:tcPr>
            <w:tcW w:w="1715" w:type="dxa"/>
            <w:vAlign w:val="center"/>
            <w:hideMark/>
          </w:tcPr>
          <w:p w14:paraId="385C4B3E" w14:textId="77777777" w:rsidR="00DF71BE" w:rsidRPr="00F211CE" w:rsidRDefault="00DF71BE">
            <w:pPr>
              <w:spacing w:after="0" w:line="240" w:lineRule="auto"/>
              <w:jc w:val="center"/>
              <w:rPr>
                <w:rFonts w:ascii="Montserrat" w:hAnsi="Montserrat"/>
              </w:rPr>
            </w:pPr>
            <w:r w:rsidRPr="00F211CE">
              <w:rPr>
                <w:rFonts w:ascii="Montserrat" w:hAnsi="Montserrat"/>
              </w:rPr>
              <w:t>51</w:t>
            </w:r>
          </w:p>
        </w:tc>
      </w:tr>
      <w:tr w:rsidR="00DF71BE" w:rsidRPr="00F211CE" w14:paraId="3636C4BB" w14:textId="77777777" w:rsidTr="004817E3">
        <w:trPr>
          <w:cantSplit/>
          <w:trHeight w:val="397"/>
          <w:jc w:val="center"/>
        </w:trPr>
        <w:tc>
          <w:tcPr>
            <w:tcW w:w="2967" w:type="dxa"/>
            <w:shd w:val="clear" w:color="auto" w:fill="CCCCFF"/>
            <w:vAlign w:val="center"/>
            <w:hideMark/>
          </w:tcPr>
          <w:p w14:paraId="14BB33CE" w14:textId="77777777" w:rsidR="00DF71BE" w:rsidRPr="00F211CE" w:rsidRDefault="00DF71BE">
            <w:pPr>
              <w:spacing w:after="0" w:line="240" w:lineRule="auto"/>
              <w:jc w:val="both"/>
              <w:rPr>
                <w:rFonts w:ascii="Montserrat" w:hAnsi="Montserrat"/>
                <w:b/>
                <w:bCs/>
              </w:rPr>
            </w:pPr>
            <w:r w:rsidRPr="00F211CE">
              <w:rPr>
                <w:rFonts w:ascii="Montserrat" w:hAnsi="Montserrat"/>
                <w:b/>
                <w:bCs/>
              </w:rPr>
              <w:t>Tamaulipas</w:t>
            </w:r>
          </w:p>
        </w:tc>
        <w:tc>
          <w:tcPr>
            <w:tcW w:w="0" w:type="auto"/>
            <w:shd w:val="clear" w:color="auto" w:fill="CCCCFF"/>
            <w:vAlign w:val="center"/>
            <w:hideMark/>
          </w:tcPr>
          <w:p w14:paraId="6CBF1DF4" w14:textId="77777777" w:rsidR="00DF71BE" w:rsidRPr="00F211CE" w:rsidRDefault="00DF71BE">
            <w:pPr>
              <w:spacing w:after="0" w:line="240" w:lineRule="auto"/>
              <w:jc w:val="center"/>
              <w:rPr>
                <w:rFonts w:ascii="Montserrat" w:hAnsi="Montserrat"/>
              </w:rPr>
            </w:pPr>
            <w:r w:rsidRPr="00F211CE">
              <w:rPr>
                <w:rFonts w:ascii="Montserrat" w:hAnsi="Montserrat"/>
              </w:rPr>
              <w:t>N/A</w:t>
            </w:r>
          </w:p>
        </w:tc>
        <w:tc>
          <w:tcPr>
            <w:tcW w:w="0" w:type="auto"/>
            <w:shd w:val="clear" w:color="auto" w:fill="CCCCFF"/>
            <w:vAlign w:val="center"/>
            <w:hideMark/>
          </w:tcPr>
          <w:p w14:paraId="7AED1BB6" w14:textId="77777777" w:rsidR="00DF71BE" w:rsidRPr="00F211CE" w:rsidRDefault="00DF71BE">
            <w:pPr>
              <w:spacing w:after="0" w:line="240" w:lineRule="auto"/>
              <w:jc w:val="center"/>
              <w:rPr>
                <w:rFonts w:ascii="Montserrat" w:hAnsi="Montserrat"/>
              </w:rPr>
            </w:pPr>
            <w:r w:rsidRPr="00F211CE">
              <w:rPr>
                <w:rFonts w:ascii="Montserrat" w:hAnsi="Montserrat"/>
              </w:rPr>
              <w:t>22</w:t>
            </w:r>
          </w:p>
        </w:tc>
        <w:tc>
          <w:tcPr>
            <w:tcW w:w="0" w:type="auto"/>
            <w:shd w:val="clear" w:color="auto" w:fill="CCCCFF"/>
            <w:vAlign w:val="center"/>
            <w:hideMark/>
          </w:tcPr>
          <w:p w14:paraId="754D21E8" w14:textId="77777777" w:rsidR="00DF71BE" w:rsidRPr="00F211CE" w:rsidRDefault="00DF71BE">
            <w:pPr>
              <w:spacing w:after="0" w:line="240" w:lineRule="auto"/>
              <w:jc w:val="center"/>
              <w:rPr>
                <w:rFonts w:ascii="Montserrat" w:hAnsi="Montserrat"/>
              </w:rPr>
            </w:pPr>
            <w:r w:rsidRPr="00F211CE">
              <w:rPr>
                <w:rFonts w:ascii="Montserrat" w:hAnsi="Montserrat"/>
              </w:rPr>
              <w:t>14</w:t>
            </w:r>
          </w:p>
        </w:tc>
        <w:tc>
          <w:tcPr>
            <w:tcW w:w="0" w:type="auto"/>
            <w:shd w:val="clear" w:color="auto" w:fill="CCCCFF"/>
            <w:vAlign w:val="center"/>
            <w:hideMark/>
          </w:tcPr>
          <w:p w14:paraId="2B1AA6D0" w14:textId="77777777" w:rsidR="00DF71BE" w:rsidRPr="00F211CE" w:rsidRDefault="00DF71BE">
            <w:pPr>
              <w:spacing w:after="0" w:line="240" w:lineRule="auto"/>
              <w:jc w:val="center"/>
              <w:rPr>
                <w:rFonts w:ascii="Montserrat" w:hAnsi="Montserrat"/>
              </w:rPr>
            </w:pPr>
            <w:r w:rsidRPr="00F211CE">
              <w:rPr>
                <w:rFonts w:ascii="Montserrat" w:hAnsi="Montserrat"/>
              </w:rPr>
              <w:t>43</w:t>
            </w:r>
          </w:p>
        </w:tc>
        <w:tc>
          <w:tcPr>
            <w:tcW w:w="1969" w:type="dxa"/>
            <w:shd w:val="clear" w:color="auto" w:fill="CCCCFF"/>
            <w:vAlign w:val="center"/>
            <w:hideMark/>
          </w:tcPr>
          <w:p w14:paraId="387E31D6" w14:textId="77777777" w:rsidR="00DF71BE" w:rsidRPr="00F211CE" w:rsidRDefault="00DF71BE">
            <w:pPr>
              <w:spacing w:after="0" w:line="240" w:lineRule="auto"/>
              <w:jc w:val="center"/>
              <w:rPr>
                <w:rFonts w:ascii="Montserrat" w:hAnsi="Montserrat"/>
              </w:rPr>
            </w:pPr>
            <w:r w:rsidRPr="00F211CE">
              <w:rPr>
                <w:rFonts w:ascii="Montserrat" w:hAnsi="Montserrat"/>
              </w:rPr>
              <w:t>43</w:t>
            </w:r>
          </w:p>
        </w:tc>
        <w:tc>
          <w:tcPr>
            <w:tcW w:w="1715" w:type="dxa"/>
            <w:shd w:val="clear" w:color="auto" w:fill="CCCCFF"/>
            <w:vAlign w:val="center"/>
            <w:hideMark/>
          </w:tcPr>
          <w:p w14:paraId="5C4AA207" w14:textId="77777777" w:rsidR="00DF71BE" w:rsidRPr="00F211CE" w:rsidRDefault="00DF71BE">
            <w:pPr>
              <w:spacing w:after="0" w:line="240" w:lineRule="auto"/>
              <w:jc w:val="center"/>
              <w:rPr>
                <w:rFonts w:ascii="Montserrat" w:hAnsi="Montserrat"/>
              </w:rPr>
            </w:pPr>
            <w:r w:rsidRPr="00F211CE">
              <w:rPr>
                <w:rFonts w:ascii="Montserrat" w:hAnsi="Montserrat"/>
              </w:rPr>
              <w:t>349</w:t>
            </w:r>
          </w:p>
        </w:tc>
      </w:tr>
      <w:tr w:rsidR="00DF71BE" w:rsidRPr="00F211CE" w14:paraId="4650C53D" w14:textId="77777777" w:rsidTr="004817E3">
        <w:trPr>
          <w:cantSplit/>
          <w:trHeight w:val="397"/>
          <w:jc w:val="center"/>
        </w:trPr>
        <w:tc>
          <w:tcPr>
            <w:tcW w:w="2967" w:type="dxa"/>
            <w:vAlign w:val="center"/>
            <w:hideMark/>
          </w:tcPr>
          <w:p w14:paraId="6E25F9C5" w14:textId="77777777" w:rsidR="00DF71BE" w:rsidRPr="00F211CE" w:rsidRDefault="00DF71BE">
            <w:pPr>
              <w:spacing w:after="0" w:line="240" w:lineRule="auto"/>
              <w:jc w:val="both"/>
              <w:rPr>
                <w:rFonts w:ascii="Montserrat" w:hAnsi="Montserrat"/>
                <w:b/>
                <w:bCs/>
              </w:rPr>
            </w:pPr>
            <w:r w:rsidRPr="00F211CE">
              <w:rPr>
                <w:rFonts w:ascii="Montserrat" w:hAnsi="Montserrat"/>
                <w:b/>
                <w:bCs/>
              </w:rPr>
              <w:t>Tlaxcala</w:t>
            </w:r>
          </w:p>
        </w:tc>
        <w:tc>
          <w:tcPr>
            <w:tcW w:w="0" w:type="auto"/>
            <w:vAlign w:val="center"/>
            <w:hideMark/>
          </w:tcPr>
          <w:p w14:paraId="41EBF17A" w14:textId="77777777" w:rsidR="00DF71BE" w:rsidRPr="00F211CE" w:rsidRDefault="00DF71BE">
            <w:pPr>
              <w:spacing w:after="0" w:line="240" w:lineRule="auto"/>
              <w:jc w:val="center"/>
              <w:rPr>
                <w:rFonts w:ascii="Montserrat" w:hAnsi="Montserrat"/>
              </w:rPr>
            </w:pPr>
            <w:r w:rsidRPr="00F211CE">
              <w:rPr>
                <w:rFonts w:ascii="Montserrat" w:hAnsi="Montserrat"/>
              </w:rPr>
              <w:t>1</w:t>
            </w:r>
          </w:p>
        </w:tc>
        <w:tc>
          <w:tcPr>
            <w:tcW w:w="0" w:type="auto"/>
            <w:vAlign w:val="center"/>
            <w:hideMark/>
          </w:tcPr>
          <w:p w14:paraId="139BB95A" w14:textId="77777777" w:rsidR="00DF71BE" w:rsidRPr="00F211CE" w:rsidRDefault="00DF71BE">
            <w:pPr>
              <w:spacing w:after="0" w:line="240" w:lineRule="auto"/>
              <w:jc w:val="center"/>
              <w:rPr>
                <w:rFonts w:ascii="Montserrat" w:hAnsi="Montserrat"/>
              </w:rPr>
            </w:pPr>
            <w:r w:rsidRPr="00F211CE">
              <w:rPr>
                <w:rFonts w:ascii="Montserrat" w:hAnsi="Montserrat"/>
              </w:rPr>
              <w:t>15</w:t>
            </w:r>
          </w:p>
        </w:tc>
        <w:tc>
          <w:tcPr>
            <w:tcW w:w="0" w:type="auto"/>
            <w:vAlign w:val="center"/>
            <w:hideMark/>
          </w:tcPr>
          <w:p w14:paraId="582277FA" w14:textId="77777777" w:rsidR="00DF71BE" w:rsidRPr="00F211CE" w:rsidRDefault="00DF71BE">
            <w:pPr>
              <w:spacing w:after="0" w:line="240" w:lineRule="auto"/>
              <w:jc w:val="center"/>
              <w:rPr>
                <w:rFonts w:ascii="Montserrat" w:hAnsi="Montserrat"/>
              </w:rPr>
            </w:pPr>
            <w:r w:rsidRPr="00F211CE">
              <w:rPr>
                <w:rFonts w:ascii="Montserrat" w:hAnsi="Montserrat"/>
              </w:rPr>
              <w:t>10</w:t>
            </w:r>
          </w:p>
        </w:tc>
        <w:tc>
          <w:tcPr>
            <w:tcW w:w="0" w:type="auto"/>
            <w:vAlign w:val="center"/>
            <w:hideMark/>
          </w:tcPr>
          <w:p w14:paraId="3D619A32" w14:textId="77777777" w:rsidR="00DF71BE" w:rsidRPr="00F211CE" w:rsidRDefault="00DF71BE">
            <w:pPr>
              <w:spacing w:after="0" w:line="240" w:lineRule="auto"/>
              <w:jc w:val="center"/>
              <w:rPr>
                <w:rFonts w:ascii="Montserrat" w:hAnsi="Montserrat"/>
              </w:rPr>
            </w:pPr>
            <w:r w:rsidRPr="00F211CE">
              <w:rPr>
                <w:rFonts w:ascii="Montserrat" w:hAnsi="Montserrat"/>
              </w:rPr>
              <w:t>60</w:t>
            </w:r>
          </w:p>
        </w:tc>
        <w:tc>
          <w:tcPr>
            <w:tcW w:w="1969" w:type="dxa"/>
            <w:vAlign w:val="center"/>
            <w:hideMark/>
          </w:tcPr>
          <w:p w14:paraId="64654AFA" w14:textId="77777777" w:rsidR="00DF71BE" w:rsidRPr="00F211CE" w:rsidRDefault="00DF71BE">
            <w:pPr>
              <w:spacing w:after="0" w:line="240" w:lineRule="auto"/>
              <w:jc w:val="center"/>
              <w:rPr>
                <w:rFonts w:ascii="Montserrat" w:hAnsi="Montserrat"/>
              </w:rPr>
            </w:pPr>
            <w:r w:rsidRPr="00F211CE">
              <w:rPr>
                <w:rFonts w:ascii="Montserrat" w:hAnsi="Montserrat"/>
              </w:rPr>
              <w:t>60</w:t>
            </w:r>
          </w:p>
        </w:tc>
        <w:tc>
          <w:tcPr>
            <w:tcW w:w="1715" w:type="dxa"/>
            <w:vAlign w:val="center"/>
            <w:hideMark/>
          </w:tcPr>
          <w:p w14:paraId="1CFA385B" w14:textId="77777777" w:rsidR="00DF71BE" w:rsidRPr="00F211CE" w:rsidRDefault="00DF71BE">
            <w:pPr>
              <w:spacing w:after="0" w:line="240" w:lineRule="auto"/>
              <w:jc w:val="center"/>
              <w:rPr>
                <w:rFonts w:ascii="Montserrat" w:hAnsi="Montserrat"/>
              </w:rPr>
            </w:pPr>
            <w:r w:rsidRPr="00F211CE">
              <w:rPr>
                <w:rFonts w:ascii="Montserrat" w:hAnsi="Montserrat"/>
              </w:rPr>
              <w:t>350</w:t>
            </w:r>
          </w:p>
        </w:tc>
      </w:tr>
      <w:tr w:rsidR="00DF71BE" w:rsidRPr="00F211CE" w14:paraId="5B39BDBB" w14:textId="77777777" w:rsidTr="004817E3">
        <w:trPr>
          <w:cantSplit/>
          <w:trHeight w:val="397"/>
          <w:jc w:val="center"/>
        </w:trPr>
        <w:tc>
          <w:tcPr>
            <w:tcW w:w="2967" w:type="dxa"/>
            <w:shd w:val="clear" w:color="auto" w:fill="CCCCFF"/>
            <w:vAlign w:val="center"/>
            <w:hideMark/>
          </w:tcPr>
          <w:p w14:paraId="23AB8842" w14:textId="77777777" w:rsidR="00DF71BE" w:rsidRPr="00F211CE" w:rsidRDefault="00DF71BE">
            <w:pPr>
              <w:spacing w:after="0" w:line="240" w:lineRule="auto"/>
              <w:jc w:val="both"/>
              <w:rPr>
                <w:rFonts w:ascii="Montserrat" w:hAnsi="Montserrat"/>
                <w:b/>
                <w:bCs/>
              </w:rPr>
            </w:pPr>
            <w:r w:rsidRPr="00F211CE">
              <w:rPr>
                <w:rFonts w:ascii="Montserrat" w:hAnsi="Montserrat"/>
                <w:b/>
                <w:bCs/>
              </w:rPr>
              <w:t>Veracruz</w:t>
            </w:r>
          </w:p>
        </w:tc>
        <w:tc>
          <w:tcPr>
            <w:tcW w:w="0" w:type="auto"/>
            <w:shd w:val="clear" w:color="auto" w:fill="CCCCFF"/>
            <w:vAlign w:val="center"/>
            <w:hideMark/>
          </w:tcPr>
          <w:p w14:paraId="06971051" w14:textId="77777777" w:rsidR="00DF71BE" w:rsidRPr="00F211CE" w:rsidRDefault="00DF71BE">
            <w:pPr>
              <w:spacing w:after="0" w:line="240" w:lineRule="auto"/>
              <w:jc w:val="center"/>
              <w:rPr>
                <w:rFonts w:ascii="Montserrat" w:hAnsi="Montserrat"/>
              </w:rPr>
            </w:pPr>
            <w:r w:rsidRPr="00F211CE">
              <w:rPr>
                <w:rFonts w:ascii="Montserrat" w:hAnsi="Montserrat"/>
              </w:rPr>
              <w:t>N/A</w:t>
            </w:r>
          </w:p>
        </w:tc>
        <w:tc>
          <w:tcPr>
            <w:tcW w:w="0" w:type="auto"/>
            <w:shd w:val="clear" w:color="auto" w:fill="CCCCFF"/>
            <w:vAlign w:val="center"/>
            <w:hideMark/>
          </w:tcPr>
          <w:p w14:paraId="6C5999B6" w14:textId="77777777" w:rsidR="00DF71BE" w:rsidRPr="00F211CE" w:rsidRDefault="00DF71BE">
            <w:pPr>
              <w:spacing w:after="0" w:line="240" w:lineRule="auto"/>
              <w:jc w:val="center"/>
              <w:rPr>
                <w:rFonts w:ascii="Montserrat" w:hAnsi="Montserrat"/>
              </w:rPr>
            </w:pPr>
            <w:r w:rsidRPr="00F211CE">
              <w:rPr>
                <w:rFonts w:ascii="Montserrat" w:hAnsi="Montserrat"/>
              </w:rPr>
              <w:t>30</w:t>
            </w:r>
          </w:p>
        </w:tc>
        <w:tc>
          <w:tcPr>
            <w:tcW w:w="0" w:type="auto"/>
            <w:shd w:val="clear" w:color="auto" w:fill="CCCCFF"/>
            <w:vAlign w:val="center"/>
            <w:hideMark/>
          </w:tcPr>
          <w:p w14:paraId="446AD45A" w14:textId="77777777" w:rsidR="00DF71BE" w:rsidRPr="00F211CE" w:rsidRDefault="00DF71BE">
            <w:pPr>
              <w:spacing w:after="0" w:line="240" w:lineRule="auto"/>
              <w:jc w:val="center"/>
              <w:rPr>
                <w:rFonts w:ascii="Montserrat" w:hAnsi="Montserrat"/>
              </w:rPr>
            </w:pPr>
            <w:r w:rsidRPr="00F211CE">
              <w:rPr>
                <w:rFonts w:ascii="Montserrat" w:hAnsi="Montserrat"/>
              </w:rPr>
              <w:t>20</w:t>
            </w:r>
          </w:p>
        </w:tc>
        <w:tc>
          <w:tcPr>
            <w:tcW w:w="0" w:type="auto"/>
            <w:shd w:val="clear" w:color="auto" w:fill="CCCCFF"/>
            <w:vAlign w:val="center"/>
            <w:hideMark/>
          </w:tcPr>
          <w:p w14:paraId="516156A3" w14:textId="77777777" w:rsidR="00DF71BE" w:rsidRPr="00F211CE" w:rsidRDefault="00DF71BE">
            <w:pPr>
              <w:spacing w:after="0" w:line="240" w:lineRule="auto"/>
              <w:jc w:val="center"/>
              <w:rPr>
                <w:rFonts w:ascii="Montserrat" w:hAnsi="Montserrat"/>
              </w:rPr>
            </w:pPr>
            <w:r w:rsidRPr="00F211CE">
              <w:rPr>
                <w:rFonts w:ascii="Montserrat" w:hAnsi="Montserrat"/>
              </w:rPr>
              <w:t>N/A</w:t>
            </w:r>
          </w:p>
        </w:tc>
        <w:tc>
          <w:tcPr>
            <w:tcW w:w="1969" w:type="dxa"/>
            <w:shd w:val="clear" w:color="auto" w:fill="CCCCFF"/>
            <w:vAlign w:val="center"/>
            <w:hideMark/>
          </w:tcPr>
          <w:p w14:paraId="1E45922B" w14:textId="77777777" w:rsidR="00DF71BE" w:rsidRPr="00F211CE" w:rsidRDefault="00DF71BE">
            <w:pPr>
              <w:spacing w:after="0" w:line="240" w:lineRule="auto"/>
              <w:jc w:val="center"/>
              <w:rPr>
                <w:rFonts w:ascii="Montserrat" w:hAnsi="Montserrat"/>
              </w:rPr>
            </w:pPr>
            <w:r w:rsidRPr="00F211CE">
              <w:rPr>
                <w:rFonts w:ascii="Montserrat" w:hAnsi="Montserrat"/>
              </w:rPr>
              <w:t>N/A</w:t>
            </w:r>
          </w:p>
        </w:tc>
        <w:tc>
          <w:tcPr>
            <w:tcW w:w="1715" w:type="dxa"/>
            <w:shd w:val="clear" w:color="auto" w:fill="CCCCFF"/>
            <w:vAlign w:val="center"/>
            <w:hideMark/>
          </w:tcPr>
          <w:p w14:paraId="6E054520" w14:textId="77777777" w:rsidR="00DF71BE" w:rsidRPr="00F211CE" w:rsidRDefault="00DF71BE">
            <w:pPr>
              <w:spacing w:after="0" w:line="240" w:lineRule="auto"/>
              <w:jc w:val="center"/>
              <w:rPr>
                <w:rFonts w:ascii="Montserrat" w:hAnsi="Montserrat"/>
              </w:rPr>
            </w:pPr>
            <w:r w:rsidRPr="00F211CE">
              <w:rPr>
                <w:rFonts w:ascii="Montserrat" w:hAnsi="Montserrat"/>
              </w:rPr>
              <w:t>N/A</w:t>
            </w:r>
          </w:p>
        </w:tc>
      </w:tr>
      <w:tr w:rsidR="00DF71BE" w:rsidRPr="00F211CE" w14:paraId="12DCFFA8" w14:textId="77777777" w:rsidTr="004817E3">
        <w:trPr>
          <w:cantSplit/>
          <w:trHeight w:val="397"/>
          <w:jc w:val="center"/>
        </w:trPr>
        <w:tc>
          <w:tcPr>
            <w:tcW w:w="2967" w:type="dxa"/>
            <w:vAlign w:val="center"/>
            <w:hideMark/>
          </w:tcPr>
          <w:p w14:paraId="5130985B" w14:textId="77777777" w:rsidR="00DF71BE" w:rsidRPr="00F211CE" w:rsidRDefault="00DF71BE">
            <w:pPr>
              <w:spacing w:after="0" w:line="240" w:lineRule="auto"/>
              <w:jc w:val="both"/>
              <w:rPr>
                <w:rFonts w:ascii="Montserrat" w:hAnsi="Montserrat"/>
                <w:b/>
                <w:bCs/>
              </w:rPr>
            </w:pPr>
            <w:r w:rsidRPr="00F211CE">
              <w:rPr>
                <w:rFonts w:ascii="Montserrat" w:hAnsi="Montserrat"/>
                <w:b/>
                <w:bCs/>
              </w:rPr>
              <w:t>Yucatán</w:t>
            </w:r>
          </w:p>
        </w:tc>
        <w:tc>
          <w:tcPr>
            <w:tcW w:w="0" w:type="auto"/>
            <w:vAlign w:val="center"/>
            <w:hideMark/>
          </w:tcPr>
          <w:p w14:paraId="5051CAB3" w14:textId="77777777" w:rsidR="00DF71BE" w:rsidRPr="00F211CE" w:rsidRDefault="00DF71BE">
            <w:pPr>
              <w:spacing w:after="0" w:line="240" w:lineRule="auto"/>
              <w:jc w:val="center"/>
              <w:rPr>
                <w:rFonts w:ascii="Montserrat" w:hAnsi="Montserrat"/>
              </w:rPr>
            </w:pPr>
            <w:r w:rsidRPr="00F211CE">
              <w:rPr>
                <w:rFonts w:ascii="Montserrat" w:hAnsi="Montserrat"/>
              </w:rPr>
              <w:t>N/A</w:t>
            </w:r>
          </w:p>
        </w:tc>
        <w:tc>
          <w:tcPr>
            <w:tcW w:w="0" w:type="auto"/>
            <w:vAlign w:val="center"/>
            <w:hideMark/>
          </w:tcPr>
          <w:p w14:paraId="6CDA2797" w14:textId="77777777" w:rsidR="00DF71BE" w:rsidRPr="00F211CE" w:rsidRDefault="00DF71BE">
            <w:pPr>
              <w:spacing w:after="0" w:line="240" w:lineRule="auto"/>
              <w:jc w:val="center"/>
              <w:rPr>
                <w:rFonts w:ascii="Montserrat" w:hAnsi="Montserrat"/>
              </w:rPr>
            </w:pPr>
            <w:r w:rsidRPr="00F211CE">
              <w:rPr>
                <w:rFonts w:ascii="Montserrat" w:hAnsi="Montserrat"/>
              </w:rPr>
              <w:t>21</w:t>
            </w:r>
          </w:p>
        </w:tc>
        <w:tc>
          <w:tcPr>
            <w:tcW w:w="0" w:type="auto"/>
            <w:vAlign w:val="center"/>
            <w:hideMark/>
          </w:tcPr>
          <w:p w14:paraId="082DC1A5" w14:textId="77777777" w:rsidR="00DF71BE" w:rsidRPr="00F211CE" w:rsidRDefault="00DF71BE">
            <w:pPr>
              <w:spacing w:after="0" w:line="240" w:lineRule="auto"/>
              <w:jc w:val="center"/>
              <w:rPr>
                <w:rFonts w:ascii="Montserrat" w:hAnsi="Montserrat"/>
              </w:rPr>
            </w:pPr>
            <w:r w:rsidRPr="00F211CE">
              <w:rPr>
                <w:rFonts w:ascii="Montserrat" w:hAnsi="Montserrat"/>
              </w:rPr>
              <w:t>14</w:t>
            </w:r>
          </w:p>
        </w:tc>
        <w:tc>
          <w:tcPr>
            <w:tcW w:w="0" w:type="auto"/>
            <w:vAlign w:val="center"/>
            <w:hideMark/>
          </w:tcPr>
          <w:p w14:paraId="5E6A9F19" w14:textId="77777777" w:rsidR="00DF71BE" w:rsidRPr="00F211CE" w:rsidRDefault="00DF71BE">
            <w:pPr>
              <w:spacing w:after="0" w:line="240" w:lineRule="auto"/>
              <w:jc w:val="center"/>
              <w:rPr>
                <w:rFonts w:ascii="Montserrat" w:hAnsi="Montserrat"/>
              </w:rPr>
            </w:pPr>
            <w:r w:rsidRPr="00F211CE">
              <w:rPr>
                <w:rFonts w:ascii="Montserrat" w:hAnsi="Montserrat"/>
              </w:rPr>
              <w:t>106</w:t>
            </w:r>
          </w:p>
        </w:tc>
        <w:tc>
          <w:tcPr>
            <w:tcW w:w="1969" w:type="dxa"/>
            <w:vAlign w:val="center"/>
            <w:hideMark/>
          </w:tcPr>
          <w:p w14:paraId="3B6658D9" w14:textId="77777777" w:rsidR="00DF71BE" w:rsidRPr="00F211CE" w:rsidRDefault="00DF71BE">
            <w:pPr>
              <w:spacing w:after="0" w:line="240" w:lineRule="auto"/>
              <w:jc w:val="center"/>
              <w:rPr>
                <w:rFonts w:ascii="Montserrat" w:hAnsi="Montserrat"/>
              </w:rPr>
            </w:pPr>
            <w:r w:rsidRPr="00F211CE">
              <w:rPr>
                <w:rFonts w:ascii="Montserrat" w:hAnsi="Montserrat"/>
              </w:rPr>
              <w:t>106</w:t>
            </w:r>
          </w:p>
        </w:tc>
        <w:tc>
          <w:tcPr>
            <w:tcW w:w="1715" w:type="dxa"/>
            <w:vAlign w:val="center"/>
            <w:hideMark/>
          </w:tcPr>
          <w:p w14:paraId="606B63B5" w14:textId="77777777" w:rsidR="00DF71BE" w:rsidRPr="00F211CE" w:rsidRDefault="00DF71BE">
            <w:pPr>
              <w:spacing w:after="0" w:line="240" w:lineRule="auto"/>
              <w:jc w:val="center"/>
              <w:rPr>
                <w:rFonts w:ascii="Montserrat" w:hAnsi="Montserrat"/>
              </w:rPr>
            </w:pPr>
            <w:r w:rsidRPr="00F211CE">
              <w:rPr>
                <w:rFonts w:ascii="Montserrat" w:hAnsi="Montserrat"/>
              </w:rPr>
              <w:t>587</w:t>
            </w:r>
          </w:p>
        </w:tc>
      </w:tr>
      <w:tr w:rsidR="00DF71BE" w:rsidRPr="00F211CE" w14:paraId="63C6C161" w14:textId="77777777" w:rsidTr="004817E3">
        <w:trPr>
          <w:cantSplit/>
          <w:trHeight w:val="397"/>
          <w:jc w:val="center"/>
        </w:trPr>
        <w:tc>
          <w:tcPr>
            <w:tcW w:w="2967" w:type="dxa"/>
            <w:shd w:val="clear" w:color="auto" w:fill="CCCCFF"/>
            <w:vAlign w:val="center"/>
            <w:hideMark/>
          </w:tcPr>
          <w:p w14:paraId="43488EE5" w14:textId="77777777" w:rsidR="00DF71BE" w:rsidRPr="00F211CE" w:rsidRDefault="00DF71BE">
            <w:pPr>
              <w:spacing w:after="0" w:line="240" w:lineRule="auto"/>
              <w:jc w:val="both"/>
              <w:rPr>
                <w:rFonts w:ascii="Montserrat" w:hAnsi="Montserrat"/>
                <w:b/>
                <w:bCs/>
              </w:rPr>
            </w:pPr>
            <w:r w:rsidRPr="00F211CE">
              <w:rPr>
                <w:rFonts w:ascii="Montserrat" w:hAnsi="Montserrat"/>
                <w:b/>
                <w:bCs/>
              </w:rPr>
              <w:t>Zacatecas</w:t>
            </w:r>
          </w:p>
        </w:tc>
        <w:tc>
          <w:tcPr>
            <w:tcW w:w="0" w:type="auto"/>
            <w:shd w:val="clear" w:color="auto" w:fill="CCCCFF"/>
            <w:vAlign w:val="center"/>
            <w:hideMark/>
          </w:tcPr>
          <w:p w14:paraId="519ED03D" w14:textId="77777777" w:rsidR="00DF71BE" w:rsidRPr="00F211CE" w:rsidRDefault="00DF71BE">
            <w:pPr>
              <w:spacing w:after="0" w:line="240" w:lineRule="auto"/>
              <w:jc w:val="center"/>
              <w:rPr>
                <w:rFonts w:ascii="Montserrat" w:hAnsi="Montserrat"/>
              </w:rPr>
            </w:pPr>
            <w:r w:rsidRPr="00F211CE">
              <w:rPr>
                <w:rFonts w:ascii="Montserrat" w:hAnsi="Montserrat"/>
              </w:rPr>
              <w:t>1</w:t>
            </w:r>
          </w:p>
        </w:tc>
        <w:tc>
          <w:tcPr>
            <w:tcW w:w="0" w:type="auto"/>
            <w:shd w:val="clear" w:color="auto" w:fill="CCCCFF"/>
            <w:vAlign w:val="center"/>
            <w:hideMark/>
          </w:tcPr>
          <w:p w14:paraId="54A7A753" w14:textId="77777777" w:rsidR="00DF71BE" w:rsidRPr="00F211CE" w:rsidRDefault="00DF71BE">
            <w:pPr>
              <w:spacing w:after="0" w:line="240" w:lineRule="auto"/>
              <w:jc w:val="center"/>
              <w:rPr>
                <w:rFonts w:ascii="Montserrat" w:hAnsi="Montserrat"/>
              </w:rPr>
            </w:pPr>
            <w:r w:rsidRPr="00F211CE">
              <w:rPr>
                <w:rFonts w:ascii="Montserrat" w:hAnsi="Montserrat"/>
              </w:rPr>
              <w:t>18</w:t>
            </w:r>
          </w:p>
        </w:tc>
        <w:tc>
          <w:tcPr>
            <w:tcW w:w="0" w:type="auto"/>
            <w:shd w:val="clear" w:color="auto" w:fill="CCCCFF"/>
            <w:vAlign w:val="center"/>
            <w:hideMark/>
          </w:tcPr>
          <w:p w14:paraId="3ECAFBF6" w14:textId="77777777" w:rsidR="00DF71BE" w:rsidRPr="00F211CE" w:rsidRDefault="00DF71BE">
            <w:pPr>
              <w:spacing w:after="0" w:line="240" w:lineRule="auto"/>
              <w:jc w:val="center"/>
              <w:rPr>
                <w:rFonts w:ascii="Montserrat" w:hAnsi="Montserrat"/>
              </w:rPr>
            </w:pPr>
            <w:r w:rsidRPr="00F211CE">
              <w:rPr>
                <w:rFonts w:ascii="Montserrat" w:hAnsi="Montserrat"/>
              </w:rPr>
              <w:t>12</w:t>
            </w:r>
          </w:p>
        </w:tc>
        <w:tc>
          <w:tcPr>
            <w:tcW w:w="0" w:type="auto"/>
            <w:shd w:val="clear" w:color="auto" w:fill="CCCCFF"/>
            <w:vAlign w:val="center"/>
            <w:hideMark/>
          </w:tcPr>
          <w:p w14:paraId="0C30D9EC" w14:textId="77777777" w:rsidR="00DF71BE" w:rsidRPr="00F211CE" w:rsidRDefault="00DF71BE">
            <w:pPr>
              <w:spacing w:after="0" w:line="240" w:lineRule="auto"/>
              <w:jc w:val="center"/>
              <w:rPr>
                <w:rFonts w:ascii="Montserrat" w:hAnsi="Montserrat"/>
              </w:rPr>
            </w:pPr>
            <w:r w:rsidRPr="00F211CE">
              <w:rPr>
                <w:rFonts w:ascii="Montserrat" w:hAnsi="Montserrat"/>
              </w:rPr>
              <w:t>58</w:t>
            </w:r>
          </w:p>
        </w:tc>
        <w:tc>
          <w:tcPr>
            <w:tcW w:w="1969" w:type="dxa"/>
            <w:shd w:val="clear" w:color="auto" w:fill="CCCCFF"/>
            <w:vAlign w:val="center"/>
            <w:hideMark/>
          </w:tcPr>
          <w:p w14:paraId="4924E623" w14:textId="77777777" w:rsidR="00DF71BE" w:rsidRPr="00F211CE" w:rsidRDefault="00DF71BE">
            <w:pPr>
              <w:spacing w:after="0" w:line="240" w:lineRule="auto"/>
              <w:jc w:val="center"/>
              <w:rPr>
                <w:rFonts w:ascii="Montserrat" w:hAnsi="Montserrat"/>
              </w:rPr>
            </w:pPr>
            <w:r w:rsidRPr="00F211CE">
              <w:rPr>
                <w:rFonts w:ascii="Montserrat" w:hAnsi="Montserrat"/>
              </w:rPr>
              <w:t>58</w:t>
            </w:r>
          </w:p>
        </w:tc>
        <w:tc>
          <w:tcPr>
            <w:tcW w:w="1715" w:type="dxa"/>
            <w:shd w:val="clear" w:color="auto" w:fill="CCCCFF"/>
            <w:vAlign w:val="center"/>
            <w:hideMark/>
          </w:tcPr>
          <w:p w14:paraId="279D976C" w14:textId="77777777" w:rsidR="00DF71BE" w:rsidRPr="00F211CE" w:rsidRDefault="00DF71BE">
            <w:pPr>
              <w:spacing w:after="0" w:line="240" w:lineRule="auto"/>
              <w:jc w:val="center"/>
              <w:rPr>
                <w:rFonts w:ascii="Montserrat" w:hAnsi="Montserrat"/>
              </w:rPr>
            </w:pPr>
            <w:r w:rsidRPr="00F211CE">
              <w:rPr>
                <w:rFonts w:ascii="Montserrat" w:hAnsi="Montserrat"/>
              </w:rPr>
              <w:t>552</w:t>
            </w:r>
          </w:p>
        </w:tc>
      </w:tr>
      <w:tr w:rsidR="00DF71BE" w:rsidRPr="00F211CE" w14:paraId="746E09DE" w14:textId="77777777" w:rsidTr="004817E3">
        <w:trPr>
          <w:cantSplit/>
          <w:trHeight w:val="397"/>
          <w:jc w:val="center"/>
        </w:trPr>
        <w:tc>
          <w:tcPr>
            <w:tcW w:w="2967" w:type="dxa"/>
            <w:vAlign w:val="center"/>
            <w:hideMark/>
          </w:tcPr>
          <w:p w14:paraId="5AF59A73" w14:textId="02C0ABB0" w:rsidR="00DF71BE" w:rsidRPr="00F211CE" w:rsidRDefault="00527021" w:rsidP="00213531">
            <w:pPr>
              <w:spacing w:after="0" w:line="240" w:lineRule="auto"/>
              <w:jc w:val="both"/>
              <w:rPr>
                <w:rFonts w:ascii="Montserrat" w:hAnsi="Montserrat"/>
                <w:b/>
                <w:bCs/>
              </w:rPr>
            </w:pPr>
            <w:proofErr w:type="gramStart"/>
            <w:r>
              <w:rPr>
                <w:rFonts w:ascii="Montserrat" w:hAnsi="Montserrat"/>
                <w:b/>
                <w:bCs/>
              </w:rPr>
              <w:t>Total</w:t>
            </w:r>
            <w:proofErr w:type="gramEnd"/>
            <w:r w:rsidR="00DF71BE" w:rsidRPr="00F211CE">
              <w:rPr>
                <w:rFonts w:ascii="Montserrat" w:hAnsi="Montserrat"/>
                <w:b/>
                <w:bCs/>
              </w:rPr>
              <w:t xml:space="preserve"> de cargos</w:t>
            </w:r>
          </w:p>
        </w:tc>
        <w:tc>
          <w:tcPr>
            <w:tcW w:w="0" w:type="auto"/>
            <w:vAlign w:val="center"/>
            <w:hideMark/>
          </w:tcPr>
          <w:p w14:paraId="1B33236B" w14:textId="77777777" w:rsidR="00DF71BE" w:rsidRPr="00F211CE" w:rsidRDefault="00DF71BE" w:rsidP="00213531">
            <w:pPr>
              <w:spacing w:after="0" w:line="240" w:lineRule="auto"/>
              <w:jc w:val="center"/>
              <w:rPr>
                <w:rFonts w:ascii="Montserrat" w:hAnsi="Montserrat"/>
                <w:b/>
                <w:bCs/>
              </w:rPr>
            </w:pPr>
            <w:r w:rsidRPr="00F211CE">
              <w:rPr>
                <w:rFonts w:ascii="Montserrat" w:hAnsi="Montserrat"/>
                <w:b/>
                <w:bCs/>
              </w:rPr>
              <w:t>17</w:t>
            </w:r>
          </w:p>
        </w:tc>
        <w:tc>
          <w:tcPr>
            <w:tcW w:w="0" w:type="auto"/>
            <w:vAlign w:val="center"/>
            <w:hideMark/>
          </w:tcPr>
          <w:p w14:paraId="13E27A18" w14:textId="52ED0FFB" w:rsidR="00DF71BE" w:rsidRPr="00E618F2" w:rsidRDefault="00A9478D" w:rsidP="00213531">
            <w:pPr>
              <w:spacing w:after="0" w:line="240" w:lineRule="auto"/>
              <w:jc w:val="center"/>
              <w:rPr>
                <w:rFonts w:ascii="Montserrat" w:hAnsi="Montserrat"/>
                <w:b/>
              </w:rPr>
            </w:pPr>
            <w:r w:rsidRPr="00E618F2">
              <w:rPr>
                <w:rFonts w:ascii="Montserrat" w:hAnsi="Montserrat"/>
                <w:b/>
              </w:rPr>
              <w:t>664</w:t>
            </w:r>
          </w:p>
        </w:tc>
        <w:tc>
          <w:tcPr>
            <w:tcW w:w="0" w:type="auto"/>
            <w:vAlign w:val="center"/>
            <w:hideMark/>
          </w:tcPr>
          <w:p w14:paraId="7272A35D" w14:textId="0FBA51C6" w:rsidR="00DF71BE" w:rsidRPr="00E618F2" w:rsidRDefault="00A9478D" w:rsidP="00213531">
            <w:pPr>
              <w:spacing w:after="0" w:line="240" w:lineRule="auto"/>
              <w:jc w:val="center"/>
              <w:rPr>
                <w:rFonts w:ascii="Montserrat" w:hAnsi="Montserrat"/>
                <w:b/>
              </w:rPr>
            </w:pPr>
            <w:r w:rsidRPr="00E618F2">
              <w:rPr>
                <w:rFonts w:ascii="Montserrat" w:hAnsi="Montserrat"/>
                <w:b/>
              </w:rPr>
              <w:t>434</w:t>
            </w:r>
          </w:p>
        </w:tc>
        <w:tc>
          <w:tcPr>
            <w:tcW w:w="0" w:type="auto"/>
            <w:vAlign w:val="center"/>
            <w:hideMark/>
          </w:tcPr>
          <w:p w14:paraId="32F20CEA" w14:textId="1581AC36" w:rsidR="00DF71BE" w:rsidRPr="00F211CE" w:rsidRDefault="00DF71BE" w:rsidP="00213531">
            <w:pPr>
              <w:spacing w:after="0" w:line="240" w:lineRule="auto"/>
              <w:jc w:val="center"/>
              <w:rPr>
                <w:rFonts w:ascii="Montserrat" w:hAnsi="Montserrat"/>
                <w:b/>
                <w:bCs/>
              </w:rPr>
            </w:pPr>
            <w:r w:rsidRPr="00F211CE">
              <w:rPr>
                <w:rFonts w:ascii="Montserrat" w:hAnsi="Montserrat"/>
                <w:b/>
                <w:bCs/>
              </w:rPr>
              <w:t>1</w:t>
            </w:r>
            <w:r w:rsidR="00A9478D">
              <w:rPr>
                <w:rFonts w:ascii="Montserrat" w:hAnsi="Montserrat"/>
                <w:b/>
                <w:bCs/>
              </w:rPr>
              <w:t>,802</w:t>
            </w:r>
          </w:p>
        </w:tc>
        <w:tc>
          <w:tcPr>
            <w:tcW w:w="1969" w:type="dxa"/>
            <w:vAlign w:val="center"/>
            <w:hideMark/>
          </w:tcPr>
          <w:p w14:paraId="0AE636AA" w14:textId="1AA6A032" w:rsidR="00DF71BE" w:rsidRPr="00F211CE" w:rsidRDefault="00DF71BE" w:rsidP="00213531">
            <w:pPr>
              <w:spacing w:after="0" w:line="240" w:lineRule="auto"/>
              <w:jc w:val="center"/>
              <w:rPr>
                <w:rFonts w:ascii="Montserrat" w:hAnsi="Montserrat"/>
                <w:b/>
                <w:bCs/>
              </w:rPr>
            </w:pPr>
            <w:r w:rsidRPr="00E618F2">
              <w:rPr>
                <w:rFonts w:ascii="Montserrat" w:hAnsi="Montserrat"/>
                <w:b/>
              </w:rPr>
              <w:t>1</w:t>
            </w:r>
            <w:r w:rsidR="00BC5396" w:rsidRPr="00E618F2">
              <w:rPr>
                <w:rFonts w:ascii="Montserrat" w:hAnsi="Montserrat"/>
                <w:b/>
              </w:rPr>
              <w:t>,</w:t>
            </w:r>
            <w:r w:rsidRPr="00E618F2">
              <w:rPr>
                <w:rFonts w:ascii="Montserrat" w:hAnsi="Montserrat"/>
                <w:b/>
              </w:rPr>
              <w:t>8</w:t>
            </w:r>
            <w:r w:rsidR="00BC5396">
              <w:rPr>
                <w:rFonts w:ascii="Montserrat" w:hAnsi="Montserrat"/>
                <w:b/>
              </w:rPr>
              <w:t>90</w:t>
            </w:r>
          </w:p>
        </w:tc>
        <w:tc>
          <w:tcPr>
            <w:tcW w:w="1715" w:type="dxa"/>
            <w:vAlign w:val="center"/>
            <w:hideMark/>
          </w:tcPr>
          <w:p w14:paraId="3CCBE070" w14:textId="21FBB8EA" w:rsidR="00DF71BE" w:rsidRPr="00E618F2" w:rsidRDefault="00DF71BE" w:rsidP="00213531">
            <w:pPr>
              <w:spacing w:after="0" w:line="240" w:lineRule="auto"/>
              <w:jc w:val="center"/>
              <w:rPr>
                <w:rFonts w:ascii="Montserrat" w:hAnsi="Montserrat"/>
                <w:b/>
              </w:rPr>
            </w:pPr>
            <w:r w:rsidRPr="00E618F2">
              <w:rPr>
                <w:rFonts w:ascii="Montserrat" w:hAnsi="Montserrat"/>
                <w:b/>
              </w:rPr>
              <w:t>1</w:t>
            </w:r>
            <w:r w:rsidR="005742A3">
              <w:rPr>
                <w:rFonts w:ascii="Montserrat" w:hAnsi="Montserrat"/>
                <w:b/>
              </w:rPr>
              <w:t>4,365</w:t>
            </w:r>
          </w:p>
        </w:tc>
      </w:tr>
    </w:tbl>
    <w:p w14:paraId="715AC703" w14:textId="003DA9F8" w:rsidR="00F3556C" w:rsidRDefault="00DF71BE" w:rsidP="00F3556C">
      <w:pPr>
        <w:spacing w:after="0" w:line="240" w:lineRule="auto"/>
        <w:ind w:left="164" w:right="454"/>
        <w:jc w:val="center"/>
        <w:rPr>
          <w:rFonts w:ascii="Montserrat" w:hAnsi="Montserrat" w:cs="Arial"/>
          <w:sz w:val="18"/>
          <w:szCs w:val="22"/>
        </w:rPr>
      </w:pPr>
      <w:r w:rsidRPr="00287433">
        <w:rPr>
          <w:rFonts w:ascii="Montserrat" w:hAnsi="Montserrat" w:cs="Arial"/>
          <w:b/>
          <w:sz w:val="18"/>
          <w:szCs w:val="22"/>
        </w:rPr>
        <w:t>Fuente:</w:t>
      </w:r>
      <w:r w:rsidRPr="00287433">
        <w:rPr>
          <w:rFonts w:ascii="Montserrat" w:hAnsi="Montserrat" w:cs="Arial"/>
          <w:b/>
          <w:spacing w:val="-5"/>
          <w:sz w:val="18"/>
          <w:szCs w:val="22"/>
        </w:rPr>
        <w:t xml:space="preserve"> </w:t>
      </w:r>
      <w:r w:rsidRPr="00287433">
        <w:rPr>
          <w:rFonts w:ascii="Montserrat" w:hAnsi="Montserrat" w:cs="Arial"/>
          <w:sz w:val="18"/>
          <w:szCs w:val="22"/>
        </w:rPr>
        <w:t>Elaboración propia con base en</w:t>
      </w:r>
      <w:r>
        <w:rPr>
          <w:rFonts w:ascii="Montserrat" w:hAnsi="Montserrat" w:cs="Arial"/>
          <w:sz w:val="18"/>
          <w:szCs w:val="22"/>
        </w:rPr>
        <w:t xml:space="preserve"> </w:t>
      </w:r>
      <w:r w:rsidR="00CB2921">
        <w:rPr>
          <w:rFonts w:ascii="Montserrat" w:hAnsi="Montserrat" w:cs="Arial"/>
          <w:sz w:val="18"/>
          <w:szCs w:val="22"/>
        </w:rPr>
        <w:t xml:space="preserve">las respuestas </w:t>
      </w:r>
      <w:r w:rsidR="006F7E7B">
        <w:rPr>
          <w:rFonts w:ascii="Montserrat" w:hAnsi="Montserrat" w:cs="Arial"/>
          <w:sz w:val="18"/>
          <w:szCs w:val="22"/>
        </w:rPr>
        <w:t xml:space="preserve">de los OPL </w:t>
      </w:r>
      <w:r w:rsidR="00CB2921">
        <w:rPr>
          <w:rFonts w:ascii="Montserrat" w:hAnsi="Montserrat" w:cs="Arial"/>
          <w:sz w:val="18"/>
          <w:szCs w:val="22"/>
        </w:rPr>
        <w:t xml:space="preserve">a la Circular </w:t>
      </w:r>
      <w:r w:rsidR="004307D4" w:rsidRPr="004307D4">
        <w:rPr>
          <w:rFonts w:ascii="Montserrat" w:hAnsi="Montserrat" w:cs="Arial"/>
          <w:sz w:val="18"/>
          <w:szCs w:val="22"/>
        </w:rPr>
        <w:t>INE/UTVOPL/0360/2026</w:t>
      </w:r>
      <w:r w:rsidR="00F3556C">
        <w:rPr>
          <w:rFonts w:ascii="Montserrat" w:hAnsi="Montserrat" w:cs="Arial"/>
          <w:sz w:val="18"/>
          <w:szCs w:val="22"/>
        </w:rPr>
        <w:t>.</w:t>
      </w:r>
    </w:p>
    <w:p w14:paraId="1A0BB12A" w14:textId="77777777" w:rsidR="0083766F" w:rsidRDefault="0083766F" w:rsidP="00F3556C">
      <w:pPr>
        <w:spacing w:after="0" w:line="240" w:lineRule="auto"/>
        <w:ind w:left="164" w:right="454"/>
        <w:jc w:val="center"/>
        <w:rPr>
          <w:rFonts w:ascii="Montserrat" w:hAnsi="Montserrat" w:cs="Arial"/>
          <w:sz w:val="18"/>
          <w:szCs w:val="22"/>
        </w:rPr>
      </w:pPr>
    </w:p>
    <w:p w14:paraId="42B5AFED" w14:textId="30F8F545" w:rsidR="00B326CA" w:rsidRPr="00016A6E" w:rsidRDefault="00C966B5" w:rsidP="00B326CA">
      <w:pPr>
        <w:spacing w:after="0" w:line="240" w:lineRule="auto"/>
        <w:ind w:left="164" w:right="454"/>
        <w:jc w:val="both"/>
        <w:rPr>
          <w:rFonts w:ascii="Montserrat" w:hAnsi="Montserrat" w:cs="Arial"/>
          <w:i/>
          <w:sz w:val="18"/>
          <w:szCs w:val="18"/>
        </w:rPr>
        <w:sectPr w:rsidR="00B326CA" w:rsidRPr="00016A6E" w:rsidSect="0083766F">
          <w:headerReference w:type="first" r:id="rId22"/>
          <w:footerReference w:type="first" r:id="rId23"/>
          <w:pgSz w:w="15840" w:h="12240" w:orient="landscape"/>
          <w:pgMar w:top="1135" w:right="1418" w:bottom="1418" w:left="1418" w:header="709" w:footer="397" w:gutter="0"/>
          <w:cols w:space="708"/>
          <w:docGrid w:linePitch="360"/>
        </w:sectPr>
      </w:pPr>
      <w:r w:rsidRPr="00016A6E">
        <w:rPr>
          <w:rFonts w:ascii="Montserrat" w:hAnsi="Montserrat" w:cs="Arial"/>
          <w:i/>
          <w:iCs/>
          <w:sz w:val="18"/>
          <w:szCs w:val="18"/>
        </w:rPr>
        <w:t>*</w:t>
      </w:r>
      <w:r w:rsidR="0083766F" w:rsidRPr="00016A6E">
        <w:rPr>
          <w:rFonts w:ascii="Montserrat" w:hAnsi="Montserrat" w:cs="Arial"/>
          <w:i/>
          <w:iCs/>
          <w:sz w:val="18"/>
          <w:szCs w:val="18"/>
        </w:rPr>
        <w:t>Las cifras podrían modificarse como resultado de las iniciativas de reforma que actualmente se encuentran en proceso legislativo, cuyo propósito es armonizar la normativa local con el marco jurídico federal.</w:t>
      </w:r>
    </w:p>
    <w:p w14:paraId="76CD6939" w14:textId="77777777" w:rsidR="00681BD0" w:rsidRDefault="00681BD0" w:rsidP="00681BD0">
      <w:pPr>
        <w:spacing w:after="0" w:line="240" w:lineRule="auto"/>
        <w:ind w:left="164" w:right="454"/>
        <w:jc w:val="both"/>
        <w:rPr>
          <w:rFonts w:ascii="Montserrat" w:hAnsi="Montserrat"/>
        </w:rPr>
      </w:pPr>
      <w:r w:rsidRPr="006717C3">
        <w:rPr>
          <w:rFonts w:ascii="Montserrat" w:hAnsi="Montserrat"/>
        </w:rPr>
        <w:lastRenderedPageBreak/>
        <w:t>Adicionalmente, en las entidades de Campeche y Tlaxcala se elegirán cargos correspondientes al cuarto orden de gobierno.</w:t>
      </w:r>
    </w:p>
    <w:p w14:paraId="414AB1EF" w14:textId="77777777" w:rsidR="00681BD0" w:rsidRDefault="00681BD0" w:rsidP="00681BD0">
      <w:pPr>
        <w:spacing w:after="0" w:line="240" w:lineRule="auto"/>
        <w:ind w:left="164" w:right="454"/>
        <w:jc w:val="center"/>
        <w:rPr>
          <w:rFonts w:ascii="Montserrat" w:hAnsi="Montserrat" w:cs="Arial"/>
          <w:b/>
        </w:rPr>
      </w:pPr>
    </w:p>
    <w:p w14:paraId="6998EBF9" w14:textId="6D88B4CC" w:rsidR="00681BD0" w:rsidRPr="00A7353A" w:rsidRDefault="00681BD0" w:rsidP="00681BD0">
      <w:pPr>
        <w:spacing w:after="0" w:line="240" w:lineRule="auto"/>
        <w:ind w:left="164" w:right="454"/>
        <w:jc w:val="center"/>
        <w:rPr>
          <w:rFonts w:ascii="Montserrat" w:hAnsi="Montserrat" w:cs="Arial"/>
          <w:b/>
          <w:sz w:val="20"/>
        </w:rPr>
      </w:pPr>
      <w:r w:rsidRPr="00351C67">
        <w:rPr>
          <w:rFonts w:ascii="Montserrat" w:hAnsi="Montserrat" w:cs="Arial"/>
          <w:b/>
          <w:sz w:val="20"/>
        </w:rPr>
        <w:t>Tabla</w:t>
      </w:r>
      <w:r w:rsidRPr="00A045AE">
        <w:rPr>
          <w:rFonts w:ascii="Montserrat" w:hAnsi="Montserrat" w:cs="Arial"/>
          <w:b/>
          <w:sz w:val="20"/>
        </w:rPr>
        <w:t xml:space="preserve"> </w:t>
      </w:r>
      <w:r w:rsidR="004B2632">
        <w:rPr>
          <w:rFonts w:ascii="Montserrat" w:hAnsi="Montserrat" w:cs="Arial"/>
          <w:b/>
          <w:sz w:val="20"/>
        </w:rPr>
        <w:t>4</w:t>
      </w:r>
      <w:r>
        <w:rPr>
          <w:rFonts w:ascii="Montserrat" w:hAnsi="Montserrat" w:cs="Arial"/>
          <w:b/>
          <w:sz w:val="20"/>
        </w:rPr>
        <w:t>.</w:t>
      </w:r>
      <w:r w:rsidRPr="00A045AE">
        <w:rPr>
          <w:rFonts w:ascii="Montserrat" w:hAnsi="Montserrat" w:cs="Arial"/>
          <w:b/>
          <w:sz w:val="20"/>
        </w:rPr>
        <w:t xml:space="preserve"> Cargos del cuarto orden de gobierno por elegir.</w:t>
      </w:r>
    </w:p>
    <w:tbl>
      <w:tblPr>
        <w:tblW w:w="8818" w:type="dxa"/>
        <w:jc w:val="center"/>
        <w:tblCellMar>
          <w:top w:w="15" w:type="dxa"/>
          <w:left w:w="70" w:type="dxa"/>
          <w:bottom w:w="15" w:type="dxa"/>
          <w:right w:w="70" w:type="dxa"/>
        </w:tblCellMar>
        <w:tblLook w:val="04A0" w:firstRow="1" w:lastRow="0" w:firstColumn="1" w:lastColumn="0" w:noHBand="0" w:noVBand="1"/>
      </w:tblPr>
      <w:tblGrid>
        <w:gridCol w:w="1564"/>
        <w:gridCol w:w="1848"/>
        <w:gridCol w:w="1826"/>
        <w:gridCol w:w="1791"/>
        <w:gridCol w:w="1789"/>
      </w:tblGrid>
      <w:tr w:rsidR="00681BD0" w:rsidRPr="00415F24" w14:paraId="67AD1F9F" w14:textId="77777777">
        <w:trPr>
          <w:trHeight w:val="1259"/>
          <w:jc w:val="center"/>
        </w:trPr>
        <w:tc>
          <w:tcPr>
            <w:tcW w:w="1564" w:type="dxa"/>
            <w:tcBorders>
              <w:top w:val="nil"/>
              <w:left w:val="single" w:sz="8" w:space="0" w:color="FFFFFF"/>
              <w:bottom w:val="single" w:sz="8" w:space="0" w:color="FFFFFF"/>
              <w:right w:val="single" w:sz="8" w:space="0" w:color="FFFFFF"/>
            </w:tcBorders>
            <w:shd w:val="clear" w:color="auto" w:fill="4D2E90"/>
            <w:vAlign w:val="center"/>
          </w:tcPr>
          <w:p w14:paraId="2AA19A9B" w14:textId="77777777" w:rsidR="00681BD0" w:rsidRPr="00AD2DD3" w:rsidRDefault="00681BD0">
            <w:pPr>
              <w:spacing w:after="0" w:line="240" w:lineRule="auto"/>
              <w:jc w:val="center"/>
              <w:rPr>
                <w:rFonts w:ascii="Montserrat" w:hAnsi="Montserrat"/>
                <w:b/>
                <w:color w:val="FFFFFF" w:themeColor="background1"/>
              </w:rPr>
            </w:pPr>
            <w:r w:rsidRPr="00AD2DD3">
              <w:rPr>
                <w:rFonts w:ascii="Montserrat" w:hAnsi="Montserrat"/>
                <w:b/>
                <w:color w:val="FFFFFF" w:themeColor="background1"/>
              </w:rPr>
              <w:t>Entidad</w:t>
            </w:r>
          </w:p>
        </w:tc>
        <w:tc>
          <w:tcPr>
            <w:tcW w:w="1848" w:type="dxa"/>
            <w:tcBorders>
              <w:top w:val="nil"/>
              <w:left w:val="single" w:sz="8" w:space="0" w:color="FFFFFF"/>
              <w:bottom w:val="single" w:sz="8" w:space="0" w:color="FFFFFF"/>
              <w:right w:val="single" w:sz="8" w:space="0" w:color="FFFFFF"/>
            </w:tcBorders>
            <w:shd w:val="clear" w:color="auto" w:fill="4D2E90"/>
            <w:vAlign w:val="center"/>
            <w:hideMark/>
          </w:tcPr>
          <w:p w14:paraId="14B4FC69" w14:textId="77777777" w:rsidR="00681BD0" w:rsidRPr="00AD2DD3" w:rsidRDefault="00681BD0">
            <w:pPr>
              <w:spacing w:after="0" w:line="240" w:lineRule="auto"/>
              <w:jc w:val="center"/>
              <w:rPr>
                <w:rFonts w:ascii="Montserrat" w:hAnsi="Montserrat"/>
                <w:b/>
                <w:color w:val="FFFFFF" w:themeColor="background1"/>
              </w:rPr>
            </w:pPr>
            <w:r w:rsidRPr="00AD2DD3">
              <w:rPr>
                <w:rFonts w:ascii="Montserrat" w:hAnsi="Montserrat"/>
                <w:b/>
                <w:color w:val="FFFFFF" w:themeColor="background1"/>
              </w:rPr>
              <w:t>Presidencias Juntas Municipales</w:t>
            </w:r>
          </w:p>
        </w:tc>
        <w:tc>
          <w:tcPr>
            <w:tcW w:w="1826" w:type="dxa"/>
            <w:tcBorders>
              <w:top w:val="nil"/>
              <w:left w:val="single" w:sz="8" w:space="0" w:color="FFFFFF"/>
              <w:bottom w:val="single" w:sz="8" w:space="0" w:color="FFFFFF"/>
              <w:right w:val="single" w:sz="8" w:space="0" w:color="FFFFFF"/>
            </w:tcBorders>
            <w:shd w:val="clear" w:color="auto" w:fill="4D2E90"/>
            <w:vAlign w:val="center"/>
            <w:hideMark/>
          </w:tcPr>
          <w:p w14:paraId="7E440249" w14:textId="77777777" w:rsidR="00681BD0" w:rsidRPr="00AD2DD3" w:rsidRDefault="00681BD0">
            <w:pPr>
              <w:spacing w:after="0" w:line="240" w:lineRule="auto"/>
              <w:jc w:val="center"/>
              <w:rPr>
                <w:rFonts w:ascii="Montserrat" w:hAnsi="Montserrat"/>
                <w:b/>
                <w:color w:val="FFFFFF" w:themeColor="background1"/>
              </w:rPr>
            </w:pPr>
            <w:r w:rsidRPr="00AD2DD3">
              <w:rPr>
                <w:rFonts w:ascii="Montserrat" w:hAnsi="Montserrat"/>
                <w:b/>
                <w:color w:val="FFFFFF" w:themeColor="background1"/>
              </w:rPr>
              <w:t>Sindicaturas Juntas Municipales</w:t>
            </w:r>
          </w:p>
        </w:tc>
        <w:tc>
          <w:tcPr>
            <w:tcW w:w="1791" w:type="dxa"/>
            <w:tcBorders>
              <w:top w:val="nil"/>
              <w:left w:val="single" w:sz="8" w:space="0" w:color="FFFFFF"/>
              <w:bottom w:val="single" w:sz="8" w:space="0" w:color="FFFFFF"/>
              <w:right w:val="single" w:sz="8" w:space="0" w:color="FFFFFF"/>
            </w:tcBorders>
            <w:shd w:val="clear" w:color="auto" w:fill="4D2E90"/>
            <w:vAlign w:val="center"/>
            <w:hideMark/>
          </w:tcPr>
          <w:p w14:paraId="1218A8ED" w14:textId="77777777" w:rsidR="00681BD0" w:rsidRPr="00AD2DD3" w:rsidRDefault="00681BD0">
            <w:pPr>
              <w:spacing w:after="0" w:line="240" w:lineRule="auto"/>
              <w:jc w:val="center"/>
              <w:rPr>
                <w:rFonts w:ascii="Montserrat" w:hAnsi="Montserrat"/>
                <w:b/>
                <w:color w:val="FFFFFF" w:themeColor="background1"/>
              </w:rPr>
            </w:pPr>
            <w:r w:rsidRPr="00AD2DD3">
              <w:rPr>
                <w:rFonts w:ascii="Montserrat" w:hAnsi="Montserrat"/>
                <w:b/>
                <w:color w:val="FFFFFF" w:themeColor="background1"/>
              </w:rPr>
              <w:t>Regidurías Juntas Municipales</w:t>
            </w:r>
          </w:p>
        </w:tc>
        <w:tc>
          <w:tcPr>
            <w:tcW w:w="1789" w:type="dxa"/>
            <w:tcBorders>
              <w:top w:val="nil"/>
              <w:left w:val="single" w:sz="8" w:space="0" w:color="FFFFFF"/>
              <w:bottom w:val="single" w:sz="8" w:space="0" w:color="FFFFFF"/>
              <w:right w:val="single" w:sz="8" w:space="0" w:color="FFFFFF"/>
            </w:tcBorders>
            <w:shd w:val="clear" w:color="auto" w:fill="4D2E90"/>
            <w:vAlign w:val="center"/>
          </w:tcPr>
          <w:p w14:paraId="5715500E" w14:textId="77777777" w:rsidR="00681BD0" w:rsidRPr="00AD2DD3" w:rsidRDefault="00681BD0">
            <w:pPr>
              <w:spacing w:after="0" w:line="240" w:lineRule="auto"/>
              <w:jc w:val="center"/>
              <w:rPr>
                <w:rFonts w:ascii="Montserrat" w:hAnsi="Montserrat"/>
                <w:b/>
                <w:color w:val="FFFFFF" w:themeColor="background1"/>
              </w:rPr>
            </w:pPr>
            <w:r w:rsidRPr="00AD2DD3">
              <w:rPr>
                <w:rFonts w:ascii="Montserrat" w:hAnsi="Montserrat"/>
                <w:b/>
                <w:color w:val="FFFFFF" w:themeColor="background1"/>
              </w:rPr>
              <w:t>Presidencias de Comunidad</w:t>
            </w:r>
          </w:p>
        </w:tc>
      </w:tr>
      <w:tr w:rsidR="00681BD0" w:rsidRPr="00415F24" w14:paraId="634B1C49" w14:textId="77777777">
        <w:trPr>
          <w:trHeight w:val="330"/>
          <w:jc w:val="center"/>
        </w:trPr>
        <w:tc>
          <w:tcPr>
            <w:tcW w:w="1564" w:type="dxa"/>
            <w:tcBorders>
              <w:top w:val="nil"/>
              <w:left w:val="single" w:sz="4" w:space="0" w:color="auto"/>
              <w:bottom w:val="single" w:sz="4" w:space="0" w:color="auto"/>
              <w:right w:val="single" w:sz="4" w:space="0" w:color="auto"/>
            </w:tcBorders>
            <w:vAlign w:val="center"/>
          </w:tcPr>
          <w:p w14:paraId="77A2FE3C" w14:textId="77777777" w:rsidR="00681BD0" w:rsidRPr="00A0750B" w:rsidRDefault="00681BD0">
            <w:pPr>
              <w:spacing w:after="0" w:line="240" w:lineRule="auto"/>
              <w:jc w:val="center"/>
              <w:rPr>
                <w:rFonts w:ascii="Arial Nova" w:eastAsia="Times New Roman" w:hAnsi="Arial Nova" w:cs="Calibri"/>
                <w:b/>
                <w:bCs/>
                <w:color w:val="000000"/>
                <w:kern w:val="0"/>
                <w:lang w:eastAsia="es-MX"/>
                <w14:ligatures w14:val="none"/>
              </w:rPr>
            </w:pPr>
            <w:r w:rsidRPr="00A0750B">
              <w:rPr>
                <w:rFonts w:ascii="Arial Nova" w:eastAsia="Times New Roman" w:hAnsi="Arial Nova" w:cs="Calibri"/>
                <w:b/>
                <w:bCs/>
                <w:color w:val="000000"/>
                <w:kern w:val="0"/>
                <w:lang w:eastAsia="es-MX"/>
                <w14:ligatures w14:val="none"/>
              </w:rPr>
              <w:t>Campeche</w:t>
            </w:r>
          </w:p>
        </w:tc>
        <w:tc>
          <w:tcPr>
            <w:tcW w:w="1848" w:type="dxa"/>
            <w:tcBorders>
              <w:top w:val="nil"/>
              <w:left w:val="single" w:sz="4" w:space="0" w:color="auto"/>
              <w:bottom w:val="single" w:sz="4" w:space="0" w:color="auto"/>
              <w:right w:val="single" w:sz="4" w:space="0" w:color="auto"/>
            </w:tcBorders>
            <w:vAlign w:val="center"/>
            <w:hideMark/>
          </w:tcPr>
          <w:p w14:paraId="43003E14" w14:textId="77777777" w:rsidR="00681BD0" w:rsidRPr="00415F24" w:rsidRDefault="00681BD0">
            <w:pPr>
              <w:spacing w:after="0" w:line="240" w:lineRule="auto"/>
              <w:jc w:val="center"/>
              <w:rPr>
                <w:rFonts w:ascii="Arial Nova" w:eastAsia="Times New Roman" w:hAnsi="Arial Nova" w:cs="Calibri"/>
                <w:color w:val="000000"/>
                <w:kern w:val="0"/>
                <w:lang w:eastAsia="es-MX"/>
                <w14:ligatures w14:val="none"/>
              </w:rPr>
            </w:pPr>
            <w:r w:rsidRPr="00415F24">
              <w:rPr>
                <w:rFonts w:ascii="Arial Nova" w:eastAsia="Times New Roman" w:hAnsi="Arial Nova" w:cs="Calibri"/>
                <w:color w:val="000000"/>
                <w:kern w:val="0"/>
                <w:lang w:eastAsia="es-MX"/>
                <w14:ligatures w14:val="none"/>
              </w:rPr>
              <w:t>23</w:t>
            </w:r>
          </w:p>
        </w:tc>
        <w:tc>
          <w:tcPr>
            <w:tcW w:w="1826" w:type="dxa"/>
            <w:tcBorders>
              <w:top w:val="nil"/>
              <w:left w:val="single" w:sz="4" w:space="0" w:color="auto"/>
              <w:bottom w:val="single" w:sz="4" w:space="0" w:color="auto"/>
              <w:right w:val="single" w:sz="4" w:space="0" w:color="auto"/>
            </w:tcBorders>
            <w:vAlign w:val="center"/>
            <w:hideMark/>
          </w:tcPr>
          <w:p w14:paraId="7B5A6FE3" w14:textId="77777777" w:rsidR="00681BD0" w:rsidRPr="00415F24" w:rsidRDefault="00681BD0">
            <w:pPr>
              <w:spacing w:after="0" w:line="240" w:lineRule="auto"/>
              <w:jc w:val="center"/>
              <w:rPr>
                <w:rFonts w:ascii="Arial Nova" w:eastAsia="Times New Roman" w:hAnsi="Arial Nova" w:cs="Calibri"/>
                <w:color w:val="000000"/>
                <w:kern w:val="0"/>
                <w:lang w:eastAsia="es-MX"/>
                <w14:ligatures w14:val="none"/>
              </w:rPr>
            </w:pPr>
            <w:r>
              <w:rPr>
                <w:rFonts w:ascii="Arial Nova" w:eastAsia="Times New Roman" w:hAnsi="Arial Nova" w:cs="Calibri"/>
                <w:color w:val="000000"/>
                <w:kern w:val="0"/>
                <w:lang w:eastAsia="es-MX"/>
                <w14:ligatures w14:val="none"/>
              </w:rPr>
              <w:t>23</w:t>
            </w:r>
          </w:p>
        </w:tc>
        <w:tc>
          <w:tcPr>
            <w:tcW w:w="1791" w:type="dxa"/>
            <w:tcBorders>
              <w:top w:val="nil"/>
              <w:left w:val="single" w:sz="4" w:space="0" w:color="auto"/>
              <w:bottom w:val="single" w:sz="4" w:space="0" w:color="auto"/>
              <w:right w:val="single" w:sz="4" w:space="0" w:color="auto"/>
            </w:tcBorders>
            <w:vAlign w:val="center"/>
            <w:hideMark/>
          </w:tcPr>
          <w:p w14:paraId="57834383" w14:textId="77777777" w:rsidR="00681BD0" w:rsidRPr="00415F24" w:rsidRDefault="00681BD0">
            <w:pPr>
              <w:spacing w:after="0" w:line="240" w:lineRule="auto"/>
              <w:jc w:val="center"/>
              <w:rPr>
                <w:rFonts w:ascii="Arial Nova" w:eastAsia="Times New Roman" w:hAnsi="Arial Nova" w:cs="Calibri"/>
                <w:color w:val="000000"/>
                <w:kern w:val="0"/>
                <w:lang w:eastAsia="es-MX"/>
                <w14:ligatures w14:val="none"/>
              </w:rPr>
            </w:pPr>
            <w:r>
              <w:rPr>
                <w:rFonts w:ascii="Arial Nova" w:eastAsia="Times New Roman" w:hAnsi="Arial Nova" w:cs="Calibri"/>
                <w:color w:val="000000"/>
                <w:kern w:val="0"/>
                <w:lang w:eastAsia="es-MX"/>
                <w14:ligatures w14:val="none"/>
              </w:rPr>
              <w:t>92</w:t>
            </w:r>
          </w:p>
        </w:tc>
        <w:tc>
          <w:tcPr>
            <w:tcW w:w="1789" w:type="dxa"/>
            <w:tcBorders>
              <w:top w:val="nil"/>
              <w:left w:val="single" w:sz="4" w:space="0" w:color="auto"/>
              <w:bottom w:val="single" w:sz="4" w:space="0" w:color="auto"/>
              <w:right w:val="single" w:sz="4" w:space="0" w:color="auto"/>
            </w:tcBorders>
            <w:vAlign w:val="center"/>
          </w:tcPr>
          <w:p w14:paraId="61C1CFBB" w14:textId="77777777" w:rsidR="00681BD0" w:rsidRPr="00415F24" w:rsidRDefault="00681BD0">
            <w:pPr>
              <w:spacing w:after="0" w:line="240" w:lineRule="auto"/>
              <w:jc w:val="center"/>
              <w:rPr>
                <w:rFonts w:ascii="Arial Nova" w:eastAsia="Times New Roman" w:hAnsi="Arial Nova" w:cs="Calibri"/>
                <w:color w:val="000000"/>
                <w:kern w:val="0"/>
                <w:lang w:eastAsia="es-MX"/>
                <w14:ligatures w14:val="none"/>
              </w:rPr>
            </w:pPr>
            <w:r>
              <w:rPr>
                <w:rFonts w:ascii="Arial Nova" w:eastAsia="Times New Roman" w:hAnsi="Arial Nova" w:cs="Calibri"/>
                <w:color w:val="000000"/>
                <w:kern w:val="0"/>
                <w:lang w:eastAsia="es-MX"/>
                <w14:ligatures w14:val="none"/>
              </w:rPr>
              <w:t>N/A</w:t>
            </w:r>
          </w:p>
        </w:tc>
      </w:tr>
      <w:tr w:rsidR="00681BD0" w:rsidRPr="00415F24" w14:paraId="75921145" w14:textId="77777777">
        <w:trPr>
          <w:trHeight w:val="330"/>
          <w:jc w:val="center"/>
        </w:trPr>
        <w:tc>
          <w:tcPr>
            <w:tcW w:w="1564" w:type="dxa"/>
            <w:tcBorders>
              <w:top w:val="single" w:sz="4" w:space="0" w:color="auto"/>
              <w:left w:val="single" w:sz="4" w:space="0" w:color="auto"/>
              <w:bottom w:val="single" w:sz="4" w:space="0" w:color="auto"/>
              <w:right w:val="single" w:sz="4" w:space="0" w:color="auto"/>
            </w:tcBorders>
            <w:shd w:val="clear" w:color="auto" w:fill="CCCCFF"/>
            <w:vAlign w:val="center"/>
          </w:tcPr>
          <w:p w14:paraId="5389172D" w14:textId="77777777" w:rsidR="00681BD0" w:rsidRPr="00E944D6" w:rsidRDefault="00681BD0">
            <w:pPr>
              <w:spacing w:after="0" w:line="240" w:lineRule="auto"/>
              <w:jc w:val="center"/>
              <w:rPr>
                <w:rFonts w:ascii="Arial Nova" w:eastAsia="Times New Roman" w:hAnsi="Arial Nova" w:cs="Calibri"/>
                <w:b/>
                <w:bCs/>
                <w:color w:val="000000"/>
                <w:kern w:val="0"/>
                <w:lang w:eastAsia="es-MX"/>
                <w14:ligatures w14:val="none"/>
              </w:rPr>
            </w:pPr>
            <w:r w:rsidRPr="00E944D6">
              <w:rPr>
                <w:rFonts w:ascii="Arial Nova" w:eastAsia="Times New Roman" w:hAnsi="Arial Nova" w:cs="Calibri"/>
                <w:b/>
                <w:bCs/>
                <w:color w:val="000000"/>
                <w:kern w:val="0"/>
                <w:lang w:eastAsia="es-MX"/>
                <w14:ligatures w14:val="none"/>
              </w:rPr>
              <w:t>Tlaxcala</w:t>
            </w:r>
          </w:p>
        </w:tc>
        <w:tc>
          <w:tcPr>
            <w:tcW w:w="1848" w:type="dxa"/>
            <w:tcBorders>
              <w:top w:val="single" w:sz="4" w:space="0" w:color="auto"/>
              <w:left w:val="single" w:sz="4" w:space="0" w:color="auto"/>
              <w:bottom w:val="single" w:sz="4" w:space="0" w:color="auto"/>
              <w:right w:val="single" w:sz="4" w:space="0" w:color="auto"/>
            </w:tcBorders>
            <w:shd w:val="clear" w:color="auto" w:fill="CCCCFF"/>
            <w:vAlign w:val="center"/>
          </w:tcPr>
          <w:p w14:paraId="4D4B0073" w14:textId="77777777" w:rsidR="00681BD0" w:rsidRPr="00415F24" w:rsidRDefault="00681BD0">
            <w:pPr>
              <w:spacing w:after="0" w:line="240" w:lineRule="auto"/>
              <w:jc w:val="center"/>
              <w:rPr>
                <w:rFonts w:ascii="Arial Nova" w:eastAsia="Times New Roman" w:hAnsi="Arial Nova" w:cs="Calibri"/>
                <w:color w:val="000000"/>
                <w:kern w:val="0"/>
                <w:lang w:eastAsia="es-MX"/>
                <w14:ligatures w14:val="none"/>
              </w:rPr>
            </w:pPr>
            <w:r w:rsidRPr="00045280">
              <w:rPr>
                <w:rFonts w:ascii="Arial Nova" w:eastAsia="Times New Roman" w:hAnsi="Arial Nova" w:cs="Calibri"/>
                <w:color w:val="000000"/>
                <w:kern w:val="0"/>
                <w:lang w:eastAsia="es-MX"/>
                <w14:ligatures w14:val="none"/>
              </w:rPr>
              <w:t>N/A</w:t>
            </w:r>
          </w:p>
        </w:tc>
        <w:tc>
          <w:tcPr>
            <w:tcW w:w="1826" w:type="dxa"/>
            <w:tcBorders>
              <w:top w:val="single" w:sz="4" w:space="0" w:color="auto"/>
              <w:left w:val="single" w:sz="4" w:space="0" w:color="auto"/>
              <w:bottom w:val="single" w:sz="4" w:space="0" w:color="auto"/>
              <w:right w:val="single" w:sz="4" w:space="0" w:color="auto"/>
            </w:tcBorders>
            <w:shd w:val="clear" w:color="auto" w:fill="CCCCFF"/>
            <w:vAlign w:val="center"/>
          </w:tcPr>
          <w:p w14:paraId="515D1338" w14:textId="77777777" w:rsidR="00681BD0" w:rsidRPr="00415F24" w:rsidRDefault="00681BD0">
            <w:pPr>
              <w:spacing w:after="0" w:line="240" w:lineRule="auto"/>
              <w:jc w:val="center"/>
              <w:rPr>
                <w:rFonts w:ascii="Arial Nova" w:eastAsia="Times New Roman" w:hAnsi="Arial Nova" w:cs="Calibri"/>
                <w:color w:val="000000"/>
                <w:kern w:val="0"/>
                <w:lang w:eastAsia="es-MX"/>
                <w14:ligatures w14:val="none"/>
              </w:rPr>
            </w:pPr>
            <w:r w:rsidRPr="00045280">
              <w:rPr>
                <w:rFonts w:ascii="Arial Nova" w:eastAsia="Times New Roman" w:hAnsi="Arial Nova" w:cs="Calibri"/>
                <w:color w:val="000000"/>
                <w:kern w:val="0"/>
                <w:lang w:eastAsia="es-MX"/>
                <w14:ligatures w14:val="none"/>
              </w:rPr>
              <w:t>N/A</w:t>
            </w:r>
          </w:p>
        </w:tc>
        <w:tc>
          <w:tcPr>
            <w:tcW w:w="1791" w:type="dxa"/>
            <w:tcBorders>
              <w:top w:val="single" w:sz="4" w:space="0" w:color="auto"/>
              <w:left w:val="single" w:sz="4" w:space="0" w:color="auto"/>
              <w:bottom w:val="single" w:sz="4" w:space="0" w:color="auto"/>
              <w:right w:val="single" w:sz="4" w:space="0" w:color="auto"/>
            </w:tcBorders>
            <w:shd w:val="clear" w:color="auto" w:fill="CCCCFF"/>
            <w:vAlign w:val="center"/>
          </w:tcPr>
          <w:p w14:paraId="7AB72435" w14:textId="77777777" w:rsidR="00681BD0" w:rsidRPr="00415F24" w:rsidRDefault="00681BD0">
            <w:pPr>
              <w:spacing w:after="0" w:line="240" w:lineRule="auto"/>
              <w:jc w:val="center"/>
              <w:rPr>
                <w:rFonts w:ascii="Arial Nova" w:eastAsia="Times New Roman" w:hAnsi="Arial Nova" w:cs="Calibri"/>
                <w:color w:val="000000"/>
                <w:kern w:val="0"/>
                <w:lang w:eastAsia="es-MX"/>
                <w14:ligatures w14:val="none"/>
              </w:rPr>
            </w:pPr>
            <w:r w:rsidRPr="00045280">
              <w:rPr>
                <w:rFonts w:ascii="Arial Nova" w:eastAsia="Times New Roman" w:hAnsi="Arial Nova" w:cs="Calibri"/>
                <w:color w:val="000000"/>
                <w:kern w:val="0"/>
                <w:lang w:eastAsia="es-MX"/>
                <w14:ligatures w14:val="none"/>
              </w:rPr>
              <w:t>N/A</w:t>
            </w:r>
          </w:p>
        </w:tc>
        <w:tc>
          <w:tcPr>
            <w:tcW w:w="1789" w:type="dxa"/>
            <w:tcBorders>
              <w:top w:val="single" w:sz="4" w:space="0" w:color="auto"/>
              <w:left w:val="single" w:sz="4" w:space="0" w:color="auto"/>
              <w:bottom w:val="single" w:sz="4" w:space="0" w:color="auto"/>
              <w:right w:val="single" w:sz="4" w:space="0" w:color="auto"/>
            </w:tcBorders>
            <w:shd w:val="clear" w:color="auto" w:fill="CCCCFF"/>
            <w:vAlign w:val="center"/>
          </w:tcPr>
          <w:p w14:paraId="5EF4EF6D" w14:textId="77777777" w:rsidR="00681BD0" w:rsidRPr="00415F24" w:rsidRDefault="00681BD0">
            <w:pPr>
              <w:spacing w:after="0" w:line="240" w:lineRule="auto"/>
              <w:jc w:val="center"/>
              <w:rPr>
                <w:rFonts w:ascii="Arial Nova" w:eastAsia="Times New Roman" w:hAnsi="Arial Nova" w:cs="Calibri"/>
                <w:color w:val="000000"/>
                <w:kern w:val="0"/>
                <w:lang w:eastAsia="es-MX"/>
                <w14:ligatures w14:val="none"/>
              </w:rPr>
            </w:pPr>
            <w:r w:rsidRPr="005269DB">
              <w:rPr>
                <w:rFonts w:ascii="Arial Nova" w:eastAsia="Times New Roman" w:hAnsi="Arial Nova" w:cs="Calibri"/>
                <w:color w:val="000000"/>
                <w:kern w:val="0"/>
                <w:lang w:eastAsia="es-MX"/>
                <w14:ligatures w14:val="none"/>
              </w:rPr>
              <w:t>299</w:t>
            </w:r>
          </w:p>
        </w:tc>
      </w:tr>
      <w:tr w:rsidR="00681BD0" w:rsidRPr="00415F24" w14:paraId="0344D004" w14:textId="77777777">
        <w:trPr>
          <w:trHeight w:val="330"/>
          <w:jc w:val="center"/>
        </w:trPr>
        <w:tc>
          <w:tcPr>
            <w:tcW w:w="1564" w:type="dxa"/>
            <w:tcBorders>
              <w:top w:val="single" w:sz="4" w:space="0" w:color="auto"/>
              <w:left w:val="single" w:sz="4" w:space="0" w:color="auto"/>
              <w:bottom w:val="single" w:sz="4" w:space="0" w:color="auto"/>
              <w:right w:val="single" w:sz="4" w:space="0" w:color="auto"/>
            </w:tcBorders>
            <w:shd w:val="clear" w:color="auto" w:fill="CCCCFF"/>
            <w:vAlign w:val="center"/>
          </w:tcPr>
          <w:p w14:paraId="7FAD7AC0" w14:textId="77777777" w:rsidR="00681BD0" w:rsidRPr="00E944D6" w:rsidRDefault="00681BD0">
            <w:pPr>
              <w:spacing w:after="0" w:line="240" w:lineRule="auto"/>
              <w:jc w:val="center"/>
              <w:rPr>
                <w:rFonts w:ascii="Arial Nova" w:eastAsia="Times New Roman" w:hAnsi="Arial Nova" w:cs="Calibri"/>
                <w:b/>
                <w:bCs/>
                <w:color w:val="000000"/>
                <w:kern w:val="0"/>
                <w:lang w:eastAsia="es-MX"/>
                <w14:ligatures w14:val="none"/>
              </w:rPr>
            </w:pPr>
            <w:r>
              <w:rPr>
                <w:rFonts w:ascii="Arial Nova" w:eastAsia="Times New Roman" w:hAnsi="Arial Nova" w:cs="Calibri"/>
                <w:b/>
                <w:bCs/>
                <w:color w:val="000000"/>
                <w:kern w:val="0"/>
                <w:lang w:eastAsia="es-MX"/>
                <w14:ligatures w14:val="none"/>
              </w:rPr>
              <w:t>Total</w:t>
            </w:r>
          </w:p>
        </w:tc>
        <w:tc>
          <w:tcPr>
            <w:tcW w:w="7254" w:type="dxa"/>
            <w:gridSpan w:val="4"/>
            <w:tcBorders>
              <w:top w:val="single" w:sz="4" w:space="0" w:color="auto"/>
              <w:left w:val="single" w:sz="4" w:space="0" w:color="auto"/>
              <w:bottom w:val="single" w:sz="4" w:space="0" w:color="auto"/>
              <w:right w:val="single" w:sz="4" w:space="0" w:color="auto"/>
            </w:tcBorders>
            <w:shd w:val="clear" w:color="auto" w:fill="CCCCFF"/>
            <w:vAlign w:val="center"/>
          </w:tcPr>
          <w:p w14:paraId="3D4B0D2A" w14:textId="77777777" w:rsidR="00681BD0" w:rsidRPr="005269DB" w:rsidRDefault="00681BD0">
            <w:pPr>
              <w:spacing w:after="0" w:line="240" w:lineRule="auto"/>
              <w:jc w:val="center"/>
              <w:rPr>
                <w:rFonts w:ascii="Arial Nova" w:eastAsia="Times New Roman" w:hAnsi="Arial Nova" w:cs="Calibri"/>
                <w:color w:val="000000"/>
                <w:kern w:val="0"/>
                <w:lang w:eastAsia="es-MX"/>
                <w14:ligatures w14:val="none"/>
              </w:rPr>
            </w:pPr>
            <w:r>
              <w:rPr>
                <w:rFonts w:ascii="Arial Nova" w:eastAsia="Times New Roman" w:hAnsi="Arial Nova" w:cs="Calibri"/>
                <w:color w:val="000000"/>
                <w:kern w:val="0"/>
                <w:lang w:eastAsia="es-MX"/>
                <w14:ligatures w14:val="none"/>
              </w:rPr>
              <w:t>437</w:t>
            </w:r>
          </w:p>
        </w:tc>
      </w:tr>
    </w:tbl>
    <w:p w14:paraId="585CAFB4" w14:textId="01ECCF12" w:rsidR="00681BD0" w:rsidRDefault="00681BD0" w:rsidP="007F3013">
      <w:pPr>
        <w:spacing w:after="0" w:line="240" w:lineRule="auto"/>
        <w:rPr>
          <w:rFonts w:ascii="Montserrat" w:hAnsi="Montserrat" w:cs="Arial"/>
          <w:sz w:val="18"/>
          <w:szCs w:val="22"/>
        </w:rPr>
      </w:pPr>
      <w:r w:rsidRPr="00287433">
        <w:rPr>
          <w:rFonts w:ascii="Montserrat" w:hAnsi="Montserrat" w:cs="Arial"/>
          <w:b/>
          <w:sz w:val="18"/>
          <w:szCs w:val="22"/>
        </w:rPr>
        <w:t>Fuente:</w:t>
      </w:r>
      <w:r w:rsidRPr="00287433">
        <w:rPr>
          <w:rFonts w:ascii="Montserrat" w:hAnsi="Montserrat" w:cs="Arial"/>
          <w:b/>
          <w:spacing w:val="-5"/>
          <w:sz w:val="18"/>
          <w:szCs w:val="22"/>
        </w:rPr>
        <w:t xml:space="preserve"> </w:t>
      </w:r>
      <w:r w:rsidRPr="00287433">
        <w:rPr>
          <w:rFonts w:ascii="Montserrat" w:hAnsi="Montserrat" w:cs="Arial"/>
          <w:sz w:val="18"/>
          <w:szCs w:val="22"/>
        </w:rPr>
        <w:t>Elaboración propia con base en</w:t>
      </w:r>
      <w:r>
        <w:rPr>
          <w:rFonts w:ascii="Montserrat" w:hAnsi="Montserrat" w:cs="Arial"/>
          <w:sz w:val="18"/>
          <w:szCs w:val="22"/>
        </w:rPr>
        <w:t xml:space="preserve"> las respuestas a la Circular </w:t>
      </w:r>
      <w:r w:rsidRPr="00527E0D">
        <w:rPr>
          <w:rFonts w:ascii="Montserrat" w:hAnsi="Montserrat" w:cs="Arial"/>
          <w:sz w:val="18"/>
          <w:szCs w:val="22"/>
        </w:rPr>
        <w:t>INE</w:t>
      </w:r>
      <w:r>
        <w:rPr>
          <w:rFonts w:ascii="Montserrat" w:hAnsi="Montserrat" w:cs="Arial"/>
          <w:sz w:val="18"/>
          <w:szCs w:val="22"/>
        </w:rPr>
        <w:t>/</w:t>
      </w:r>
      <w:r w:rsidRPr="004307D4">
        <w:rPr>
          <w:rFonts w:ascii="Montserrat" w:hAnsi="Montserrat" w:cs="Arial"/>
          <w:sz w:val="18"/>
          <w:szCs w:val="22"/>
        </w:rPr>
        <w:t>UTVOPL/0360</w:t>
      </w:r>
      <w:r>
        <w:rPr>
          <w:rFonts w:ascii="Montserrat" w:hAnsi="Montserrat" w:cs="Arial"/>
          <w:sz w:val="18"/>
          <w:szCs w:val="22"/>
        </w:rPr>
        <w:t>/</w:t>
      </w:r>
      <w:r w:rsidRPr="00527E0D">
        <w:rPr>
          <w:rFonts w:ascii="Montserrat" w:hAnsi="Montserrat" w:cs="Arial"/>
          <w:sz w:val="18"/>
          <w:szCs w:val="22"/>
        </w:rPr>
        <w:t>2026</w:t>
      </w:r>
    </w:p>
    <w:p w14:paraId="15EC65B8" w14:textId="77777777" w:rsidR="00681BD0" w:rsidRDefault="00681BD0" w:rsidP="007F3013">
      <w:pPr>
        <w:spacing w:after="0" w:line="240" w:lineRule="auto"/>
        <w:rPr>
          <w:rFonts w:ascii="Montserrat" w:hAnsi="Montserrat"/>
          <w:b/>
          <w:bCs/>
          <w:sz w:val="20"/>
          <w:szCs w:val="20"/>
        </w:rPr>
      </w:pPr>
    </w:p>
    <w:p w14:paraId="637D5C14" w14:textId="2E96BDE6" w:rsidR="002A616E" w:rsidRPr="002A616E" w:rsidRDefault="002A616E" w:rsidP="002A616E">
      <w:pPr>
        <w:spacing w:after="0" w:line="240" w:lineRule="auto"/>
        <w:jc w:val="center"/>
        <w:rPr>
          <w:rFonts w:ascii="Montserrat" w:hAnsi="Montserrat"/>
          <w:b/>
          <w:bCs/>
          <w:sz w:val="20"/>
          <w:szCs w:val="20"/>
        </w:rPr>
      </w:pPr>
      <w:r w:rsidRPr="002A616E">
        <w:rPr>
          <w:rFonts w:ascii="Montserrat" w:hAnsi="Montserrat"/>
          <w:b/>
          <w:bCs/>
          <w:noProof/>
          <w:sz w:val="20"/>
          <w:szCs w:val="20"/>
        </w:rPr>
        <w:drawing>
          <wp:inline distT="0" distB="0" distL="0" distR="0" wp14:anchorId="570E87D2" wp14:editId="293B3B1C">
            <wp:extent cx="3196172" cy="298353"/>
            <wp:effectExtent l="0" t="0" r="0" b="6985"/>
            <wp:docPr id="115811524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54072" cy="303758"/>
                    </a:xfrm>
                    <a:prstGeom prst="rect">
                      <a:avLst/>
                    </a:prstGeom>
                    <a:noFill/>
                    <a:ln>
                      <a:noFill/>
                    </a:ln>
                  </pic:spPr>
                </pic:pic>
              </a:graphicData>
            </a:graphic>
          </wp:inline>
        </w:drawing>
      </w:r>
    </w:p>
    <w:p w14:paraId="01432FD3" w14:textId="1418F91D" w:rsidR="009E137C" w:rsidRPr="009E137C" w:rsidRDefault="00351A44" w:rsidP="007F3013">
      <w:pPr>
        <w:spacing w:after="0" w:line="240" w:lineRule="auto"/>
        <w:rPr>
          <w:rFonts w:ascii="Montserrat" w:hAnsi="Montserrat"/>
          <w:b/>
          <w:sz w:val="20"/>
          <w:szCs w:val="20"/>
        </w:rPr>
      </w:pPr>
      <w:r w:rsidRPr="002A616E">
        <w:rPr>
          <w:rFonts w:ascii="Montserrat" w:hAnsi="Montserrat"/>
          <w:b/>
          <w:bCs/>
          <w:sz w:val="20"/>
          <w:szCs w:val="20"/>
        </w:rPr>
        <w:t>Gráfico 1. Número de cargos a elegir por entidad</w:t>
      </w:r>
      <w:r w:rsidR="00DA18D9" w:rsidRPr="002A616E">
        <w:rPr>
          <w:rFonts w:ascii="Montserrat" w:hAnsi="Montserrat"/>
          <w:sz w:val="20"/>
          <w:szCs w:val="20"/>
        </w:rPr>
        <w:t>.</w:t>
      </w:r>
    </w:p>
    <w:p w14:paraId="7B7830E3" w14:textId="77777777" w:rsidR="002A616E" w:rsidRDefault="002A616E" w:rsidP="002A616E">
      <w:pPr>
        <w:spacing w:after="0" w:line="240" w:lineRule="auto"/>
        <w:jc w:val="center"/>
        <w:rPr>
          <w:rFonts w:ascii="Montserrat" w:hAnsi="Montserrat" w:cs="Arial"/>
          <w:b/>
          <w:sz w:val="18"/>
          <w:szCs w:val="22"/>
        </w:rPr>
      </w:pPr>
      <w:r>
        <w:rPr>
          <w:noProof/>
        </w:rPr>
        <w:drawing>
          <wp:inline distT="0" distB="0" distL="0" distR="0" wp14:anchorId="0A26CA16" wp14:editId="2052F2D9">
            <wp:extent cx="5511800" cy="4927600"/>
            <wp:effectExtent l="0" t="0" r="12700" b="6350"/>
            <wp:docPr id="1741810048" name="Gráfico 1">
              <a:extLst xmlns:a="http://schemas.openxmlformats.org/drawingml/2006/main">
                <a:ext uri="{FF2B5EF4-FFF2-40B4-BE49-F238E27FC236}">
                  <a16:creationId xmlns:a16="http://schemas.microsoft.com/office/drawing/2014/main" id="{F2F39A86-DA55-483D-0C41-26753F04233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00486A35" w:rsidRPr="00486A35">
        <w:rPr>
          <w:rFonts w:ascii="Montserrat" w:hAnsi="Montserrat" w:cs="Arial"/>
          <w:b/>
          <w:sz w:val="18"/>
          <w:szCs w:val="22"/>
        </w:rPr>
        <w:t> </w:t>
      </w:r>
    </w:p>
    <w:p w14:paraId="1106B4DA" w14:textId="087E971F" w:rsidR="007F3013" w:rsidRPr="002A616E" w:rsidRDefault="00486A35" w:rsidP="002A616E">
      <w:pPr>
        <w:spacing w:line="360" w:lineRule="auto"/>
        <w:jc w:val="center"/>
        <w:rPr>
          <w:rFonts w:ascii="Montserrat" w:hAnsi="Montserrat" w:cs="Arial"/>
          <w:b/>
          <w:sz w:val="18"/>
          <w:szCs w:val="22"/>
        </w:rPr>
      </w:pPr>
      <w:r w:rsidRPr="00486A35">
        <w:rPr>
          <w:rFonts w:ascii="Montserrat" w:hAnsi="Montserrat" w:cs="Arial"/>
          <w:b/>
          <w:sz w:val="18"/>
          <w:szCs w:val="22"/>
        </w:rPr>
        <w:t> </w:t>
      </w:r>
      <w:r w:rsidR="007F3013" w:rsidRPr="00791990">
        <w:rPr>
          <w:rFonts w:ascii="Montserrat" w:hAnsi="Montserrat" w:cs="Arial"/>
          <w:b/>
          <w:sz w:val="18"/>
          <w:szCs w:val="18"/>
        </w:rPr>
        <w:t>Fuente:</w:t>
      </w:r>
      <w:r w:rsidR="007F3013" w:rsidRPr="00791990">
        <w:rPr>
          <w:rFonts w:ascii="Montserrat" w:hAnsi="Montserrat" w:cs="Arial"/>
          <w:b/>
          <w:spacing w:val="-5"/>
          <w:sz w:val="18"/>
          <w:szCs w:val="18"/>
        </w:rPr>
        <w:t xml:space="preserve"> </w:t>
      </w:r>
      <w:r w:rsidR="007F3013" w:rsidRPr="00791990">
        <w:rPr>
          <w:rFonts w:ascii="Montserrat" w:hAnsi="Montserrat" w:cs="Arial"/>
          <w:sz w:val="18"/>
          <w:szCs w:val="18"/>
        </w:rPr>
        <w:t xml:space="preserve">Elaboración propia con base en las respuestas </w:t>
      </w:r>
      <w:r w:rsidR="006F7E7B" w:rsidRPr="00791990">
        <w:rPr>
          <w:rFonts w:ascii="Montserrat" w:hAnsi="Montserrat" w:cs="Arial"/>
          <w:sz w:val="18"/>
          <w:szCs w:val="18"/>
        </w:rPr>
        <w:t xml:space="preserve">de los OPL </w:t>
      </w:r>
      <w:r w:rsidR="007F3013" w:rsidRPr="00791990">
        <w:rPr>
          <w:rFonts w:ascii="Montserrat" w:hAnsi="Montserrat" w:cs="Arial"/>
          <w:sz w:val="18"/>
          <w:szCs w:val="18"/>
        </w:rPr>
        <w:t xml:space="preserve">a la Circular </w:t>
      </w:r>
      <w:r w:rsidR="00C966B5" w:rsidRPr="00791990">
        <w:rPr>
          <w:rFonts w:ascii="Montserrat" w:hAnsi="Montserrat" w:cs="Arial"/>
          <w:sz w:val="18"/>
          <w:szCs w:val="18"/>
        </w:rPr>
        <w:t>INE/UTVOPL/0360/2026.</w:t>
      </w:r>
    </w:p>
    <w:p w14:paraId="25B8633D" w14:textId="64EB0E61" w:rsidR="00111316" w:rsidRPr="00111316" w:rsidRDefault="00111316" w:rsidP="00111316">
      <w:pPr>
        <w:spacing w:line="360" w:lineRule="auto"/>
        <w:jc w:val="both"/>
        <w:rPr>
          <w:rFonts w:ascii="Montserrat" w:hAnsi="Montserrat"/>
        </w:rPr>
      </w:pPr>
      <w:r w:rsidRPr="00111316">
        <w:rPr>
          <w:rFonts w:ascii="Montserrat" w:hAnsi="Montserrat"/>
        </w:rPr>
        <w:lastRenderedPageBreak/>
        <w:t>A continuación, se presenta el número de distritos electorales locales y federales</w:t>
      </w:r>
      <w:r w:rsidR="00016A6E">
        <w:rPr>
          <w:rStyle w:val="Refdenotaalpie"/>
          <w:rFonts w:ascii="Montserrat" w:hAnsi="Montserrat"/>
        </w:rPr>
        <w:footnoteReference w:id="2"/>
      </w:r>
      <w:r w:rsidRPr="00111316">
        <w:rPr>
          <w:rFonts w:ascii="Montserrat" w:hAnsi="Montserrat"/>
        </w:rPr>
        <w:t>, así como la Lista Nominal de Electores por entidad federativa</w:t>
      </w:r>
      <w:r w:rsidR="00016A6E">
        <w:rPr>
          <w:rStyle w:val="Refdenotaalpie"/>
          <w:rFonts w:ascii="Montserrat" w:hAnsi="Montserrat"/>
        </w:rPr>
        <w:footnoteReference w:id="3"/>
      </w:r>
      <w:r w:rsidRPr="00111316">
        <w:rPr>
          <w:rFonts w:ascii="Montserrat" w:hAnsi="Montserrat"/>
        </w:rPr>
        <w:t>. Esta información constituye un referente para dimensionar la magnitud y complejidad del Proceso Electoral Local Ordinario 2026</w:t>
      </w:r>
      <w:r w:rsidR="000E1D06">
        <w:rPr>
          <w:rFonts w:ascii="Montserrat" w:hAnsi="Montserrat"/>
        </w:rPr>
        <w:t>–</w:t>
      </w:r>
      <w:r w:rsidRPr="00111316">
        <w:rPr>
          <w:rFonts w:ascii="Montserrat" w:hAnsi="Montserrat"/>
        </w:rPr>
        <w:t>2027, al reflejar la distribución territorial de los distritos y el universo potencial de ciudadanía con derecho a votar en cada entidad.</w:t>
      </w:r>
    </w:p>
    <w:p w14:paraId="28C39CB5" w14:textId="4CB0540D" w:rsidR="00BD79E6" w:rsidRPr="00AC4FBF" w:rsidRDefault="00111316" w:rsidP="00AC4FBF">
      <w:pPr>
        <w:spacing w:line="360" w:lineRule="auto"/>
        <w:jc w:val="both"/>
        <w:rPr>
          <w:rFonts w:ascii="Montserrat" w:hAnsi="Montserrat"/>
        </w:rPr>
      </w:pPr>
      <w:r w:rsidRPr="00111316">
        <w:rPr>
          <w:rFonts w:ascii="Montserrat" w:hAnsi="Montserrat"/>
        </w:rPr>
        <w:t>Estos datos son fundamentales para la planeación, organización y coordinación de las actividades electorales, ya que permiten estimar el alcance operativo de los procesos, la infraestructura electoral requerida y los recursos humanos y materiales necesarios para su adecuada implementación. Asimismo, facilitan el análisis comparativo entre entidades federativas y proporcionan un panorama general de la dimensión que tendrán las elecciones de 2027.</w:t>
      </w:r>
    </w:p>
    <w:p w14:paraId="589C200C" w14:textId="0A1C508B" w:rsidR="00265B3F" w:rsidRDefault="00D65B97" w:rsidP="00645B59">
      <w:pPr>
        <w:spacing w:after="0" w:line="240" w:lineRule="auto"/>
        <w:jc w:val="both"/>
        <w:rPr>
          <w:rFonts w:ascii="Montserrat" w:hAnsi="Montserrat" w:cs="Arial"/>
          <w:b/>
          <w:sz w:val="20"/>
        </w:rPr>
      </w:pPr>
      <w:r w:rsidRPr="002A616E">
        <w:rPr>
          <w:rFonts w:ascii="Montserrat" w:hAnsi="Montserrat" w:cs="Arial"/>
          <w:b/>
          <w:sz w:val="20"/>
        </w:rPr>
        <w:t>Imagen 2. Datos electorales de las entidades federativas</w:t>
      </w:r>
      <w:r w:rsidR="00DA18D9" w:rsidRPr="002A616E">
        <w:rPr>
          <w:rFonts w:ascii="Montserrat" w:hAnsi="Montserrat" w:cs="Arial"/>
          <w:b/>
          <w:sz w:val="20"/>
        </w:rPr>
        <w:t>.</w:t>
      </w:r>
    </w:p>
    <w:p w14:paraId="39ECF23B" w14:textId="23955E5A" w:rsidR="00BD79E6" w:rsidRDefault="00624E70" w:rsidP="00645B59">
      <w:pPr>
        <w:spacing w:after="0" w:line="240" w:lineRule="auto"/>
        <w:jc w:val="both"/>
        <w:rPr>
          <w:rFonts w:ascii="Montserrat" w:hAnsi="Montserrat" w:cs="Arial"/>
          <w:b/>
          <w:sz w:val="20"/>
        </w:rPr>
      </w:pPr>
      <w:r w:rsidRPr="0005218E">
        <w:rPr>
          <w:rFonts w:ascii="Montserrat" w:hAnsi="Montserrat"/>
          <w:noProof/>
        </w:rPr>
        <w:drawing>
          <wp:anchor distT="0" distB="0" distL="114300" distR="114300" simplePos="0" relativeHeight="251658247" behindDoc="1" locked="0" layoutInCell="1" allowOverlap="1" wp14:anchorId="516693E5" wp14:editId="223637E3">
            <wp:simplePos x="0" y="0"/>
            <wp:positionH relativeFrom="margin">
              <wp:posOffset>12065</wp:posOffset>
            </wp:positionH>
            <wp:positionV relativeFrom="paragraph">
              <wp:posOffset>18415</wp:posOffset>
            </wp:positionV>
            <wp:extent cx="5509260" cy="3606800"/>
            <wp:effectExtent l="0" t="0" r="0" b="0"/>
            <wp:wrapNone/>
            <wp:docPr id="5202056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20564" name="Imagen 3"/>
                    <pic:cNvPicPr>
                      <a:picLocks noChangeAspect="1" noChangeArrowheads="1"/>
                    </pic:cNvPicPr>
                  </pic:nvPicPr>
                  <pic:blipFill rotWithShape="1">
                    <a:blip r:embed="rId26">
                      <a:clrChange>
                        <a:clrFrom>
                          <a:srgbClr val="FFFFFF"/>
                        </a:clrFrom>
                        <a:clrTo>
                          <a:srgbClr val="FFFFFF">
                            <a:alpha val="0"/>
                          </a:srgbClr>
                        </a:clrTo>
                      </a:clrChange>
                      <a:extLst>
                        <a:ext uri="{28A0092B-C50C-407E-A947-70E740481C1C}">
                          <a14:useLocalDpi xmlns:a14="http://schemas.microsoft.com/office/drawing/2010/main" val="0"/>
                        </a:ext>
                      </a:extLst>
                    </a:blip>
                    <a:srcRect t="2144" b="-649"/>
                    <a:stretch>
                      <a:fillRect/>
                    </a:stretch>
                  </pic:blipFill>
                  <pic:spPr bwMode="auto">
                    <a:xfrm>
                      <a:off x="0" y="0"/>
                      <a:ext cx="5509260" cy="3606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4F1877A" w14:textId="2E910F30" w:rsidR="00603202" w:rsidRDefault="00603202" w:rsidP="00645B59">
      <w:pPr>
        <w:spacing w:after="0" w:line="240" w:lineRule="auto"/>
        <w:jc w:val="both"/>
        <w:rPr>
          <w:rFonts w:ascii="Montserrat" w:hAnsi="Montserrat" w:cs="Arial"/>
          <w:b/>
          <w:sz w:val="20"/>
        </w:rPr>
      </w:pPr>
    </w:p>
    <w:p w14:paraId="1D8C21C4" w14:textId="77777777" w:rsidR="00603202" w:rsidRDefault="00603202" w:rsidP="00645B59">
      <w:pPr>
        <w:spacing w:after="0" w:line="240" w:lineRule="auto"/>
        <w:jc w:val="both"/>
        <w:rPr>
          <w:rFonts w:ascii="Montserrat" w:hAnsi="Montserrat"/>
        </w:rPr>
      </w:pPr>
    </w:p>
    <w:p w14:paraId="5226055D" w14:textId="257C9F59" w:rsidR="00265B3F" w:rsidRDefault="00265B3F" w:rsidP="000A5B0D">
      <w:pPr>
        <w:spacing w:line="360" w:lineRule="auto"/>
        <w:jc w:val="center"/>
        <w:rPr>
          <w:rFonts w:ascii="Montserrat" w:hAnsi="Montserrat"/>
        </w:rPr>
      </w:pPr>
    </w:p>
    <w:p w14:paraId="53E84770" w14:textId="38F9D74C" w:rsidR="000A5B0D" w:rsidRDefault="000A5B0D" w:rsidP="002160CE">
      <w:pPr>
        <w:spacing w:line="360" w:lineRule="auto"/>
        <w:rPr>
          <w:rFonts w:ascii="Montserrat" w:hAnsi="Montserrat"/>
        </w:rPr>
      </w:pPr>
    </w:p>
    <w:p w14:paraId="18708CF2" w14:textId="63C560C3" w:rsidR="000A5B0D" w:rsidRDefault="000A5B0D" w:rsidP="002160CE">
      <w:pPr>
        <w:spacing w:line="360" w:lineRule="auto"/>
        <w:rPr>
          <w:rFonts w:ascii="Montserrat" w:hAnsi="Montserrat"/>
        </w:rPr>
      </w:pPr>
    </w:p>
    <w:p w14:paraId="30151FFF" w14:textId="03B925E0" w:rsidR="000A5B0D" w:rsidRDefault="00CE4159" w:rsidP="002160CE">
      <w:pPr>
        <w:spacing w:line="360" w:lineRule="auto"/>
        <w:rPr>
          <w:rFonts w:ascii="Montserrat" w:hAnsi="Montserrat"/>
        </w:rPr>
      </w:pPr>
      <w:r w:rsidRPr="00CE4159">
        <w:rPr>
          <w:rFonts w:ascii="Montserrat" w:hAnsi="Montserrat"/>
          <w:noProof/>
        </w:rPr>
        <w:lastRenderedPageBreak/>
        <w:drawing>
          <wp:anchor distT="0" distB="0" distL="114300" distR="114300" simplePos="0" relativeHeight="251658250" behindDoc="1" locked="0" layoutInCell="1" allowOverlap="1" wp14:anchorId="73ABE7AC" wp14:editId="2D7202E6">
            <wp:simplePos x="0" y="0"/>
            <wp:positionH relativeFrom="margin">
              <wp:posOffset>-13335</wp:posOffset>
            </wp:positionH>
            <wp:positionV relativeFrom="paragraph">
              <wp:posOffset>0</wp:posOffset>
            </wp:positionV>
            <wp:extent cx="5787390" cy="8458200"/>
            <wp:effectExtent l="0" t="0" r="3810" b="0"/>
            <wp:wrapTight wrapText="bothSides">
              <wp:wrapPolygon edited="0">
                <wp:start x="0" y="0"/>
                <wp:lineTo x="0" y="21551"/>
                <wp:lineTo x="21543" y="21551"/>
                <wp:lineTo x="21543" y="0"/>
                <wp:lineTo x="0" y="0"/>
              </wp:wrapPolygon>
            </wp:wrapTight>
            <wp:docPr id="8134699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469922" name="Imagen 1"/>
                    <pic:cNvPicPr/>
                  </pic:nvPicPr>
                  <pic:blipFill>
                    <a:blip r:embed="rId27">
                      <a:extLst>
                        <a:ext uri="{28A0092B-C50C-407E-A947-70E740481C1C}">
                          <a14:useLocalDpi xmlns:a14="http://schemas.microsoft.com/office/drawing/2010/main" val="0"/>
                        </a:ext>
                      </a:extLst>
                    </a:blip>
                    <a:stretch>
                      <a:fillRect/>
                    </a:stretch>
                  </pic:blipFill>
                  <pic:spPr>
                    <a:xfrm>
                      <a:off x="0" y="0"/>
                      <a:ext cx="5787390" cy="8458200"/>
                    </a:xfrm>
                    <a:prstGeom prst="rect">
                      <a:avLst/>
                    </a:prstGeom>
                  </pic:spPr>
                </pic:pic>
              </a:graphicData>
            </a:graphic>
            <wp14:sizeRelH relativeFrom="margin">
              <wp14:pctWidth>0</wp14:pctWidth>
            </wp14:sizeRelH>
            <wp14:sizeRelV relativeFrom="margin">
              <wp14:pctHeight>0</wp14:pctHeight>
            </wp14:sizeRelV>
          </wp:anchor>
        </w:drawing>
      </w:r>
      <w:r w:rsidRPr="00CE4159">
        <w:rPr>
          <w:noProof/>
        </w:rPr>
        <w:t xml:space="preserve"> </w:t>
      </w:r>
    </w:p>
    <w:p w14:paraId="6B935414" w14:textId="0743C048" w:rsidR="00A443F1" w:rsidRPr="00CE4B24" w:rsidRDefault="00F0370F" w:rsidP="00CE4B24">
      <w:pPr>
        <w:spacing w:after="0" w:line="240" w:lineRule="auto"/>
        <w:jc w:val="center"/>
        <w:rPr>
          <w:rFonts w:ascii="Montserrat" w:hAnsi="Montserrat" w:cs="Arial"/>
          <w:b/>
          <w:sz w:val="16"/>
          <w:szCs w:val="20"/>
        </w:rPr>
      </w:pPr>
      <w:r w:rsidRPr="003A242C">
        <w:rPr>
          <w:rFonts w:ascii="Montserrat" w:hAnsi="Montserrat" w:cs="Arial"/>
          <w:b/>
          <w:noProof/>
          <w:sz w:val="16"/>
          <w:szCs w:val="20"/>
        </w:rPr>
        <w:lastRenderedPageBreak/>
        <w:drawing>
          <wp:anchor distT="0" distB="0" distL="114300" distR="114300" simplePos="0" relativeHeight="251658251" behindDoc="1" locked="0" layoutInCell="1" allowOverlap="1" wp14:anchorId="7A9C71AB" wp14:editId="4A7F9C00">
            <wp:simplePos x="0" y="0"/>
            <wp:positionH relativeFrom="margin">
              <wp:posOffset>-118745</wp:posOffset>
            </wp:positionH>
            <wp:positionV relativeFrom="paragraph">
              <wp:posOffset>87630</wp:posOffset>
            </wp:positionV>
            <wp:extent cx="6251575" cy="7404100"/>
            <wp:effectExtent l="0" t="0" r="0" b="6350"/>
            <wp:wrapTight wrapText="bothSides">
              <wp:wrapPolygon edited="0">
                <wp:start x="0" y="0"/>
                <wp:lineTo x="0" y="21563"/>
                <wp:lineTo x="21523" y="21563"/>
                <wp:lineTo x="21523" y="0"/>
                <wp:lineTo x="0" y="0"/>
              </wp:wrapPolygon>
            </wp:wrapTight>
            <wp:docPr id="9351476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147677" name="Imagen 1"/>
                    <pic:cNvPicPr/>
                  </pic:nvPicPr>
                  <pic:blipFill rotWithShape="1">
                    <a:blip r:embed="rId28">
                      <a:extLst>
                        <a:ext uri="{28A0092B-C50C-407E-A947-70E740481C1C}">
                          <a14:useLocalDpi xmlns:a14="http://schemas.microsoft.com/office/drawing/2010/main" val="0"/>
                        </a:ext>
                      </a:extLst>
                    </a:blip>
                    <a:srcRect l="1656" r="2899"/>
                    <a:stretch>
                      <a:fillRect/>
                    </a:stretch>
                  </pic:blipFill>
                  <pic:spPr bwMode="auto">
                    <a:xfrm>
                      <a:off x="0" y="0"/>
                      <a:ext cx="6251575" cy="7404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443F1" w:rsidRPr="009C656A">
        <w:rPr>
          <w:rFonts w:ascii="Montserrat" w:hAnsi="Montserrat" w:cs="Arial"/>
          <w:b/>
          <w:sz w:val="16"/>
          <w:szCs w:val="20"/>
        </w:rPr>
        <w:t>Fuente:</w:t>
      </w:r>
      <w:r w:rsidR="00B550FA" w:rsidRPr="009C656A">
        <w:rPr>
          <w:rFonts w:ascii="Montserrat" w:hAnsi="Montserrat" w:cs="Arial"/>
          <w:b/>
          <w:spacing w:val="-5"/>
          <w:sz w:val="16"/>
          <w:szCs w:val="20"/>
        </w:rPr>
        <w:t xml:space="preserve"> </w:t>
      </w:r>
      <w:r w:rsidR="009C656A" w:rsidRPr="009C656A">
        <w:rPr>
          <w:rFonts w:ascii="Montserrat" w:hAnsi="Montserrat" w:cs="Arial"/>
          <w:bCs/>
          <w:spacing w:val="-5"/>
          <w:sz w:val="16"/>
          <w:szCs w:val="20"/>
        </w:rPr>
        <w:t xml:space="preserve">Elaboración propia con datos de la </w:t>
      </w:r>
      <w:r w:rsidR="00B550FA" w:rsidRPr="009C656A">
        <w:rPr>
          <w:rFonts w:ascii="Montserrat" w:hAnsi="Montserrat" w:cs="Arial"/>
          <w:spacing w:val="-5"/>
          <w:sz w:val="16"/>
          <w:szCs w:val="20"/>
        </w:rPr>
        <w:t xml:space="preserve">Estadística </w:t>
      </w:r>
      <w:r w:rsidR="009C656A" w:rsidRPr="009C656A">
        <w:rPr>
          <w:rFonts w:ascii="Montserrat" w:hAnsi="Montserrat" w:cs="Arial"/>
          <w:bCs/>
          <w:spacing w:val="-5"/>
          <w:sz w:val="16"/>
          <w:szCs w:val="20"/>
        </w:rPr>
        <w:t>del</w:t>
      </w:r>
      <w:r w:rsidR="00B550FA" w:rsidRPr="009C656A">
        <w:rPr>
          <w:rFonts w:ascii="Montserrat" w:hAnsi="Montserrat" w:cs="Arial"/>
          <w:spacing w:val="-5"/>
          <w:sz w:val="16"/>
          <w:szCs w:val="20"/>
        </w:rPr>
        <w:t xml:space="preserve"> Padrón Electoral y </w:t>
      </w:r>
      <w:r w:rsidR="009C656A" w:rsidRPr="009C656A">
        <w:rPr>
          <w:rFonts w:ascii="Montserrat" w:hAnsi="Montserrat" w:cs="Arial"/>
          <w:bCs/>
          <w:spacing w:val="-5"/>
          <w:sz w:val="16"/>
          <w:szCs w:val="20"/>
        </w:rPr>
        <w:t xml:space="preserve">la </w:t>
      </w:r>
      <w:r w:rsidR="00B550FA" w:rsidRPr="009C656A">
        <w:rPr>
          <w:rFonts w:ascii="Montserrat" w:hAnsi="Montserrat" w:cs="Arial"/>
          <w:spacing w:val="-5"/>
          <w:sz w:val="16"/>
          <w:szCs w:val="20"/>
        </w:rPr>
        <w:t>Lista Nominal de Electores por entidad de origen</w:t>
      </w:r>
      <w:r w:rsidR="009C656A" w:rsidRPr="009C656A">
        <w:rPr>
          <w:rFonts w:ascii="Montserrat" w:hAnsi="Montserrat" w:cs="Arial"/>
          <w:bCs/>
          <w:spacing w:val="-5"/>
          <w:sz w:val="16"/>
          <w:szCs w:val="20"/>
        </w:rPr>
        <w:t>, así como del</w:t>
      </w:r>
      <w:r w:rsidR="00BB40D2" w:rsidRPr="009C656A">
        <w:rPr>
          <w:rFonts w:ascii="Montserrat" w:hAnsi="Montserrat" w:cs="Arial"/>
          <w:spacing w:val="-5"/>
          <w:sz w:val="16"/>
          <w:szCs w:val="20"/>
        </w:rPr>
        <w:t xml:space="preserve"> </w:t>
      </w:r>
      <w:r w:rsidR="00632B66" w:rsidRPr="009C656A">
        <w:rPr>
          <w:rFonts w:ascii="Montserrat" w:hAnsi="Montserrat" w:cs="Arial"/>
          <w:spacing w:val="-5"/>
          <w:sz w:val="16"/>
          <w:szCs w:val="20"/>
        </w:rPr>
        <w:t>C</w:t>
      </w:r>
      <w:r w:rsidR="00BB40D2" w:rsidRPr="009C656A">
        <w:rPr>
          <w:rFonts w:ascii="Montserrat" w:hAnsi="Montserrat" w:cs="Arial"/>
          <w:spacing w:val="-5"/>
          <w:sz w:val="16"/>
          <w:szCs w:val="20"/>
        </w:rPr>
        <w:t>atálogo</w:t>
      </w:r>
      <w:r w:rsidR="001D609D" w:rsidRPr="009C656A">
        <w:rPr>
          <w:rFonts w:ascii="Montserrat" w:hAnsi="Montserrat" w:cs="Arial"/>
          <w:spacing w:val="-5"/>
          <w:sz w:val="16"/>
          <w:szCs w:val="20"/>
        </w:rPr>
        <w:t xml:space="preserve"> de </w:t>
      </w:r>
      <w:r w:rsidR="009C656A" w:rsidRPr="009C656A">
        <w:rPr>
          <w:rFonts w:ascii="Montserrat" w:hAnsi="Montserrat" w:cs="Arial"/>
          <w:bCs/>
          <w:spacing w:val="-5"/>
          <w:sz w:val="16"/>
          <w:szCs w:val="20"/>
        </w:rPr>
        <w:t>Distritos Electorales Locales y Federales</w:t>
      </w:r>
      <w:r w:rsidR="00BB40D2" w:rsidRPr="009C656A">
        <w:rPr>
          <w:rFonts w:ascii="Montserrat" w:hAnsi="Montserrat" w:cs="Arial"/>
          <w:spacing w:val="-5"/>
          <w:sz w:val="16"/>
          <w:szCs w:val="20"/>
        </w:rPr>
        <w:t xml:space="preserve"> del INE.</w:t>
      </w:r>
    </w:p>
    <w:p w14:paraId="09332FF4" w14:textId="5A3390B8" w:rsidR="00DD1C4F" w:rsidRDefault="00DD1C4F" w:rsidP="00DD1C4F">
      <w:pPr>
        <w:spacing w:after="0" w:line="240" w:lineRule="auto"/>
        <w:jc w:val="both"/>
        <w:rPr>
          <w:rFonts w:ascii="Montserrat" w:hAnsi="Montserrat"/>
        </w:rPr>
      </w:pPr>
      <w:r w:rsidRPr="00DD1C4F">
        <w:rPr>
          <w:rFonts w:ascii="Montserrat" w:hAnsi="Montserrat"/>
        </w:rPr>
        <w:lastRenderedPageBreak/>
        <w:t>De conformidad con la normativa electoral local aplicable, los OPL deberán celebrar la sesión de inicio del Proceso Electoral Local Ordinario en las fechas que se indican a continuación</w:t>
      </w:r>
      <w:r w:rsidR="008C4AA7">
        <w:rPr>
          <w:rFonts w:ascii="Montserrat" w:hAnsi="Montserrat"/>
        </w:rPr>
        <w:t>:</w:t>
      </w:r>
      <w:r w:rsidR="000C7036">
        <w:rPr>
          <w:rStyle w:val="Refdenotaalpie"/>
          <w:rFonts w:ascii="Montserrat" w:hAnsi="Montserrat"/>
        </w:rPr>
        <w:footnoteReference w:id="4"/>
      </w:r>
    </w:p>
    <w:p w14:paraId="60C0E242" w14:textId="32C042D7" w:rsidR="00DD1C4F" w:rsidRPr="000C7036" w:rsidRDefault="00DD1C4F" w:rsidP="00DD1C4F">
      <w:pPr>
        <w:spacing w:after="0" w:line="240" w:lineRule="auto"/>
        <w:jc w:val="both"/>
        <w:rPr>
          <w:rFonts w:ascii="Montserrat" w:hAnsi="Montserrat"/>
          <w:sz w:val="10"/>
          <w:szCs w:val="10"/>
        </w:rPr>
      </w:pPr>
    </w:p>
    <w:p w14:paraId="35327ED5" w14:textId="339BE0C0" w:rsidR="00C800C6" w:rsidRDefault="00417636" w:rsidP="004A161A">
      <w:pPr>
        <w:spacing w:after="0" w:line="240" w:lineRule="auto"/>
        <w:rPr>
          <w:rFonts w:ascii="Montserrat" w:hAnsi="Montserrat"/>
          <w:b/>
          <w:bCs/>
          <w:sz w:val="20"/>
          <w:szCs w:val="20"/>
        </w:rPr>
      </w:pPr>
      <w:r w:rsidRPr="00D80791">
        <w:rPr>
          <w:rFonts w:ascii="Montserrat" w:hAnsi="Montserrat"/>
          <w:b/>
          <w:bCs/>
          <w:sz w:val="20"/>
          <w:szCs w:val="20"/>
        </w:rPr>
        <w:t>Esquema</w:t>
      </w:r>
      <w:r w:rsidR="00C800C6" w:rsidRPr="00D80791">
        <w:rPr>
          <w:rFonts w:ascii="Montserrat" w:hAnsi="Montserrat"/>
          <w:b/>
          <w:bCs/>
          <w:sz w:val="20"/>
          <w:szCs w:val="20"/>
        </w:rPr>
        <w:t xml:space="preserve"> 1. </w:t>
      </w:r>
      <w:r w:rsidR="000373C9" w:rsidRPr="000373C9">
        <w:rPr>
          <w:rFonts w:ascii="Montserrat" w:hAnsi="Montserrat"/>
          <w:b/>
          <w:bCs/>
          <w:sz w:val="20"/>
          <w:szCs w:val="20"/>
        </w:rPr>
        <w:t>Fechas</w:t>
      </w:r>
      <w:r w:rsidR="00C800C6" w:rsidRPr="00D80791">
        <w:rPr>
          <w:rFonts w:ascii="Montserrat" w:hAnsi="Montserrat"/>
          <w:b/>
          <w:bCs/>
          <w:sz w:val="20"/>
          <w:szCs w:val="20"/>
        </w:rPr>
        <w:t xml:space="preserve"> de </w:t>
      </w:r>
      <w:r w:rsidR="000373C9" w:rsidRPr="000373C9">
        <w:rPr>
          <w:rFonts w:ascii="Montserrat" w:hAnsi="Montserrat"/>
          <w:b/>
          <w:bCs/>
          <w:sz w:val="20"/>
          <w:szCs w:val="20"/>
        </w:rPr>
        <w:t xml:space="preserve">inicio de los </w:t>
      </w:r>
      <w:r w:rsidR="00C800C6" w:rsidRPr="00D80791">
        <w:rPr>
          <w:rFonts w:ascii="Montserrat" w:hAnsi="Montserrat"/>
          <w:b/>
          <w:bCs/>
          <w:sz w:val="20"/>
          <w:szCs w:val="20"/>
        </w:rPr>
        <w:t xml:space="preserve">PEL en las entidades </w:t>
      </w:r>
      <w:r w:rsidR="000373C9" w:rsidRPr="000373C9">
        <w:rPr>
          <w:rFonts w:ascii="Montserrat" w:hAnsi="Montserrat"/>
          <w:b/>
          <w:bCs/>
          <w:sz w:val="20"/>
          <w:szCs w:val="20"/>
        </w:rPr>
        <w:t>federativas</w:t>
      </w:r>
      <w:r w:rsidR="0031167E" w:rsidRPr="00D80791">
        <w:rPr>
          <w:rFonts w:ascii="Montserrat" w:hAnsi="Montserrat"/>
          <w:b/>
          <w:bCs/>
          <w:sz w:val="20"/>
          <w:szCs w:val="20"/>
        </w:rPr>
        <w:t xml:space="preserve">. </w:t>
      </w:r>
    </w:p>
    <w:p w14:paraId="189AC40E" w14:textId="4B78D263" w:rsidR="001E7C10" w:rsidRDefault="000C7036" w:rsidP="00DD1C4F">
      <w:pPr>
        <w:spacing w:after="0" w:line="240" w:lineRule="auto"/>
        <w:jc w:val="both"/>
        <w:rPr>
          <w:rFonts w:ascii="Montserrat" w:hAnsi="Montserrat"/>
        </w:rPr>
      </w:pPr>
      <w:r w:rsidRPr="00AD1905">
        <w:rPr>
          <w:rFonts w:ascii="Montserrat" w:hAnsi="Montserrat"/>
          <w:b/>
          <w:bCs/>
          <w:noProof/>
          <w:sz w:val="20"/>
          <w:szCs w:val="20"/>
        </w:rPr>
        <w:drawing>
          <wp:anchor distT="0" distB="0" distL="114300" distR="114300" simplePos="0" relativeHeight="251658243" behindDoc="0" locked="0" layoutInCell="1" allowOverlap="1" wp14:anchorId="1596A3FF" wp14:editId="5F499383">
            <wp:simplePos x="0" y="0"/>
            <wp:positionH relativeFrom="column">
              <wp:posOffset>-127635</wp:posOffset>
            </wp:positionH>
            <wp:positionV relativeFrom="paragraph">
              <wp:posOffset>73025</wp:posOffset>
            </wp:positionV>
            <wp:extent cx="5880100" cy="6451600"/>
            <wp:effectExtent l="0" t="0" r="6350" b="6350"/>
            <wp:wrapNone/>
            <wp:docPr id="2800720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072095" name="Imagen 1"/>
                    <pic:cNvPicPr/>
                  </pic:nvPicPr>
                  <pic:blipFill rotWithShape="1">
                    <a:blip r:embed="rId29">
                      <a:extLst>
                        <a:ext uri="{28A0092B-C50C-407E-A947-70E740481C1C}">
                          <a14:useLocalDpi xmlns:a14="http://schemas.microsoft.com/office/drawing/2010/main" val="0"/>
                        </a:ext>
                      </a:extLst>
                    </a:blip>
                    <a:srcRect l="128" r="128" b="1094"/>
                    <a:stretch>
                      <a:fillRect/>
                    </a:stretch>
                  </pic:blipFill>
                  <pic:spPr bwMode="auto">
                    <a:xfrm>
                      <a:off x="0" y="0"/>
                      <a:ext cx="5880713" cy="645227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1CAC759" w14:textId="785143D3" w:rsidR="000C7036" w:rsidRDefault="000C7036" w:rsidP="00DD1C4F">
      <w:pPr>
        <w:spacing w:after="0" w:line="240" w:lineRule="auto"/>
        <w:jc w:val="both"/>
        <w:rPr>
          <w:rFonts w:ascii="Montserrat" w:hAnsi="Montserrat"/>
        </w:rPr>
      </w:pPr>
    </w:p>
    <w:p w14:paraId="1BA7665E" w14:textId="04B489F6" w:rsidR="000C7036" w:rsidRDefault="000C7036" w:rsidP="00DD1C4F">
      <w:pPr>
        <w:spacing w:after="0" w:line="240" w:lineRule="auto"/>
        <w:jc w:val="both"/>
        <w:rPr>
          <w:rFonts w:ascii="Montserrat" w:hAnsi="Montserrat"/>
        </w:rPr>
      </w:pPr>
    </w:p>
    <w:p w14:paraId="569ACDF7" w14:textId="5E2A5B0D" w:rsidR="000C7036" w:rsidRDefault="000C7036" w:rsidP="00DD1C4F">
      <w:pPr>
        <w:spacing w:after="0" w:line="240" w:lineRule="auto"/>
        <w:jc w:val="both"/>
        <w:rPr>
          <w:rFonts w:ascii="Montserrat" w:hAnsi="Montserrat"/>
        </w:rPr>
      </w:pPr>
    </w:p>
    <w:p w14:paraId="2108A64C" w14:textId="77777777" w:rsidR="000C7036" w:rsidRDefault="000C7036" w:rsidP="00DD1C4F">
      <w:pPr>
        <w:spacing w:after="0" w:line="240" w:lineRule="auto"/>
        <w:jc w:val="both"/>
        <w:rPr>
          <w:rFonts w:ascii="Montserrat" w:hAnsi="Montserrat"/>
        </w:rPr>
      </w:pPr>
    </w:p>
    <w:p w14:paraId="32F48A45" w14:textId="77777777" w:rsidR="000C7036" w:rsidRDefault="000C7036" w:rsidP="00DD1C4F">
      <w:pPr>
        <w:spacing w:after="0" w:line="240" w:lineRule="auto"/>
        <w:jc w:val="both"/>
        <w:rPr>
          <w:rFonts w:ascii="Montserrat" w:hAnsi="Montserrat"/>
        </w:rPr>
      </w:pPr>
    </w:p>
    <w:p w14:paraId="61CD0BEC" w14:textId="77777777" w:rsidR="000C7036" w:rsidRDefault="000C7036" w:rsidP="00DD1C4F">
      <w:pPr>
        <w:spacing w:after="0" w:line="240" w:lineRule="auto"/>
        <w:jc w:val="both"/>
        <w:rPr>
          <w:rFonts w:ascii="Montserrat" w:hAnsi="Montserrat"/>
        </w:rPr>
      </w:pPr>
    </w:p>
    <w:p w14:paraId="06DE9532" w14:textId="7464D776" w:rsidR="000C7036" w:rsidRDefault="000C7036" w:rsidP="00DD1C4F">
      <w:pPr>
        <w:spacing w:after="0" w:line="240" w:lineRule="auto"/>
        <w:jc w:val="both"/>
        <w:rPr>
          <w:rFonts w:ascii="Montserrat" w:hAnsi="Montserrat"/>
        </w:rPr>
      </w:pPr>
    </w:p>
    <w:p w14:paraId="539F3998" w14:textId="77777777" w:rsidR="000C7036" w:rsidRDefault="000C7036" w:rsidP="00DD1C4F">
      <w:pPr>
        <w:spacing w:after="0" w:line="240" w:lineRule="auto"/>
        <w:jc w:val="both"/>
        <w:rPr>
          <w:rFonts w:ascii="Montserrat" w:hAnsi="Montserrat"/>
        </w:rPr>
      </w:pPr>
    </w:p>
    <w:p w14:paraId="0057E896" w14:textId="77777777" w:rsidR="000C7036" w:rsidRDefault="000C7036" w:rsidP="00DD1C4F">
      <w:pPr>
        <w:spacing w:after="0" w:line="240" w:lineRule="auto"/>
        <w:jc w:val="both"/>
        <w:rPr>
          <w:rFonts w:ascii="Montserrat" w:hAnsi="Montserrat"/>
        </w:rPr>
      </w:pPr>
    </w:p>
    <w:p w14:paraId="72D1FE51" w14:textId="77777777" w:rsidR="000C7036" w:rsidRDefault="000C7036" w:rsidP="00DD1C4F">
      <w:pPr>
        <w:spacing w:after="0" w:line="240" w:lineRule="auto"/>
        <w:jc w:val="both"/>
        <w:rPr>
          <w:rFonts w:ascii="Montserrat" w:hAnsi="Montserrat"/>
        </w:rPr>
      </w:pPr>
    </w:p>
    <w:p w14:paraId="5DDF6E41" w14:textId="77777777" w:rsidR="000C7036" w:rsidRDefault="000C7036" w:rsidP="00DD1C4F">
      <w:pPr>
        <w:spacing w:after="0" w:line="240" w:lineRule="auto"/>
        <w:jc w:val="both"/>
        <w:rPr>
          <w:rFonts w:ascii="Montserrat" w:hAnsi="Montserrat"/>
        </w:rPr>
      </w:pPr>
    </w:p>
    <w:p w14:paraId="090F996B" w14:textId="29274A75" w:rsidR="000C7036" w:rsidRDefault="000C7036" w:rsidP="00DD1C4F">
      <w:pPr>
        <w:spacing w:after="0" w:line="240" w:lineRule="auto"/>
        <w:jc w:val="both"/>
        <w:rPr>
          <w:rFonts w:ascii="Montserrat" w:hAnsi="Montserrat"/>
        </w:rPr>
      </w:pPr>
    </w:p>
    <w:p w14:paraId="7FEE9D47" w14:textId="77777777" w:rsidR="000C7036" w:rsidRDefault="000C7036" w:rsidP="00DD1C4F">
      <w:pPr>
        <w:spacing w:after="0" w:line="240" w:lineRule="auto"/>
        <w:jc w:val="both"/>
        <w:rPr>
          <w:rFonts w:ascii="Montserrat" w:hAnsi="Montserrat"/>
        </w:rPr>
      </w:pPr>
    </w:p>
    <w:p w14:paraId="33744D70" w14:textId="77777777" w:rsidR="000C7036" w:rsidRDefault="000C7036" w:rsidP="00DD1C4F">
      <w:pPr>
        <w:spacing w:after="0" w:line="240" w:lineRule="auto"/>
        <w:jc w:val="both"/>
        <w:rPr>
          <w:rFonts w:ascii="Montserrat" w:hAnsi="Montserrat"/>
        </w:rPr>
      </w:pPr>
    </w:p>
    <w:p w14:paraId="0F515DEB" w14:textId="77777777" w:rsidR="000C7036" w:rsidRDefault="000C7036" w:rsidP="00DD1C4F">
      <w:pPr>
        <w:spacing w:after="0" w:line="240" w:lineRule="auto"/>
        <w:jc w:val="both"/>
        <w:rPr>
          <w:rFonts w:ascii="Montserrat" w:hAnsi="Montserrat"/>
        </w:rPr>
      </w:pPr>
    </w:p>
    <w:p w14:paraId="1497351A" w14:textId="50ABF16A" w:rsidR="000C7036" w:rsidRDefault="000C7036" w:rsidP="00DD1C4F">
      <w:pPr>
        <w:spacing w:after="0" w:line="240" w:lineRule="auto"/>
        <w:jc w:val="both"/>
        <w:rPr>
          <w:rFonts w:ascii="Montserrat" w:hAnsi="Montserrat"/>
        </w:rPr>
      </w:pPr>
    </w:p>
    <w:p w14:paraId="3EA9A405" w14:textId="77777777" w:rsidR="000C7036" w:rsidRDefault="000C7036" w:rsidP="00DD1C4F">
      <w:pPr>
        <w:spacing w:after="0" w:line="240" w:lineRule="auto"/>
        <w:jc w:val="both"/>
        <w:rPr>
          <w:rFonts w:ascii="Montserrat" w:hAnsi="Montserrat"/>
        </w:rPr>
      </w:pPr>
    </w:p>
    <w:p w14:paraId="3F26CDD1" w14:textId="77777777" w:rsidR="000C7036" w:rsidRDefault="000C7036" w:rsidP="00DD1C4F">
      <w:pPr>
        <w:spacing w:after="0" w:line="240" w:lineRule="auto"/>
        <w:jc w:val="both"/>
        <w:rPr>
          <w:rFonts w:ascii="Montserrat" w:hAnsi="Montserrat"/>
        </w:rPr>
      </w:pPr>
    </w:p>
    <w:p w14:paraId="3875CD36" w14:textId="77777777" w:rsidR="000C7036" w:rsidRDefault="000C7036" w:rsidP="00DD1C4F">
      <w:pPr>
        <w:spacing w:after="0" w:line="240" w:lineRule="auto"/>
        <w:jc w:val="both"/>
        <w:rPr>
          <w:rFonts w:ascii="Montserrat" w:hAnsi="Montserrat"/>
        </w:rPr>
      </w:pPr>
    </w:p>
    <w:p w14:paraId="497CE889" w14:textId="5EE9F130" w:rsidR="000C7036" w:rsidRDefault="000C7036" w:rsidP="00DD1C4F">
      <w:pPr>
        <w:spacing w:after="0" w:line="240" w:lineRule="auto"/>
        <w:jc w:val="both"/>
        <w:rPr>
          <w:rFonts w:ascii="Montserrat" w:hAnsi="Montserrat"/>
        </w:rPr>
      </w:pPr>
    </w:p>
    <w:p w14:paraId="6C104256" w14:textId="77777777" w:rsidR="000C7036" w:rsidRDefault="000C7036" w:rsidP="00DD1C4F">
      <w:pPr>
        <w:spacing w:after="0" w:line="240" w:lineRule="auto"/>
        <w:jc w:val="both"/>
        <w:rPr>
          <w:rFonts w:ascii="Montserrat" w:hAnsi="Montserrat"/>
        </w:rPr>
      </w:pPr>
    </w:p>
    <w:p w14:paraId="5DA4CA69" w14:textId="77777777" w:rsidR="000C7036" w:rsidRDefault="000C7036" w:rsidP="00DD1C4F">
      <w:pPr>
        <w:spacing w:after="0" w:line="240" w:lineRule="auto"/>
        <w:jc w:val="both"/>
        <w:rPr>
          <w:rFonts w:ascii="Montserrat" w:hAnsi="Montserrat"/>
        </w:rPr>
      </w:pPr>
    </w:p>
    <w:p w14:paraId="1AB85362" w14:textId="77777777" w:rsidR="000C7036" w:rsidRDefault="000C7036" w:rsidP="00DD1C4F">
      <w:pPr>
        <w:spacing w:after="0" w:line="240" w:lineRule="auto"/>
        <w:jc w:val="both"/>
        <w:rPr>
          <w:rFonts w:ascii="Montserrat" w:hAnsi="Montserrat"/>
        </w:rPr>
      </w:pPr>
    </w:p>
    <w:p w14:paraId="01E5D0BE" w14:textId="77777777" w:rsidR="000C7036" w:rsidRDefault="000C7036" w:rsidP="00DD1C4F">
      <w:pPr>
        <w:spacing w:after="0" w:line="240" w:lineRule="auto"/>
        <w:jc w:val="both"/>
        <w:rPr>
          <w:rFonts w:ascii="Montserrat" w:hAnsi="Montserrat"/>
        </w:rPr>
      </w:pPr>
    </w:p>
    <w:p w14:paraId="6E8BE170" w14:textId="77777777" w:rsidR="000C7036" w:rsidRDefault="000C7036" w:rsidP="00DD1C4F">
      <w:pPr>
        <w:spacing w:after="0" w:line="240" w:lineRule="auto"/>
        <w:jc w:val="both"/>
        <w:rPr>
          <w:rFonts w:ascii="Montserrat" w:hAnsi="Montserrat"/>
        </w:rPr>
      </w:pPr>
    </w:p>
    <w:p w14:paraId="4EBE634D" w14:textId="77777777" w:rsidR="000C7036" w:rsidRDefault="000C7036" w:rsidP="00DD1C4F">
      <w:pPr>
        <w:spacing w:after="0" w:line="240" w:lineRule="auto"/>
        <w:jc w:val="both"/>
        <w:rPr>
          <w:rFonts w:ascii="Montserrat" w:hAnsi="Montserrat"/>
        </w:rPr>
      </w:pPr>
    </w:p>
    <w:p w14:paraId="528BC0E1" w14:textId="77777777" w:rsidR="000C7036" w:rsidRDefault="000C7036" w:rsidP="00DD1C4F">
      <w:pPr>
        <w:spacing w:after="0" w:line="240" w:lineRule="auto"/>
        <w:jc w:val="both"/>
        <w:rPr>
          <w:rFonts w:ascii="Montserrat" w:hAnsi="Montserrat"/>
        </w:rPr>
      </w:pPr>
    </w:p>
    <w:p w14:paraId="216F280B" w14:textId="3D217F66" w:rsidR="000C7036" w:rsidRDefault="000C7036" w:rsidP="00DD1C4F">
      <w:pPr>
        <w:spacing w:after="0" w:line="240" w:lineRule="auto"/>
        <w:jc w:val="both"/>
        <w:rPr>
          <w:rFonts w:ascii="Montserrat" w:hAnsi="Montserrat"/>
        </w:rPr>
      </w:pPr>
    </w:p>
    <w:p w14:paraId="3B481A63" w14:textId="77777777" w:rsidR="000C7036" w:rsidRDefault="000C7036" w:rsidP="00DD1C4F">
      <w:pPr>
        <w:spacing w:after="0" w:line="240" w:lineRule="auto"/>
        <w:jc w:val="both"/>
        <w:rPr>
          <w:rFonts w:ascii="Montserrat" w:hAnsi="Montserrat"/>
        </w:rPr>
      </w:pPr>
    </w:p>
    <w:p w14:paraId="3A340DD7" w14:textId="77777777" w:rsidR="000C7036" w:rsidRDefault="000C7036" w:rsidP="00DD1C4F">
      <w:pPr>
        <w:spacing w:after="0" w:line="240" w:lineRule="auto"/>
        <w:jc w:val="both"/>
        <w:rPr>
          <w:rFonts w:ascii="Montserrat" w:hAnsi="Montserrat"/>
        </w:rPr>
      </w:pPr>
    </w:p>
    <w:p w14:paraId="637927CF" w14:textId="2836CF50" w:rsidR="000C7036" w:rsidRDefault="000C7036" w:rsidP="00DD1C4F">
      <w:pPr>
        <w:spacing w:after="0" w:line="240" w:lineRule="auto"/>
        <w:jc w:val="both"/>
        <w:rPr>
          <w:rFonts w:ascii="Montserrat" w:hAnsi="Montserrat"/>
        </w:rPr>
      </w:pPr>
    </w:p>
    <w:p w14:paraId="27809411" w14:textId="07A3B4FB" w:rsidR="000C7036" w:rsidRDefault="000C7036" w:rsidP="00DD1C4F">
      <w:pPr>
        <w:spacing w:after="0" w:line="240" w:lineRule="auto"/>
        <w:jc w:val="both"/>
        <w:rPr>
          <w:rFonts w:ascii="Montserrat" w:hAnsi="Montserrat"/>
        </w:rPr>
      </w:pPr>
    </w:p>
    <w:p w14:paraId="12E570F4" w14:textId="5E3AEE42" w:rsidR="000C7036" w:rsidRDefault="000C7036" w:rsidP="00DD1C4F">
      <w:pPr>
        <w:spacing w:after="0" w:line="240" w:lineRule="auto"/>
        <w:jc w:val="both"/>
        <w:rPr>
          <w:rFonts w:ascii="Montserrat" w:hAnsi="Montserrat"/>
        </w:rPr>
      </w:pPr>
    </w:p>
    <w:p w14:paraId="146B6584" w14:textId="77777777" w:rsidR="000C7036" w:rsidRDefault="000C7036" w:rsidP="00DD1C4F">
      <w:pPr>
        <w:spacing w:after="0" w:line="240" w:lineRule="auto"/>
        <w:jc w:val="both"/>
        <w:rPr>
          <w:rFonts w:ascii="Montserrat" w:hAnsi="Montserrat"/>
        </w:rPr>
      </w:pPr>
    </w:p>
    <w:p w14:paraId="5147A0B1" w14:textId="6D94ED10" w:rsidR="004A161A" w:rsidRPr="001851DA" w:rsidRDefault="004A161A" w:rsidP="004A161A">
      <w:pPr>
        <w:spacing w:after="0" w:line="240" w:lineRule="auto"/>
        <w:jc w:val="center"/>
        <w:rPr>
          <w:rFonts w:ascii="Montserrat" w:hAnsi="Montserrat"/>
          <w:sz w:val="20"/>
          <w:szCs w:val="20"/>
        </w:rPr>
      </w:pPr>
      <w:r>
        <w:rPr>
          <w:rFonts w:ascii="Montserrat" w:hAnsi="Montserrat"/>
          <w:b/>
          <w:bCs/>
          <w:sz w:val="20"/>
          <w:szCs w:val="20"/>
        </w:rPr>
        <w:t xml:space="preserve">Fuente: </w:t>
      </w:r>
      <w:r>
        <w:rPr>
          <w:rFonts w:ascii="Montserrat" w:hAnsi="Montserrat"/>
          <w:sz w:val="20"/>
          <w:szCs w:val="20"/>
        </w:rPr>
        <w:t>Elaboración propia con base en las leyes electorales locales.</w:t>
      </w:r>
    </w:p>
    <w:p w14:paraId="7580CA0D" w14:textId="6917452A" w:rsidR="00794EFA" w:rsidRDefault="00794EFA" w:rsidP="00635D12">
      <w:pPr>
        <w:pStyle w:val="Ttulo1"/>
        <w:spacing w:afterLines="160" w:after="384" w:line="240" w:lineRule="auto"/>
        <w:rPr>
          <w:rFonts w:ascii="Montserrat" w:hAnsi="Montserrat"/>
        </w:rPr>
      </w:pPr>
      <w:bookmarkStart w:id="10" w:name="_Toc235711105"/>
      <w:r w:rsidRPr="00351C67">
        <w:rPr>
          <w:rFonts w:ascii="Montserrat" w:hAnsi="Montserrat"/>
        </w:rPr>
        <w:lastRenderedPageBreak/>
        <w:t xml:space="preserve">Arquitectura de los </w:t>
      </w:r>
      <w:r w:rsidR="00C87091">
        <w:rPr>
          <w:rFonts w:ascii="Montserrat" w:hAnsi="Montserrat"/>
        </w:rPr>
        <w:t>Calendarios</w:t>
      </w:r>
      <w:r w:rsidRPr="00351C67">
        <w:rPr>
          <w:rFonts w:ascii="Montserrat" w:hAnsi="Montserrat"/>
        </w:rPr>
        <w:t xml:space="preserve"> de </w:t>
      </w:r>
      <w:r w:rsidR="00C87091">
        <w:rPr>
          <w:rFonts w:ascii="Montserrat" w:hAnsi="Montserrat"/>
        </w:rPr>
        <w:t>Coordinación</w:t>
      </w:r>
      <w:bookmarkEnd w:id="10"/>
    </w:p>
    <w:p w14:paraId="4F1E273D" w14:textId="6144BFD7" w:rsidR="00012F53" w:rsidRPr="00FD11A7" w:rsidRDefault="00012F53" w:rsidP="00635D12">
      <w:pPr>
        <w:spacing w:afterLines="160" w:after="384" w:line="360" w:lineRule="auto"/>
        <w:jc w:val="both"/>
        <w:rPr>
          <w:rFonts w:ascii="Montserrat" w:hAnsi="Montserrat"/>
        </w:rPr>
      </w:pPr>
      <w:r w:rsidRPr="00012F53">
        <w:rPr>
          <w:rFonts w:ascii="Montserrat" w:hAnsi="Montserrat"/>
        </w:rPr>
        <w:t xml:space="preserve">De conformidad con el artículo 74 del </w:t>
      </w:r>
      <w:r w:rsidR="00EF4C31">
        <w:rPr>
          <w:rFonts w:ascii="Montserrat" w:hAnsi="Montserrat"/>
        </w:rPr>
        <w:t>RE</w:t>
      </w:r>
      <w:r w:rsidRPr="00012F53">
        <w:rPr>
          <w:rFonts w:ascii="Montserrat" w:hAnsi="Montserrat"/>
        </w:rPr>
        <w:t xml:space="preserve">, los Calendarios de Coordinación constituyen un instrumento fundamental para establecer los temas y actividades en los que el INE y los </w:t>
      </w:r>
      <w:r w:rsidR="00EF4C31">
        <w:rPr>
          <w:rFonts w:ascii="Montserrat" w:hAnsi="Montserrat"/>
        </w:rPr>
        <w:t>OPL</w:t>
      </w:r>
      <w:r w:rsidRPr="00012F53">
        <w:rPr>
          <w:rFonts w:ascii="Montserrat" w:hAnsi="Montserrat"/>
        </w:rPr>
        <w:t xml:space="preserve"> deben coordinarse para la adecuada organización y desarrollo de los procesos electorales.</w:t>
      </w:r>
    </w:p>
    <w:p w14:paraId="5EFC8C40" w14:textId="71CB9594" w:rsidR="00A13D4E" w:rsidRPr="00417636" w:rsidRDefault="00794EFA" w:rsidP="00635D12">
      <w:pPr>
        <w:pStyle w:val="Ttulo2"/>
        <w:spacing w:afterLines="160" w:after="384" w:line="360" w:lineRule="auto"/>
        <w:ind w:left="708"/>
      </w:pPr>
      <w:bookmarkStart w:id="11" w:name="_Toc235711106"/>
      <w:r w:rsidRPr="00351C67">
        <w:t>Integración</w:t>
      </w:r>
      <w:bookmarkEnd w:id="11"/>
    </w:p>
    <w:p w14:paraId="5896018E" w14:textId="726D3781" w:rsidR="008F226E" w:rsidRPr="00FD11A7" w:rsidRDefault="002D5ADF" w:rsidP="00111BE5">
      <w:pPr>
        <w:spacing w:after="0" w:line="360" w:lineRule="auto"/>
        <w:jc w:val="both"/>
        <w:rPr>
          <w:rFonts w:ascii="Montserrat" w:hAnsi="Montserrat"/>
        </w:rPr>
      </w:pPr>
      <w:r w:rsidRPr="00FD11A7">
        <w:rPr>
          <w:rFonts w:ascii="Montserrat" w:hAnsi="Montserrat"/>
        </w:rPr>
        <w:t xml:space="preserve">El proceso de diseño, integración, revisión y validación de los Calendarios de Coordinación se llevó a cabo conforme a las disposiciones establecidas en el Manual de Procesos y Procedimientos para la </w:t>
      </w:r>
      <w:r w:rsidR="009F08FA">
        <w:rPr>
          <w:rFonts w:ascii="Montserrat" w:hAnsi="Montserrat"/>
        </w:rPr>
        <w:t>g</w:t>
      </w:r>
      <w:r w:rsidRPr="00FD11A7">
        <w:rPr>
          <w:rFonts w:ascii="Montserrat" w:hAnsi="Montserrat"/>
        </w:rPr>
        <w:t>estión del Plan Integral y los Calendarios de los Procesos Electorales del INE. Dicho proceso se desarrolló mediante una metodología integrada por seis fases, orientadas a garantizar la adecuada planeación, coordinación y seguimiento de las actividades electorales.</w:t>
      </w:r>
    </w:p>
    <w:p w14:paraId="2B5F6F27" w14:textId="77777777" w:rsidR="008F226E" w:rsidRDefault="008F226E" w:rsidP="00111BE5">
      <w:pPr>
        <w:spacing w:after="0" w:line="360" w:lineRule="auto"/>
        <w:jc w:val="center"/>
        <w:rPr>
          <w:rFonts w:ascii="Montserrat" w:hAnsi="Montserrat"/>
          <w:b/>
          <w:bCs/>
          <w:sz w:val="20"/>
          <w:szCs w:val="20"/>
        </w:rPr>
      </w:pPr>
    </w:p>
    <w:p w14:paraId="2A365411" w14:textId="28DE6041" w:rsidR="00417636" w:rsidRPr="00763418" w:rsidRDefault="003A3120" w:rsidP="00111BE5">
      <w:pPr>
        <w:spacing w:after="0" w:line="360" w:lineRule="auto"/>
        <w:jc w:val="center"/>
        <w:rPr>
          <w:rFonts w:ascii="Montserrat" w:hAnsi="Montserrat"/>
          <w:b/>
          <w:bCs/>
          <w:sz w:val="20"/>
          <w:szCs w:val="20"/>
        </w:rPr>
      </w:pPr>
      <w:r>
        <w:rPr>
          <w:rFonts w:ascii="Montserrat" w:hAnsi="Montserrat"/>
          <w:b/>
          <w:bCs/>
          <w:sz w:val="20"/>
          <w:szCs w:val="20"/>
        </w:rPr>
        <w:t>Imagen</w:t>
      </w:r>
      <w:r w:rsidR="00417636" w:rsidRPr="00763418">
        <w:rPr>
          <w:rFonts w:ascii="Montserrat" w:hAnsi="Montserrat"/>
          <w:b/>
          <w:bCs/>
          <w:sz w:val="20"/>
          <w:szCs w:val="20"/>
        </w:rPr>
        <w:t xml:space="preserve"> </w:t>
      </w:r>
      <w:r>
        <w:rPr>
          <w:rFonts w:ascii="Montserrat" w:hAnsi="Montserrat"/>
          <w:b/>
          <w:bCs/>
          <w:sz w:val="20"/>
          <w:szCs w:val="20"/>
        </w:rPr>
        <w:t>3</w:t>
      </w:r>
      <w:r w:rsidR="00417636" w:rsidRPr="00763418">
        <w:rPr>
          <w:rFonts w:ascii="Montserrat" w:hAnsi="Montserrat"/>
          <w:b/>
          <w:bCs/>
          <w:sz w:val="20"/>
          <w:szCs w:val="20"/>
        </w:rPr>
        <w:t xml:space="preserve">. </w:t>
      </w:r>
      <w:r w:rsidR="001B7E39" w:rsidRPr="00763418">
        <w:rPr>
          <w:rFonts w:ascii="Montserrat" w:hAnsi="Montserrat"/>
          <w:b/>
          <w:bCs/>
          <w:sz w:val="20"/>
          <w:szCs w:val="20"/>
        </w:rPr>
        <w:t xml:space="preserve">Elaboración de los </w:t>
      </w:r>
      <w:r w:rsidR="00527021">
        <w:rPr>
          <w:rFonts w:ascii="Montserrat" w:hAnsi="Montserrat"/>
          <w:b/>
          <w:bCs/>
          <w:sz w:val="20"/>
          <w:szCs w:val="20"/>
        </w:rPr>
        <w:t>calendarios</w:t>
      </w:r>
      <w:r w:rsidR="00527021" w:rsidRPr="00763418">
        <w:rPr>
          <w:rFonts w:ascii="Montserrat" w:hAnsi="Montserrat"/>
          <w:b/>
          <w:bCs/>
          <w:sz w:val="20"/>
          <w:szCs w:val="20"/>
        </w:rPr>
        <w:t xml:space="preserve"> de </w:t>
      </w:r>
      <w:r w:rsidR="00527021">
        <w:rPr>
          <w:rFonts w:ascii="Montserrat" w:hAnsi="Montserrat"/>
          <w:b/>
          <w:bCs/>
          <w:sz w:val="20"/>
          <w:szCs w:val="20"/>
        </w:rPr>
        <w:t>coordinación</w:t>
      </w:r>
      <w:r w:rsidR="00527021" w:rsidRPr="00763418">
        <w:rPr>
          <w:rFonts w:ascii="Montserrat" w:hAnsi="Montserrat"/>
          <w:b/>
          <w:bCs/>
          <w:sz w:val="20"/>
          <w:szCs w:val="20"/>
        </w:rPr>
        <w:t xml:space="preserve"> </w:t>
      </w:r>
      <w:r w:rsidR="001B7E39" w:rsidRPr="00763418">
        <w:rPr>
          <w:rFonts w:ascii="Montserrat" w:hAnsi="Montserrat"/>
          <w:b/>
          <w:bCs/>
          <w:sz w:val="20"/>
          <w:szCs w:val="20"/>
        </w:rPr>
        <w:t xml:space="preserve">de los </w:t>
      </w:r>
      <w:r w:rsidR="009F08FA" w:rsidRPr="00763418">
        <w:rPr>
          <w:rFonts w:ascii="Montserrat" w:hAnsi="Montserrat"/>
          <w:b/>
          <w:bCs/>
          <w:sz w:val="20"/>
          <w:szCs w:val="20"/>
        </w:rPr>
        <w:t>PEL.</w:t>
      </w:r>
    </w:p>
    <w:p w14:paraId="6282033A" w14:textId="3D5A7A7F" w:rsidR="00D710C8" w:rsidRPr="00423525" w:rsidRDefault="002E1447" w:rsidP="00635D12">
      <w:pPr>
        <w:spacing w:afterLines="160" w:after="384" w:line="360" w:lineRule="auto"/>
        <w:jc w:val="center"/>
        <w:rPr>
          <w:rFonts w:ascii="Montserrat" w:hAnsi="Montserrat"/>
          <w:b/>
          <w:sz w:val="20"/>
          <w:szCs w:val="20"/>
        </w:rPr>
      </w:pPr>
      <w:r w:rsidRPr="002E1447">
        <w:rPr>
          <w:noProof/>
        </w:rPr>
        <w:drawing>
          <wp:inline distT="0" distB="0" distL="0" distR="0" wp14:anchorId="77F622B7" wp14:editId="75345FE2">
            <wp:extent cx="5953125" cy="2330450"/>
            <wp:effectExtent l="0" t="0" r="9525" b="0"/>
            <wp:docPr id="2663947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394753" name="Imagen 1"/>
                    <pic:cNvPicPr/>
                  </pic:nvPicPr>
                  <pic:blipFill rotWithShape="1">
                    <a:blip r:embed="rId30">
                      <a:extLst>
                        <a:ext uri="{28A0092B-C50C-407E-A947-70E740481C1C}">
                          <a14:useLocalDpi xmlns:a14="http://schemas.microsoft.com/office/drawing/2010/main" val="0"/>
                        </a:ext>
                      </a:extLst>
                    </a:blip>
                    <a:srcRect l="893" t="-288" r="-645" b="288"/>
                    <a:stretch>
                      <a:fillRect/>
                    </a:stretch>
                  </pic:blipFill>
                  <pic:spPr bwMode="auto">
                    <a:xfrm>
                      <a:off x="0" y="0"/>
                      <a:ext cx="5961517" cy="2333735"/>
                    </a:xfrm>
                    <a:prstGeom prst="rect">
                      <a:avLst/>
                    </a:prstGeom>
                    <a:ln>
                      <a:noFill/>
                    </a:ln>
                    <a:extLst>
                      <a:ext uri="{53640926-AAD7-44D8-BBD7-CCE9431645EC}">
                        <a14:shadowObscured xmlns:a14="http://schemas.microsoft.com/office/drawing/2010/main"/>
                      </a:ext>
                    </a:extLst>
                  </pic:spPr>
                </pic:pic>
              </a:graphicData>
            </a:graphic>
          </wp:inline>
        </w:drawing>
      </w:r>
      <w:r w:rsidR="00F56337" w:rsidRPr="00423525">
        <w:rPr>
          <w:rFonts w:ascii="Montserrat" w:hAnsi="Montserrat"/>
          <w:b/>
          <w:sz w:val="20"/>
          <w:szCs w:val="20"/>
        </w:rPr>
        <w:t>Fuente</w:t>
      </w:r>
      <w:r w:rsidR="00F56337" w:rsidRPr="00934B3F">
        <w:rPr>
          <w:rFonts w:ascii="Montserrat" w:hAnsi="Montserrat"/>
          <w:sz w:val="20"/>
          <w:szCs w:val="20"/>
        </w:rPr>
        <w:t xml:space="preserve">: </w:t>
      </w:r>
      <w:r w:rsidR="00F56337" w:rsidRPr="00423525">
        <w:rPr>
          <w:rFonts w:ascii="Montserrat" w:hAnsi="Montserrat"/>
          <w:bCs/>
          <w:sz w:val="20"/>
          <w:szCs w:val="20"/>
        </w:rPr>
        <w:t xml:space="preserve">Elaboración propia con base </w:t>
      </w:r>
      <w:r w:rsidR="00934B3F" w:rsidRPr="00934B3F">
        <w:rPr>
          <w:rFonts w:ascii="Montserrat" w:hAnsi="Montserrat"/>
          <w:bCs/>
          <w:sz w:val="20"/>
          <w:szCs w:val="20"/>
        </w:rPr>
        <w:t xml:space="preserve">en el </w:t>
      </w:r>
      <w:r w:rsidR="00423525" w:rsidRPr="00423525">
        <w:rPr>
          <w:rFonts w:ascii="Montserrat" w:hAnsi="Montserrat"/>
          <w:bCs/>
          <w:sz w:val="20"/>
          <w:szCs w:val="20"/>
        </w:rPr>
        <w:t>Manual de Procesos y Procedimientos</w:t>
      </w:r>
      <w:r w:rsidR="001851DA" w:rsidRPr="00934B3F">
        <w:rPr>
          <w:rFonts w:ascii="Montserrat" w:hAnsi="Montserrat"/>
          <w:sz w:val="20"/>
          <w:szCs w:val="20"/>
        </w:rPr>
        <w:t>.</w:t>
      </w:r>
    </w:p>
    <w:p w14:paraId="30DC29E7" w14:textId="691B620B" w:rsidR="00FD11A7" w:rsidRPr="009F08FA" w:rsidRDefault="00B07639" w:rsidP="00B07639">
      <w:pPr>
        <w:spacing w:afterLines="160" w:after="384" w:line="360" w:lineRule="auto"/>
        <w:jc w:val="both"/>
      </w:pPr>
      <w:r w:rsidRPr="00B07639">
        <w:rPr>
          <w:rFonts w:ascii="Montserrat" w:hAnsi="Montserrat"/>
        </w:rPr>
        <w:lastRenderedPageBreak/>
        <w:t>El proceso de</w:t>
      </w:r>
      <w:r w:rsidR="009F08FA" w:rsidRPr="00377E68">
        <w:rPr>
          <w:rFonts w:ascii="Montserrat" w:hAnsi="Montserrat"/>
        </w:rPr>
        <w:t xml:space="preserve"> elaboración de los Calendarios de </w:t>
      </w:r>
      <w:r w:rsidRPr="00B07639">
        <w:rPr>
          <w:rFonts w:ascii="Montserrat" w:hAnsi="Montserrat"/>
        </w:rPr>
        <w:t>Coordinación</w:t>
      </w:r>
      <w:r w:rsidR="009F08FA" w:rsidRPr="00377E68">
        <w:rPr>
          <w:rFonts w:ascii="Montserrat" w:hAnsi="Montserrat"/>
        </w:rPr>
        <w:t xml:space="preserve"> de los Procesos Electorales Locales </w:t>
      </w:r>
      <w:r w:rsidR="4CAF035C" w:rsidRPr="4CAF035C">
        <w:rPr>
          <w:rFonts w:ascii="Montserrat" w:hAnsi="Montserrat"/>
        </w:rPr>
        <w:t>Ordinarios</w:t>
      </w:r>
      <w:r w:rsidR="1FD61351" w:rsidRPr="1FD61351">
        <w:rPr>
          <w:rFonts w:ascii="Montserrat" w:hAnsi="Montserrat"/>
        </w:rPr>
        <w:t xml:space="preserve"> </w:t>
      </w:r>
      <w:r w:rsidR="009F08FA" w:rsidRPr="00377E68">
        <w:rPr>
          <w:rFonts w:ascii="Montserrat" w:hAnsi="Montserrat"/>
        </w:rPr>
        <w:t>202</w:t>
      </w:r>
      <w:r w:rsidR="003E3F84">
        <w:rPr>
          <w:rFonts w:ascii="Montserrat" w:hAnsi="Montserrat"/>
        </w:rPr>
        <w:t>6</w:t>
      </w:r>
      <w:r w:rsidRPr="00B07639">
        <w:rPr>
          <w:rFonts w:ascii="Montserrat" w:hAnsi="Montserrat"/>
        </w:rPr>
        <w:t>–</w:t>
      </w:r>
      <w:r w:rsidR="009F08FA" w:rsidRPr="00377E68">
        <w:rPr>
          <w:rFonts w:ascii="Montserrat" w:hAnsi="Montserrat"/>
        </w:rPr>
        <w:t>202</w:t>
      </w:r>
      <w:r w:rsidR="003E3F84">
        <w:rPr>
          <w:rFonts w:ascii="Montserrat" w:hAnsi="Montserrat"/>
        </w:rPr>
        <w:t>7</w:t>
      </w:r>
      <w:r w:rsidR="009F08FA" w:rsidRPr="00377E68">
        <w:rPr>
          <w:rFonts w:ascii="Montserrat" w:hAnsi="Montserrat"/>
        </w:rPr>
        <w:t xml:space="preserve"> </w:t>
      </w:r>
      <w:r w:rsidRPr="00B07639">
        <w:rPr>
          <w:rFonts w:ascii="Montserrat" w:hAnsi="Montserrat"/>
        </w:rPr>
        <w:t>se desarrolló cronológicamente como sigue</w:t>
      </w:r>
      <w:r w:rsidR="009F08FA" w:rsidRPr="00B07639">
        <w:rPr>
          <w:rFonts w:ascii="Montserrat" w:hAnsi="Montserrat"/>
        </w:rPr>
        <w:t>:</w:t>
      </w:r>
    </w:p>
    <w:p w14:paraId="7EF89A6A" w14:textId="2E4AE4EE" w:rsidR="00F327F7" w:rsidRDefault="00F327F7" w:rsidP="00635D12">
      <w:pPr>
        <w:pStyle w:val="Prrafodelista"/>
        <w:numPr>
          <w:ilvl w:val="0"/>
          <w:numId w:val="2"/>
        </w:numPr>
        <w:spacing w:afterLines="160" w:after="384" w:line="360" w:lineRule="auto"/>
        <w:rPr>
          <w:rFonts w:ascii="Montserrat" w:hAnsi="Montserrat"/>
        </w:rPr>
      </w:pPr>
      <w:r w:rsidRPr="009261E6">
        <w:rPr>
          <w:rFonts w:ascii="Montserrat" w:hAnsi="Montserrat"/>
        </w:rPr>
        <w:t xml:space="preserve">El 15 de junio </w:t>
      </w:r>
      <w:r w:rsidR="00C453E7" w:rsidRPr="009261E6">
        <w:rPr>
          <w:rFonts w:ascii="Montserrat" w:hAnsi="Montserrat"/>
        </w:rPr>
        <w:t xml:space="preserve">de 2026, mediante la </w:t>
      </w:r>
      <w:r w:rsidR="00527021">
        <w:rPr>
          <w:rFonts w:ascii="Montserrat" w:hAnsi="Montserrat"/>
        </w:rPr>
        <w:t>C</w:t>
      </w:r>
      <w:r w:rsidR="00C453E7" w:rsidRPr="009261E6">
        <w:rPr>
          <w:rFonts w:ascii="Montserrat" w:hAnsi="Montserrat"/>
        </w:rPr>
        <w:t xml:space="preserve">ircular </w:t>
      </w:r>
      <w:r w:rsidR="009261E6" w:rsidRPr="009261E6">
        <w:rPr>
          <w:rFonts w:ascii="Montserrat" w:hAnsi="Montserrat"/>
        </w:rPr>
        <w:t>INE/SE/14/2026</w:t>
      </w:r>
      <w:r w:rsidR="009261E6" w:rsidRPr="009261E6">
        <w:t xml:space="preserve"> </w:t>
      </w:r>
      <w:r w:rsidR="009261E6" w:rsidRPr="009261E6">
        <w:rPr>
          <w:rFonts w:ascii="Montserrat" w:hAnsi="Montserrat"/>
        </w:rPr>
        <w:t xml:space="preserve">se hizo de conocimiento </w:t>
      </w:r>
      <w:r w:rsidR="003D68AB">
        <w:rPr>
          <w:rFonts w:ascii="Montserrat" w:hAnsi="Montserrat"/>
        </w:rPr>
        <w:t>de</w:t>
      </w:r>
      <w:r w:rsidR="009261E6" w:rsidRPr="009261E6">
        <w:rPr>
          <w:rFonts w:ascii="Montserrat" w:hAnsi="Montserrat"/>
        </w:rPr>
        <w:t xml:space="preserve"> las áreas centrales del INE, el proyecto de los 32 </w:t>
      </w:r>
      <w:r w:rsidR="00C87091">
        <w:rPr>
          <w:rFonts w:ascii="Montserrat" w:hAnsi="Montserrat"/>
        </w:rPr>
        <w:t>Calendarios</w:t>
      </w:r>
      <w:r w:rsidR="009261E6">
        <w:rPr>
          <w:rFonts w:ascii="Montserrat" w:hAnsi="Montserrat"/>
        </w:rPr>
        <w:t xml:space="preserve"> </w:t>
      </w:r>
      <w:r w:rsidR="009261E6" w:rsidRPr="009261E6">
        <w:rPr>
          <w:rFonts w:ascii="Montserrat" w:hAnsi="Montserrat"/>
        </w:rPr>
        <w:t xml:space="preserve">de </w:t>
      </w:r>
      <w:r w:rsidR="00C87091">
        <w:rPr>
          <w:rFonts w:ascii="Montserrat" w:hAnsi="Montserrat"/>
        </w:rPr>
        <w:t>Coordinación</w:t>
      </w:r>
      <w:r w:rsidR="009261E6" w:rsidRPr="009261E6">
        <w:rPr>
          <w:rFonts w:ascii="Montserrat" w:hAnsi="Montserrat"/>
        </w:rPr>
        <w:t>.</w:t>
      </w:r>
    </w:p>
    <w:p w14:paraId="4EB8FA3B" w14:textId="4CBD3DC9" w:rsidR="009261E6" w:rsidRDefault="00C67709" w:rsidP="00635D12">
      <w:pPr>
        <w:pStyle w:val="Prrafodelista"/>
        <w:numPr>
          <w:ilvl w:val="0"/>
          <w:numId w:val="2"/>
        </w:numPr>
        <w:spacing w:afterLines="160" w:after="384" w:line="360" w:lineRule="auto"/>
        <w:rPr>
          <w:rFonts w:ascii="Montserrat" w:hAnsi="Montserrat"/>
        </w:rPr>
      </w:pPr>
      <w:r w:rsidRPr="00C67709">
        <w:rPr>
          <w:rFonts w:ascii="Montserrat" w:hAnsi="Montserrat"/>
        </w:rPr>
        <w:t xml:space="preserve">Entre </w:t>
      </w:r>
      <w:r w:rsidRPr="00846D9F">
        <w:rPr>
          <w:rFonts w:ascii="Montserrat" w:hAnsi="Montserrat"/>
        </w:rPr>
        <w:t xml:space="preserve">el </w:t>
      </w:r>
      <w:r w:rsidR="00594598" w:rsidRPr="00846D9F">
        <w:rPr>
          <w:rFonts w:ascii="Montserrat" w:hAnsi="Montserrat"/>
        </w:rPr>
        <w:t>19 y 2</w:t>
      </w:r>
      <w:r w:rsidR="00CE7C5E" w:rsidRPr="00846D9F">
        <w:rPr>
          <w:rFonts w:ascii="Montserrat" w:hAnsi="Montserrat"/>
        </w:rPr>
        <w:t>6</w:t>
      </w:r>
      <w:r w:rsidR="00594598" w:rsidRPr="00846D9F">
        <w:rPr>
          <w:rFonts w:ascii="Montserrat" w:hAnsi="Montserrat"/>
        </w:rPr>
        <w:t xml:space="preserve"> </w:t>
      </w:r>
      <w:r w:rsidRPr="00846D9F">
        <w:rPr>
          <w:rFonts w:ascii="Montserrat" w:hAnsi="Montserrat"/>
        </w:rPr>
        <w:t xml:space="preserve">de </w:t>
      </w:r>
      <w:r w:rsidR="00594598" w:rsidRPr="00846D9F">
        <w:rPr>
          <w:rFonts w:ascii="Montserrat" w:hAnsi="Montserrat"/>
        </w:rPr>
        <w:t>junio</w:t>
      </w:r>
      <w:r w:rsidR="005576A9">
        <w:rPr>
          <w:rFonts w:ascii="Montserrat" w:hAnsi="Montserrat"/>
        </w:rPr>
        <w:t xml:space="preserve"> de 2026</w:t>
      </w:r>
      <w:r w:rsidR="00E0055B">
        <w:rPr>
          <w:rFonts w:ascii="Montserrat" w:hAnsi="Montserrat"/>
        </w:rPr>
        <w:t>, se recibieron</w:t>
      </w:r>
      <w:r w:rsidR="00594598">
        <w:rPr>
          <w:rFonts w:ascii="Montserrat" w:hAnsi="Montserrat"/>
        </w:rPr>
        <w:t xml:space="preserve"> las </w:t>
      </w:r>
      <w:r w:rsidR="00E0055B">
        <w:rPr>
          <w:rFonts w:ascii="Montserrat" w:hAnsi="Montserrat"/>
        </w:rPr>
        <w:t>observaciones formuladas por</w:t>
      </w:r>
      <w:r w:rsidR="00594598">
        <w:rPr>
          <w:rFonts w:ascii="Montserrat" w:hAnsi="Montserrat"/>
        </w:rPr>
        <w:t xml:space="preserve"> las áreas </w:t>
      </w:r>
      <w:r w:rsidR="00186BE0">
        <w:rPr>
          <w:rFonts w:ascii="Montserrat" w:hAnsi="Montserrat"/>
        </w:rPr>
        <w:t>del Instituto</w:t>
      </w:r>
      <w:r w:rsidR="00E0055B">
        <w:rPr>
          <w:rFonts w:ascii="Montserrat" w:hAnsi="Montserrat"/>
        </w:rPr>
        <w:t xml:space="preserve"> conforme</w:t>
      </w:r>
      <w:r w:rsidR="00845246">
        <w:rPr>
          <w:rFonts w:ascii="Montserrat" w:hAnsi="Montserrat"/>
        </w:rPr>
        <w:t xml:space="preserve"> a </w:t>
      </w:r>
      <w:r w:rsidR="00E0055B">
        <w:rPr>
          <w:rFonts w:ascii="Montserrat" w:hAnsi="Montserrat"/>
        </w:rPr>
        <w:t>lo siguiente</w:t>
      </w:r>
      <w:r w:rsidR="00845246">
        <w:rPr>
          <w:rFonts w:ascii="Montserrat" w:hAnsi="Montserrat"/>
        </w:rPr>
        <w:t>:</w:t>
      </w:r>
    </w:p>
    <w:p w14:paraId="062F4CE4" w14:textId="6FCA0F59" w:rsidR="00CE7DFB" w:rsidRDefault="00CE7DFB" w:rsidP="00657434">
      <w:pPr>
        <w:spacing w:after="0" w:line="240" w:lineRule="auto"/>
        <w:jc w:val="center"/>
        <w:rPr>
          <w:rFonts w:ascii="Montserrat" w:hAnsi="Montserrat"/>
          <w:b/>
          <w:bCs/>
          <w:sz w:val="20"/>
          <w:szCs w:val="20"/>
        </w:rPr>
      </w:pPr>
      <w:r w:rsidRPr="00D80791">
        <w:rPr>
          <w:rFonts w:ascii="Montserrat" w:hAnsi="Montserrat"/>
          <w:b/>
          <w:bCs/>
          <w:sz w:val="20"/>
          <w:szCs w:val="20"/>
        </w:rPr>
        <w:t xml:space="preserve">Tabla </w:t>
      </w:r>
      <w:r w:rsidR="00A51BF3">
        <w:rPr>
          <w:rFonts w:ascii="Montserrat" w:hAnsi="Montserrat"/>
          <w:b/>
          <w:bCs/>
          <w:sz w:val="20"/>
          <w:szCs w:val="20"/>
        </w:rPr>
        <w:t>5</w:t>
      </w:r>
      <w:r w:rsidRPr="00D80791">
        <w:rPr>
          <w:rFonts w:ascii="Montserrat" w:hAnsi="Montserrat"/>
          <w:b/>
          <w:bCs/>
          <w:sz w:val="20"/>
          <w:szCs w:val="20"/>
        </w:rPr>
        <w:t xml:space="preserve">. Número de observaciones </w:t>
      </w:r>
      <w:r w:rsidR="000254EC" w:rsidRPr="00D80791">
        <w:rPr>
          <w:rFonts w:ascii="Montserrat" w:hAnsi="Montserrat"/>
          <w:b/>
          <w:bCs/>
          <w:sz w:val="20"/>
          <w:szCs w:val="20"/>
        </w:rPr>
        <w:t>remitidas por las áreas</w:t>
      </w:r>
      <w:r w:rsidRPr="00D80791">
        <w:rPr>
          <w:rFonts w:ascii="Montserrat" w:hAnsi="Montserrat"/>
          <w:b/>
          <w:bCs/>
          <w:sz w:val="20"/>
          <w:szCs w:val="20"/>
        </w:rPr>
        <w:t>.</w:t>
      </w:r>
    </w:p>
    <w:tbl>
      <w:tblPr>
        <w:tblStyle w:val="Tablaconcuadrcula"/>
        <w:tblW w:w="0" w:type="auto"/>
        <w:jc w:val="center"/>
        <w:tblLook w:val="04A0" w:firstRow="1" w:lastRow="0" w:firstColumn="1" w:lastColumn="0" w:noHBand="0" w:noVBand="1"/>
      </w:tblPr>
      <w:tblGrid>
        <w:gridCol w:w="5665"/>
        <w:gridCol w:w="2552"/>
      </w:tblGrid>
      <w:tr w:rsidR="001851DA" w14:paraId="7AA6A51F" w14:textId="77777777">
        <w:trPr>
          <w:trHeight w:val="398"/>
          <w:jc w:val="center"/>
        </w:trPr>
        <w:tc>
          <w:tcPr>
            <w:tcW w:w="5665" w:type="dxa"/>
            <w:shd w:val="clear" w:color="auto" w:fill="4D2E90"/>
            <w:vAlign w:val="center"/>
          </w:tcPr>
          <w:p w14:paraId="07E1CFAA" w14:textId="77777777" w:rsidR="001851DA" w:rsidRPr="00B2746B" w:rsidRDefault="001851DA" w:rsidP="00111BE5">
            <w:pPr>
              <w:jc w:val="center"/>
              <w:rPr>
                <w:rFonts w:ascii="Montserrat" w:hAnsi="Montserrat"/>
                <w:b/>
                <w:bCs/>
                <w:color w:val="FFFFFF" w:themeColor="background1"/>
              </w:rPr>
            </w:pPr>
            <w:r w:rsidRPr="00B2746B">
              <w:rPr>
                <w:rFonts w:ascii="Montserrat" w:hAnsi="Montserrat"/>
                <w:b/>
                <w:bCs/>
                <w:color w:val="FFFFFF" w:themeColor="background1"/>
              </w:rPr>
              <w:t>Área</w:t>
            </w:r>
          </w:p>
        </w:tc>
        <w:tc>
          <w:tcPr>
            <w:tcW w:w="2552" w:type="dxa"/>
            <w:shd w:val="clear" w:color="auto" w:fill="4D2E90"/>
            <w:vAlign w:val="center"/>
          </w:tcPr>
          <w:p w14:paraId="7CE86639" w14:textId="77777777" w:rsidR="001851DA" w:rsidRPr="00B2746B" w:rsidRDefault="001851DA" w:rsidP="00111BE5">
            <w:pPr>
              <w:jc w:val="center"/>
              <w:rPr>
                <w:rFonts w:ascii="Montserrat" w:hAnsi="Montserrat"/>
                <w:b/>
                <w:bCs/>
                <w:color w:val="FFFFFF" w:themeColor="background1"/>
              </w:rPr>
            </w:pPr>
            <w:r w:rsidRPr="00B2746B">
              <w:rPr>
                <w:rFonts w:ascii="Montserrat" w:hAnsi="Montserrat"/>
                <w:b/>
                <w:bCs/>
                <w:color w:val="FFFFFF" w:themeColor="background1"/>
              </w:rPr>
              <w:t>Número de observaciones</w:t>
            </w:r>
          </w:p>
        </w:tc>
      </w:tr>
      <w:tr w:rsidR="001851DA" w14:paraId="7CB3462D" w14:textId="77777777">
        <w:trPr>
          <w:trHeight w:val="398"/>
          <w:jc w:val="center"/>
        </w:trPr>
        <w:tc>
          <w:tcPr>
            <w:tcW w:w="5665" w:type="dxa"/>
            <w:vAlign w:val="center"/>
          </w:tcPr>
          <w:p w14:paraId="015ADC54" w14:textId="77777777" w:rsidR="001851DA" w:rsidRDefault="001851DA" w:rsidP="00111BE5">
            <w:pPr>
              <w:jc w:val="both"/>
              <w:rPr>
                <w:rFonts w:ascii="Montserrat" w:hAnsi="Montserrat"/>
              </w:rPr>
            </w:pPr>
            <w:r w:rsidRPr="00B05126">
              <w:rPr>
                <w:rFonts w:ascii="Montserrat" w:hAnsi="Montserrat"/>
              </w:rPr>
              <w:t>Dirección Ejecutiva de Capacitación Electoral y Educación Cívica</w:t>
            </w:r>
          </w:p>
        </w:tc>
        <w:tc>
          <w:tcPr>
            <w:tcW w:w="2552" w:type="dxa"/>
            <w:vAlign w:val="center"/>
          </w:tcPr>
          <w:p w14:paraId="15C3341F" w14:textId="6A9B6A7F" w:rsidR="001851DA" w:rsidRDefault="00DA6CEA" w:rsidP="00111BE5">
            <w:pPr>
              <w:jc w:val="center"/>
              <w:rPr>
                <w:rFonts w:ascii="Montserrat" w:hAnsi="Montserrat"/>
              </w:rPr>
            </w:pPr>
            <w:r>
              <w:rPr>
                <w:rFonts w:ascii="Montserrat" w:hAnsi="Montserrat"/>
              </w:rPr>
              <w:t>149</w:t>
            </w:r>
          </w:p>
        </w:tc>
      </w:tr>
      <w:tr w:rsidR="001851DA" w14:paraId="77B17AFD" w14:textId="77777777">
        <w:trPr>
          <w:trHeight w:val="398"/>
          <w:jc w:val="center"/>
        </w:trPr>
        <w:tc>
          <w:tcPr>
            <w:tcW w:w="5665" w:type="dxa"/>
            <w:shd w:val="clear" w:color="auto" w:fill="CCCCFF"/>
            <w:vAlign w:val="center"/>
          </w:tcPr>
          <w:p w14:paraId="04982B8B" w14:textId="77777777" w:rsidR="001851DA" w:rsidRDefault="001851DA" w:rsidP="00111BE5">
            <w:pPr>
              <w:jc w:val="both"/>
              <w:rPr>
                <w:rFonts w:ascii="Montserrat" w:hAnsi="Montserrat"/>
              </w:rPr>
            </w:pPr>
            <w:r w:rsidRPr="00B05126">
              <w:rPr>
                <w:rFonts w:ascii="Montserrat" w:hAnsi="Montserrat"/>
              </w:rPr>
              <w:t>Dirección Ejecutiva de Organización Electoral</w:t>
            </w:r>
          </w:p>
        </w:tc>
        <w:tc>
          <w:tcPr>
            <w:tcW w:w="2552" w:type="dxa"/>
            <w:shd w:val="clear" w:color="auto" w:fill="CCCCFF"/>
            <w:vAlign w:val="center"/>
          </w:tcPr>
          <w:p w14:paraId="5CCB20AD" w14:textId="372AF4B8" w:rsidR="001851DA" w:rsidRDefault="00905A29" w:rsidP="00111BE5">
            <w:pPr>
              <w:jc w:val="center"/>
              <w:rPr>
                <w:rFonts w:ascii="Montserrat" w:hAnsi="Montserrat"/>
              </w:rPr>
            </w:pPr>
            <w:r>
              <w:rPr>
                <w:rFonts w:ascii="Montserrat" w:hAnsi="Montserrat"/>
              </w:rPr>
              <w:t>2</w:t>
            </w:r>
            <w:r w:rsidR="00E0055B">
              <w:rPr>
                <w:rFonts w:ascii="Montserrat" w:hAnsi="Montserrat"/>
              </w:rPr>
              <w:t>,</w:t>
            </w:r>
            <w:r>
              <w:rPr>
                <w:rFonts w:ascii="Montserrat" w:hAnsi="Montserrat"/>
              </w:rPr>
              <w:t>809</w:t>
            </w:r>
          </w:p>
        </w:tc>
      </w:tr>
      <w:tr w:rsidR="001851DA" w14:paraId="25B983EF" w14:textId="77777777">
        <w:trPr>
          <w:trHeight w:val="398"/>
          <w:jc w:val="center"/>
        </w:trPr>
        <w:tc>
          <w:tcPr>
            <w:tcW w:w="5665" w:type="dxa"/>
            <w:vAlign w:val="center"/>
          </w:tcPr>
          <w:p w14:paraId="6EC83C8F" w14:textId="77777777" w:rsidR="001851DA" w:rsidRDefault="001851DA" w:rsidP="00111BE5">
            <w:pPr>
              <w:jc w:val="both"/>
              <w:rPr>
                <w:rFonts w:ascii="Montserrat" w:hAnsi="Montserrat"/>
              </w:rPr>
            </w:pPr>
            <w:r w:rsidRPr="00B05126">
              <w:rPr>
                <w:rFonts w:ascii="Montserrat" w:hAnsi="Montserrat"/>
              </w:rPr>
              <w:t>Dirección Ejecutiva de Prerrogativas y Partidos Políticos</w:t>
            </w:r>
          </w:p>
        </w:tc>
        <w:tc>
          <w:tcPr>
            <w:tcW w:w="2552" w:type="dxa"/>
            <w:vAlign w:val="center"/>
          </w:tcPr>
          <w:p w14:paraId="12C83582" w14:textId="10A07CA8" w:rsidR="001851DA" w:rsidRDefault="00424265" w:rsidP="00111BE5">
            <w:pPr>
              <w:jc w:val="center"/>
              <w:rPr>
                <w:rFonts w:ascii="Montserrat" w:hAnsi="Montserrat"/>
              </w:rPr>
            </w:pPr>
            <w:r>
              <w:rPr>
                <w:rFonts w:ascii="Montserrat" w:hAnsi="Montserrat"/>
              </w:rPr>
              <w:t>140</w:t>
            </w:r>
          </w:p>
        </w:tc>
      </w:tr>
      <w:tr w:rsidR="001851DA" w14:paraId="6DE9A0DC" w14:textId="77777777">
        <w:trPr>
          <w:trHeight w:val="398"/>
          <w:jc w:val="center"/>
        </w:trPr>
        <w:tc>
          <w:tcPr>
            <w:tcW w:w="5665" w:type="dxa"/>
            <w:shd w:val="clear" w:color="auto" w:fill="CCCCFF"/>
            <w:vAlign w:val="center"/>
          </w:tcPr>
          <w:p w14:paraId="59073B25" w14:textId="77777777" w:rsidR="001851DA" w:rsidRDefault="001851DA" w:rsidP="00111BE5">
            <w:pPr>
              <w:jc w:val="both"/>
              <w:rPr>
                <w:rFonts w:ascii="Montserrat" w:hAnsi="Montserrat"/>
              </w:rPr>
            </w:pPr>
            <w:r w:rsidRPr="00B05126">
              <w:rPr>
                <w:rFonts w:ascii="Montserrat" w:hAnsi="Montserrat"/>
              </w:rPr>
              <w:t>Dirección Ejecutiva del Registro Federal de Electores</w:t>
            </w:r>
          </w:p>
        </w:tc>
        <w:tc>
          <w:tcPr>
            <w:tcW w:w="2552" w:type="dxa"/>
            <w:shd w:val="clear" w:color="auto" w:fill="CCCCFF"/>
            <w:vAlign w:val="center"/>
          </w:tcPr>
          <w:p w14:paraId="0574D3AF" w14:textId="26BCF44B" w:rsidR="001851DA" w:rsidRDefault="003F6F83" w:rsidP="00111BE5">
            <w:pPr>
              <w:jc w:val="center"/>
              <w:rPr>
                <w:rFonts w:ascii="Montserrat" w:hAnsi="Montserrat"/>
              </w:rPr>
            </w:pPr>
            <w:r>
              <w:rPr>
                <w:rFonts w:ascii="Montserrat" w:hAnsi="Montserrat"/>
              </w:rPr>
              <w:t>613</w:t>
            </w:r>
          </w:p>
        </w:tc>
      </w:tr>
      <w:tr w:rsidR="001851DA" w14:paraId="0822A3B1" w14:textId="77777777">
        <w:trPr>
          <w:trHeight w:val="398"/>
          <w:jc w:val="center"/>
        </w:trPr>
        <w:tc>
          <w:tcPr>
            <w:tcW w:w="5665" w:type="dxa"/>
            <w:vAlign w:val="center"/>
          </w:tcPr>
          <w:p w14:paraId="7A2DDA0B" w14:textId="77777777" w:rsidR="001851DA" w:rsidRDefault="001851DA" w:rsidP="00111BE5">
            <w:pPr>
              <w:jc w:val="both"/>
              <w:rPr>
                <w:rFonts w:ascii="Montserrat" w:hAnsi="Montserrat"/>
              </w:rPr>
            </w:pPr>
            <w:r w:rsidRPr="00B05126">
              <w:rPr>
                <w:rFonts w:ascii="Montserrat" w:hAnsi="Montserrat"/>
              </w:rPr>
              <w:t>Unidad Técnica de Fiscalización</w:t>
            </w:r>
          </w:p>
        </w:tc>
        <w:tc>
          <w:tcPr>
            <w:tcW w:w="2552" w:type="dxa"/>
            <w:vAlign w:val="center"/>
          </w:tcPr>
          <w:p w14:paraId="4C12CBD6" w14:textId="3364D92F" w:rsidR="001851DA" w:rsidRDefault="00913212" w:rsidP="00111BE5">
            <w:pPr>
              <w:jc w:val="center"/>
              <w:rPr>
                <w:rFonts w:ascii="Montserrat" w:hAnsi="Montserrat"/>
              </w:rPr>
            </w:pPr>
            <w:r>
              <w:rPr>
                <w:rFonts w:ascii="Montserrat" w:hAnsi="Montserrat"/>
              </w:rPr>
              <w:t>96</w:t>
            </w:r>
          </w:p>
        </w:tc>
      </w:tr>
      <w:tr w:rsidR="001851DA" w14:paraId="511E730F" w14:textId="77777777">
        <w:trPr>
          <w:trHeight w:val="398"/>
          <w:jc w:val="center"/>
        </w:trPr>
        <w:tc>
          <w:tcPr>
            <w:tcW w:w="5665" w:type="dxa"/>
            <w:shd w:val="clear" w:color="auto" w:fill="CCCCFF"/>
            <w:vAlign w:val="center"/>
          </w:tcPr>
          <w:p w14:paraId="53906B98" w14:textId="77777777" w:rsidR="001851DA" w:rsidRDefault="001851DA" w:rsidP="00111BE5">
            <w:pPr>
              <w:jc w:val="both"/>
              <w:rPr>
                <w:rFonts w:ascii="Montserrat" w:hAnsi="Montserrat"/>
              </w:rPr>
            </w:pPr>
            <w:r w:rsidRPr="00B05126">
              <w:rPr>
                <w:rFonts w:ascii="Montserrat" w:hAnsi="Montserrat"/>
              </w:rPr>
              <w:t>Unidad Técnica de Servicios de Informática</w:t>
            </w:r>
          </w:p>
        </w:tc>
        <w:tc>
          <w:tcPr>
            <w:tcW w:w="2552" w:type="dxa"/>
            <w:shd w:val="clear" w:color="auto" w:fill="CCCCFF"/>
            <w:vAlign w:val="center"/>
          </w:tcPr>
          <w:p w14:paraId="667C7EEF" w14:textId="08A8B85F" w:rsidR="001851DA" w:rsidRDefault="0097044D" w:rsidP="00111BE5">
            <w:pPr>
              <w:jc w:val="center"/>
              <w:rPr>
                <w:rFonts w:ascii="Montserrat" w:hAnsi="Montserrat"/>
              </w:rPr>
            </w:pPr>
            <w:r>
              <w:rPr>
                <w:rFonts w:ascii="Montserrat" w:hAnsi="Montserrat"/>
              </w:rPr>
              <w:t>830</w:t>
            </w:r>
          </w:p>
        </w:tc>
      </w:tr>
      <w:tr w:rsidR="001851DA" w14:paraId="71724568" w14:textId="77777777">
        <w:trPr>
          <w:trHeight w:val="398"/>
          <w:jc w:val="center"/>
        </w:trPr>
        <w:tc>
          <w:tcPr>
            <w:tcW w:w="5665" w:type="dxa"/>
            <w:vAlign w:val="center"/>
          </w:tcPr>
          <w:p w14:paraId="1830F74B" w14:textId="77777777" w:rsidR="001851DA" w:rsidRDefault="001851DA" w:rsidP="00111BE5">
            <w:pPr>
              <w:jc w:val="both"/>
              <w:rPr>
                <w:rFonts w:ascii="Montserrat" w:hAnsi="Montserrat"/>
              </w:rPr>
            </w:pPr>
            <w:r w:rsidRPr="00B05126">
              <w:rPr>
                <w:rFonts w:ascii="Montserrat" w:hAnsi="Montserrat"/>
              </w:rPr>
              <w:t>Unidad Técnica de Transparencia y Protección de Datos Personales</w:t>
            </w:r>
          </w:p>
        </w:tc>
        <w:tc>
          <w:tcPr>
            <w:tcW w:w="2552" w:type="dxa"/>
            <w:vAlign w:val="center"/>
          </w:tcPr>
          <w:p w14:paraId="298BC0DA" w14:textId="09E9E742" w:rsidR="001851DA" w:rsidRDefault="00E754CC" w:rsidP="00111BE5">
            <w:pPr>
              <w:jc w:val="center"/>
              <w:rPr>
                <w:rFonts w:ascii="Montserrat" w:hAnsi="Montserrat"/>
              </w:rPr>
            </w:pPr>
            <w:r>
              <w:rPr>
                <w:rFonts w:ascii="Montserrat" w:hAnsi="Montserrat"/>
              </w:rPr>
              <w:t>16</w:t>
            </w:r>
            <w:r w:rsidR="00B35C70">
              <w:rPr>
                <w:rFonts w:ascii="Montserrat" w:hAnsi="Montserrat"/>
              </w:rPr>
              <w:t>4</w:t>
            </w:r>
          </w:p>
        </w:tc>
      </w:tr>
      <w:tr w:rsidR="001851DA" w14:paraId="36430DA9" w14:textId="77777777">
        <w:trPr>
          <w:trHeight w:val="398"/>
          <w:jc w:val="center"/>
        </w:trPr>
        <w:tc>
          <w:tcPr>
            <w:tcW w:w="5665" w:type="dxa"/>
            <w:shd w:val="clear" w:color="auto" w:fill="CCCCFF"/>
            <w:vAlign w:val="center"/>
          </w:tcPr>
          <w:p w14:paraId="47DD9B4B" w14:textId="77777777" w:rsidR="001851DA" w:rsidRPr="00A0550A" w:rsidRDefault="001851DA" w:rsidP="00111BE5">
            <w:pPr>
              <w:jc w:val="both"/>
              <w:rPr>
                <w:rFonts w:ascii="Montserrat" w:hAnsi="Montserrat"/>
                <w:b/>
                <w:bCs/>
              </w:rPr>
            </w:pPr>
            <w:r w:rsidRPr="00A0550A">
              <w:rPr>
                <w:rFonts w:ascii="Montserrat" w:hAnsi="Montserrat"/>
                <w:b/>
                <w:bCs/>
              </w:rPr>
              <w:t>Total</w:t>
            </w:r>
          </w:p>
        </w:tc>
        <w:tc>
          <w:tcPr>
            <w:tcW w:w="2552" w:type="dxa"/>
            <w:shd w:val="clear" w:color="auto" w:fill="CCCCFF"/>
            <w:vAlign w:val="center"/>
          </w:tcPr>
          <w:p w14:paraId="1B9B7779" w14:textId="1C7AABD6" w:rsidR="001851DA" w:rsidRDefault="00B17AF4" w:rsidP="00111BE5">
            <w:pPr>
              <w:jc w:val="center"/>
              <w:rPr>
                <w:rFonts w:ascii="Montserrat" w:hAnsi="Montserrat"/>
              </w:rPr>
            </w:pPr>
            <w:r>
              <w:rPr>
                <w:rFonts w:ascii="Montserrat" w:hAnsi="Montserrat"/>
              </w:rPr>
              <w:t>4</w:t>
            </w:r>
            <w:r w:rsidR="00E422B8">
              <w:rPr>
                <w:rFonts w:ascii="Montserrat" w:hAnsi="Montserrat"/>
              </w:rPr>
              <w:t>,</w:t>
            </w:r>
            <w:r w:rsidR="00496E2D">
              <w:rPr>
                <w:rFonts w:ascii="Montserrat" w:hAnsi="Montserrat"/>
              </w:rPr>
              <w:t>801</w:t>
            </w:r>
          </w:p>
        </w:tc>
      </w:tr>
    </w:tbl>
    <w:p w14:paraId="601348AC" w14:textId="6A299814" w:rsidR="001851DA" w:rsidRDefault="001851DA" w:rsidP="00111BE5">
      <w:pPr>
        <w:spacing w:after="0" w:line="240" w:lineRule="auto"/>
        <w:jc w:val="center"/>
        <w:rPr>
          <w:rFonts w:ascii="Montserrat" w:hAnsi="Montserrat"/>
          <w:sz w:val="20"/>
          <w:szCs w:val="20"/>
        </w:rPr>
      </w:pPr>
      <w:r>
        <w:rPr>
          <w:rFonts w:ascii="Montserrat" w:hAnsi="Montserrat"/>
          <w:b/>
          <w:bCs/>
          <w:sz w:val="20"/>
          <w:szCs w:val="20"/>
        </w:rPr>
        <w:t xml:space="preserve">Fuente: </w:t>
      </w:r>
      <w:r>
        <w:rPr>
          <w:rFonts w:ascii="Montserrat" w:hAnsi="Montserrat"/>
          <w:sz w:val="20"/>
          <w:szCs w:val="20"/>
        </w:rPr>
        <w:t xml:space="preserve">Elaboración propia con base en </w:t>
      </w:r>
      <w:r w:rsidR="0012055F">
        <w:rPr>
          <w:rFonts w:ascii="Montserrat" w:hAnsi="Montserrat"/>
          <w:sz w:val="20"/>
          <w:szCs w:val="20"/>
        </w:rPr>
        <w:t xml:space="preserve">las respuestas a la Circular </w:t>
      </w:r>
      <w:r w:rsidR="0012055F" w:rsidRPr="0012055F">
        <w:rPr>
          <w:rFonts w:ascii="Montserrat" w:hAnsi="Montserrat"/>
          <w:sz w:val="20"/>
          <w:szCs w:val="20"/>
        </w:rPr>
        <w:t>INE/SE/14/2026</w:t>
      </w:r>
      <w:r w:rsidR="0012055F">
        <w:rPr>
          <w:rFonts w:ascii="Montserrat" w:hAnsi="Montserrat"/>
          <w:sz w:val="20"/>
          <w:szCs w:val="20"/>
        </w:rPr>
        <w:t>.</w:t>
      </w:r>
    </w:p>
    <w:p w14:paraId="113DD5D3" w14:textId="77777777" w:rsidR="00B0791D" w:rsidRPr="001851DA" w:rsidRDefault="00B0791D" w:rsidP="00111BE5">
      <w:pPr>
        <w:spacing w:after="0" w:line="240" w:lineRule="auto"/>
        <w:jc w:val="center"/>
        <w:rPr>
          <w:rFonts w:ascii="Montserrat" w:hAnsi="Montserrat"/>
          <w:sz w:val="20"/>
          <w:szCs w:val="20"/>
        </w:rPr>
      </w:pPr>
    </w:p>
    <w:p w14:paraId="554C6BA2" w14:textId="77777777" w:rsidR="00111BE5" w:rsidRPr="001851DA" w:rsidRDefault="00111BE5" w:rsidP="00111BE5">
      <w:pPr>
        <w:spacing w:after="0" w:line="240" w:lineRule="auto"/>
        <w:jc w:val="center"/>
        <w:rPr>
          <w:rFonts w:ascii="Montserrat" w:hAnsi="Montserrat"/>
          <w:sz w:val="20"/>
          <w:szCs w:val="20"/>
        </w:rPr>
      </w:pPr>
    </w:p>
    <w:p w14:paraId="581EA676" w14:textId="23795CA2" w:rsidR="00631309" w:rsidRPr="00B43FF9" w:rsidRDefault="001C121A" w:rsidP="00635D12">
      <w:pPr>
        <w:pStyle w:val="Prrafodelista"/>
        <w:numPr>
          <w:ilvl w:val="0"/>
          <w:numId w:val="3"/>
        </w:numPr>
        <w:spacing w:afterLines="160" w:after="384" w:line="360" w:lineRule="auto"/>
        <w:ind w:left="714" w:hanging="357"/>
        <w:jc w:val="both"/>
        <w:rPr>
          <w:rFonts w:ascii="Montserrat" w:hAnsi="Montserrat"/>
        </w:rPr>
      </w:pPr>
      <w:r w:rsidRPr="00B43FF9">
        <w:rPr>
          <w:rFonts w:ascii="Montserrat" w:hAnsi="Montserrat"/>
        </w:rPr>
        <w:t xml:space="preserve">El 1 de julio del 2026, </w:t>
      </w:r>
      <w:r w:rsidR="003630CD">
        <w:rPr>
          <w:rFonts w:ascii="Montserrat" w:hAnsi="Montserrat"/>
        </w:rPr>
        <w:t>u</w:t>
      </w:r>
      <w:r w:rsidR="003630CD" w:rsidRPr="003630CD">
        <w:rPr>
          <w:rFonts w:ascii="Montserrat" w:hAnsi="Montserrat"/>
        </w:rPr>
        <w:t xml:space="preserve">na vez </w:t>
      </w:r>
      <w:r w:rsidR="004E34B2">
        <w:rPr>
          <w:rFonts w:ascii="Montserrat" w:hAnsi="Montserrat"/>
        </w:rPr>
        <w:t>incorporadas</w:t>
      </w:r>
      <w:r w:rsidRPr="00B43FF9">
        <w:rPr>
          <w:rFonts w:ascii="Montserrat" w:hAnsi="Montserrat"/>
        </w:rPr>
        <w:t xml:space="preserve"> las observaciones de las áreas </w:t>
      </w:r>
      <w:r w:rsidR="003630CD" w:rsidRPr="003630CD">
        <w:rPr>
          <w:rFonts w:ascii="Montserrat" w:hAnsi="Montserrat"/>
        </w:rPr>
        <w:t>del Instituto</w:t>
      </w:r>
      <w:r w:rsidRPr="00B43FF9">
        <w:rPr>
          <w:rFonts w:ascii="Montserrat" w:hAnsi="Montserrat"/>
        </w:rPr>
        <w:t xml:space="preserve">, </w:t>
      </w:r>
      <w:r w:rsidR="000B4443">
        <w:rPr>
          <w:rFonts w:ascii="Montserrat" w:hAnsi="Montserrat"/>
        </w:rPr>
        <w:t xml:space="preserve">se remitieron </w:t>
      </w:r>
      <w:r w:rsidRPr="00B43FF9">
        <w:rPr>
          <w:rFonts w:ascii="Montserrat" w:hAnsi="Montserrat"/>
        </w:rPr>
        <w:t xml:space="preserve">los proyectos de </w:t>
      </w:r>
      <w:r w:rsidR="003630CD" w:rsidRPr="003630CD">
        <w:rPr>
          <w:rFonts w:ascii="Montserrat" w:hAnsi="Montserrat"/>
        </w:rPr>
        <w:t>los Calendarios</w:t>
      </w:r>
      <w:r w:rsidRPr="00B43FF9">
        <w:rPr>
          <w:rFonts w:ascii="Montserrat" w:hAnsi="Montserrat"/>
        </w:rPr>
        <w:t xml:space="preserve"> de </w:t>
      </w:r>
      <w:r w:rsidR="003630CD" w:rsidRPr="003630CD">
        <w:rPr>
          <w:rFonts w:ascii="Montserrat" w:hAnsi="Montserrat"/>
        </w:rPr>
        <w:t>Coordinación</w:t>
      </w:r>
      <w:r w:rsidR="00B43FF9" w:rsidRPr="00B43FF9">
        <w:rPr>
          <w:rFonts w:ascii="Montserrat" w:hAnsi="Montserrat"/>
        </w:rPr>
        <w:t xml:space="preserve"> </w:t>
      </w:r>
      <w:r w:rsidRPr="00B43FF9">
        <w:rPr>
          <w:rFonts w:ascii="Montserrat" w:hAnsi="Montserrat"/>
        </w:rPr>
        <w:t>a las</w:t>
      </w:r>
      <w:r w:rsidR="00B43FF9" w:rsidRPr="00B43FF9">
        <w:rPr>
          <w:rFonts w:ascii="Montserrat" w:hAnsi="Montserrat"/>
        </w:rPr>
        <w:t xml:space="preserve"> 32 </w:t>
      </w:r>
      <w:r w:rsidR="003E3F84">
        <w:rPr>
          <w:rFonts w:ascii="Montserrat" w:hAnsi="Montserrat"/>
        </w:rPr>
        <w:t>JLE</w:t>
      </w:r>
      <w:r w:rsidR="000B4443">
        <w:rPr>
          <w:rFonts w:ascii="Montserrat" w:hAnsi="Montserrat"/>
        </w:rPr>
        <w:t xml:space="preserve">, </w:t>
      </w:r>
      <w:r w:rsidR="000B4443" w:rsidRPr="00B43FF9">
        <w:rPr>
          <w:rFonts w:ascii="Montserrat" w:hAnsi="Montserrat"/>
        </w:rPr>
        <w:t xml:space="preserve">mediante </w:t>
      </w:r>
      <w:r w:rsidR="000B4443">
        <w:rPr>
          <w:rFonts w:ascii="Montserrat" w:hAnsi="Montserrat"/>
        </w:rPr>
        <w:t>l</w:t>
      </w:r>
      <w:r w:rsidR="00791990">
        <w:rPr>
          <w:rFonts w:ascii="Montserrat" w:hAnsi="Montserrat"/>
        </w:rPr>
        <w:t>a</w:t>
      </w:r>
      <w:r w:rsidR="000B4443">
        <w:rPr>
          <w:rFonts w:ascii="Montserrat" w:hAnsi="Montserrat"/>
        </w:rPr>
        <w:t xml:space="preserve"> </w:t>
      </w:r>
      <w:r w:rsidR="00791990">
        <w:rPr>
          <w:rFonts w:ascii="Montserrat" w:hAnsi="Montserrat"/>
        </w:rPr>
        <w:t>Circular</w:t>
      </w:r>
      <w:r w:rsidR="000B4443">
        <w:rPr>
          <w:rFonts w:ascii="Montserrat" w:hAnsi="Montserrat"/>
        </w:rPr>
        <w:t xml:space="preserve"> </w:t>
      </w:r>
      <w:r w:rsidR="000B4443" w:rsidRPr="00B43FF9">
        <w:rPr>
          <w:rFonts w:ascii="Montserrat" w:hAnsi="Montserrat"/>
        </w:rPr>
        <w:t>INE/UTVOPL/0397/2026</w:t>
      </w:r>
      <w:r w:rsidR="003630CD" w:rsidRPr="003630CD">
        <w:rPr>
          <w:rFonts w:ascii="Montserrat" w:hAnsi="Montserrat"/>
        </w:rPr>
        <w:t>.</w:t>
      </w:r>
    </w:p>
    <w:p w14:paraId="0140938D" w14:textId="2A99E3C3" w:rsidR="004120BB" w:rsidRDefault="00BF7508" w:rsidP="00635D12">
      <w:pPr>
        <w:pStyle w:val="Prrafodelista"/>
        <w:numPr>
          <w:ilvl w:val="0"/>
          <w:numId w:val="3"/>
        </w:numPr>
        <w:spacing w:afterLines="160" w:after="384" w:line="360" w:lineRule="auto"/>
        <w:ind w:left="714" w:hanging="357"/>
        <w:jc w:val="both"/>
        <w:rPr>
          <w:rFonts w:ascii="Montserrat" w:hAnsi="Montserrat"/>
        </w:rPr>
      </w:pPr>
      <w:r w:rsidRPr="00BF7508">
        <w:rPr>
          <w:rFonts w:ascii="Montserrat" w:hAnsi="Montserrat"/>
        </w:rPr>
        <w:t>En esa misma fecha</w:t>
      </w:r>
      <w:r w:rsidR="00913759">
        <w:rPr>
          <w:rFonts w:ascii="Montserrat" w:hAnsi="Montserrat"/>
        </w:rPr>
        <w:t xml:space="preserve">, mediante la </w:t>
      </w:r>
      <w:r w:rsidRPr="00BF7508">
        <w:rPr>
          <w:rFonts w:ascii="Montserrat" w:hAnsi="Montserrat"/>
        </w:rPr>
        <w:t>Circular</w:t>
      </w:r>
      <w:r w:rsidR="00913759">
        <w:rPr>
          <w:rFonts w:ascii="Montserrat" w:hAnsi="Montserrat"/>
        </w:rPr>
        <w:t xml:space="preserve"> I</w:t>
      </w:r>
      <w:r w:rsidR="00913759" w:rsidRPr="005F76D1">
        <w:rPr>
          <w:rFonts w:ascii="Montserrat" w:hAnsi="Montserrat"/>
        </w:rPr>
        <w:t>NE/UTVOPL/0396/2026</w:t>
      </w:r>
      <w:r w:rsidR="00913759">
        <w:rPr>
          <w:rFonts w:ascii="Montserrat" w:hAnsi="Montserrat"/>
        </w:rPr>
        <w:t xml:space="preserve">, </w:t>
      </w:r>
      <w:r w:rsidR="004120BB">
        <w:rPr>
          <w:rFonts w:ascii="Montserrat" w:hAnsi="Montserrat"/>
        </w:rPr>
        <w:t xml:space="preserve">los proyectos de </w:t>
      </w:r>
      <w:r w:rsidRPr="00BF7508">
        <w:rPr>
          <w:rFonts w:ascii="Montserrat" w:hAnsi="Montserrat"/>
        </w:rPr>
        <w:t xml:space="preserve">los Calendarios de Coordinación fueron enviados a los 32 </w:t>
      </w:r>
      <w:r w:rsidR="003E3F84">
        <w:rPr>
          <w:rFonts w:ascii="Montserrat" w:hAnsi="Montserrat"/>
        </w:rPr>
        <w:t>OPL</w:t>
      </w:r>
      <w:r w:rsidR="004120BB">
        <w:rPr>
          <w:rFonts w:ascii="Montserrat" w:hAnsi="Montserrat"/>
        </w:rPr>
        <w:t xml:space="preserve">, con el </w:t>
      </w:r>
      <w:r w:rsidRPr="00BF7508">
        <w:rPr>
          <w:rFonts w:ascii="Montserrat" w:hAnsi="Montserrat"/>
        </w:rPr>
        <w:t>propósito</w:t>
      </w:r>
      <w:r w:rsidR="004120BB">
        <w:rPr>
          <w:rFonts w:ascii="Montserrat" w:hAnsi="Montserrat"/>
        </w:rPr>
        <w:t xml:space="preserve"> de que, </w:t>
      </w:r>
      <w:r w:rsidR="003E3F84">
        <w:rPr>
          <w:rFonts w:ascii="Montserrat" w:hAnsi="Montserrat"/>
        </w:rPr>
        <w:t>en conjunto</w:t>
      </w:r>
      <w:r w:rsidR="003E3F84" w:rsidRPr="00BF7508">
        <w:rPr>
          <w:rFonts w:ascii="Montserrat" w:hAnsi="Montserrat"/>
        </w:rPr>
        <w:t xml:space="preserve"> con</w:t>
      </w:r>
      <w:r w:rsidR="004120BB">
        <w:rPr>
          <w:rFonts w:ascii="Montserrat" w:hAnsi="Montserrat"/>
        </w:rPr>
        <w:t xml:space="preserve"> las </w:t>
      </w:r>
      <w:r w:rsidRPr="00BF7508">
        <w:rPr>
          <w:rFonts w:ascii="Montserrat" w:hAnsi="Montserrat"/>
        </w:rPr>
        <w:t xml:space="preserve">respectivas </w:t>
      </w:r>
      <w:r w:rsidR="003E3F84">
        <w:rPr>
          <w:rFonts w:ascii="Montserrat" w:hAnsi="Montserrat"/>
        </w:rPr>
        <w:lastRenderedPageBreak/>
        <w:t>JLE</w:t>
      </w:r>
      <w:r w:rsidRPr="00BF7508">
        <w:rPr>
          <w:rFonts w:ascii="Montserrat" w:hAnsi="Montserrat"/>
        </w:rPr>
        <w:t>, revisaran los documentos y</w:t>
      </w:r>
      <w:r w:rsidR="004120BB">
        <w:rPr>
          <w:rFonts w:ascii="Montserrat" w:hAnsi="Montserrat"/>
        </w:rPr>
        <w:t xml:space="preserve"> remitieran las observaciones</w:t>
      </w:r>
      <w:r w:rsidR="008A5A9D">
        <w:rPr>
          <w:rFonts w:ascii="Montserrat" w:hAnsi="Montserrat"/>
        </w:rPr>
        <w:t xml:space="preserve"> </w:t>
      </w:r>
      <w:r w:rsidRPr="00BF7508">
        <w:rPr>
          <w:rFonts w:ascii="Montserrat" w:hAnsi="Montserrat"/>
        </w:rPr>
        <w:t>formuladas</w:t>
      </w:r>
      <w:r w:rsidR="00DB31AF">
        <w:rPr>
          <w:rFonts w:ascii="Montserrat" w:hAnsi="Montserrat"/>
        </w:rPr>
        <w:t xml:space="preserve"> por ambas autoridades electorales</w:t>
      </w:r>
      <w:r w:rsidR="004120BB">
        <w:rPr>
          <w:rFonts w:ascii="Montserrat" w:hAnsi="Montserrat"/>
        </w:rPr>
        <w:t>.</w:t>
      </w:r>
    </w:p>
    <w:p w14:paraId="74A0E98F" w14:textId="48A2C924" w:rsidR="001C121A" w:rsidRDefault="004E6F44" w:rsidP="00635D12">
      <w:pPr>
        <w:pStyle w:val="Prrafodelista"/>
        <w:numPr>
          <w:ilvl w:val="0"/>
          <w:numId w:val="3"/>
        </w:numPr>
        <w:spacing w:afterLines="160" w:after="384" w:line="360" w:lineRule="auto"/>
        <w:ind w:left="714" w:hanging="357"/>
        <w:jc w:val="both"/>
        <w:rPr>
          <w:rFonts w:ascii="Montserrat" w:hAnsi="Montserrat"/>
        </w:rPr>
      </w:pPr>
      <w:r>
        <w:rPr>
          <w:rFonts w:ascii="Montserrat" w:hAnsi="Montserrat"/>
        </w:rPr>
        <w:t xml:space="preserve">Entre el </w:t>
      </w:r>
      <w:r w:rsidR="00BC011C">
        <w:rPr>
          <w:rFonts w:ascii="Montserrat" w:hAnsi="Montserrat"/>
        </w:rPr>
        <w:t xml:space="preserve">6 y </w:t>
      </w:r>
      <w:r w:rsidR="0016571B" w:rsidRPr="0016571B">
        <w:rPr>
          <w:rFonts w:ascii="Montserrat" w:hAnsi="Montserrat"/>
        </w:rPr>
        <w:t xml:space="preserve">el </w:t>
      </w:r>
      <w:r w:rsidR="000F62F2">
        <w:rPr>
          <w:rFonts w:ascii="Montserrat" w:hAnsi="Montserrat"/>
        </w:rPr>
        <w:t>8</w:t>
      </w:r>
      <w:r w:rsidR="00BC011C">
        <w:rPr>
          <w:rFonts w:ascii="Montserrat" w:hAnsi="Montserrat"/>
        </w:rPr>
        <w:t xml:space="preserve"> de julio </w:t>
      </w:r>
      <w:r w:rsidR="0016571B" w:rsidRPr="0016571B">
        <w:rPr>
          <w:rFonts w:ascii="Montserrat" w:hAnsi="Montserrat"/>
        </w:rPr>
        <w:t>de</w:t>
      </w:r>
      <w:r w:rsidR="00BC011C">
        <w:rPr>
          <w:rFonts w:ascii="Montserrat" w:hAnsi="Montserrat"/>
        </w:rPr>
        <w:t xml:space="preserve"> 2026, se recibieron </w:t>
      </w:r>
      <w:r w:rsidR="0016571B" w:rsidRPr="0016571B">
        <w:rPr>
          <w:rFonts w:ascii="Montserrat" w:hAnsi="Montserrat"/>
        </w:rPr>
        <w:t>1,980</w:t>
      </w:r>
      <w:r w:rsidR="008B6625">
        <w:rPr>
          <w:rFonts w:ascii="Montserrat" w:hAnsi="Montserrat"/>
        </w:rPr>
        <w:t xml:space="preserve"> observaciones</w:t>
      </w:r>
      <w:r w:rsidR="002E285B">
        <w:rPr>
          <w:rFonts w:ascii="Montserrat" w:hAnsi="Montserrat"/>
        </w:rPr>
        <w:t xml:space="preserve"> </w:t>
      </w:r>
      <w:r w:rsidR="0016571B" w:rsidRPr="0016571B">
        <w:rPr>
          <w:rFonts w:ascii="Montserrat" w:hAnsi="Montserrat"/>
        </w:rPr>
        <w:t xml:space="preserve">por parte </w:t>
      </w:r>
      <w:r w:rsidR="004E0505">
        <w:rPr>
          <w:rFonts w:ascii="Montserrat" w:hAnsi="Montserrat"/>
        </w:rPr>
        <w:t xml:space="preserve">de las </w:t>
      </w:r>
      <w:r w:rsidR="003E3F84">
        <w:rPr>
          <w:rFonts w:ascii="Montserrat" w:hAnsi="Montserrat"/>
        </w:rPr>
        <w:t>JLE</w:t>
      </w:r>
      <w:r w:rsidR="004E0505">
        <w:rPr>
          <w:rFonts w:ascii="Montserrat" w:hAnsi="Montserrat"/>
        </w:rPr>
        <w:t xml:space="preserve"> y los </w:t>
      </w:r>
      <w:r w:rsidR="003E3F84">
        <w:rPr>
          <w:rFonts w:ascii="Montserrat" w:hAnsi="Montserrat"/>
        </w:rPr>
        <w:t>OPL</w:t>
      </w:r>
      <w:r w:rsidR="0016571B" w:rsidRPr="0016571B">
        <w:rPr>
          <w:rFonts w:ascii="Montserrat" w:hAnsi="Montserrat"/>
        </w:rPr>
        <w:t>, distribuidas</w:t>
      </w:r>
      <w:r w:rsidR="002E285B">
        <w:rPr>
          <w:rFonts w:ascii="Montserrat" w:hAnsi="Montserrat"/>
        </w:rPr>
        <w:t xml:space="preserve"> de la </w:t>
      </w:r>
      <w:r w:rsidR="004F6B74">
        <w:rPr>
          <w:rFonts w:ascii="Montserrat" w:hAnsi="Montserrat"/>
        </w:rPr>
        <w:t>siguiente manera</w:t>
      </w:r>
      <w:r w:rsidR="0016571B">
        <w:rPr>
          <w:rFonts w:ascii="Montserrat" w:hAnsi="Montserrat"/>
        </w:rPr>
        <w:t>:</w:t>
      </w:r>
    </w:p>
    <w:p w14:paraId="3282F141" w14:textId="14F8391A" w:rsidR="004F6B74" w:rsidRPr="00CD6898" w:rsidRDefault="004F6B74" w:rsidP="00657434">
      <w:pPr>
        <w:spacing w:after="0" w:line="240" w:lineRule="auto"/>
        <w:jc w:val="center"/>
        <w:rPr>
          <w:rFonts w:ascii="Montserrat" w:hAnsi="Montserrat"/>
          <w:b/>
          <w:bCs/>
          <w:sz w:val="20"/>
          <w:szCs w:val="20"/>
        </w:rPr>
      </w:pPr>
      <w:r w:rsidRPr="00CD6898">
        <w:rPr>
          <w:rFonts w:ascii="Montserrat" w:hAnsi="Montserrat"/>
          <w:b/>
          <w:bCs/>
          <w:sz w:val="20"/>
          <w:szCs w:val="20"/>
        </w:rPr>
        <w:t xml:space="preserve">Tabla </w:t>
      </w:r>
      <w:r w:rsidR="00A51BF3">
        <w:rPr>
          <w:rFonts w:ascii="Montserrat" w:hAnsi="Montserrat"/>
          <w:b/>
          <w:bCs/>
          <w:sz w:val="20"/>
          <w:szCs w:val="20"/>
        </w:rPr>
        <w:t>6</w:t>
      </w:r>
      <w:r w:rsidRPr="00CD6898">
        <w:rPr>
          <w:rFonts w:ascii="Montserrat" w:hAnsi="Montserrat"/>
          <w:b/>
          <w:bCs/>
          <w:sz w:val="20"/>
          <w:szCs w:val="20"/>
        </w:rPr>
        <w:t>. Número de observaciones remitidas por los OPL y JLE.</w:t>
      </w:r>
    </w:p>
    <w:tbl>
      <w:tblPr>
        <w:tblStyle w:val="Tablaconcuadrcula"/>
        <w:tblW w:w="0" w:type="auto"/>
        <w:tblLook w:val="04A0" w:firstRow="1" w:lastRow="0" w:firstColumn="1" w:lastColumn="0" w:noHBand="0" w:noVBand="1"/>
      </w:tblPr>
      <w:tblGrid>
        <w:gridCol w:w="2547"/>
        <w:gridCol w:w="1701"/>
        <w:gridCol w:w="567"/>
        <w:gridCol w:w="2266"/>
        <w:gridCol w:w="1747"/>
      </w:tblGrid>
      <w:tr w:rsidR="00CB4B2A" w14:paraId="2F2E060A" w14:textId="77777777" w:rsidTr="00AE7785">
        <w:trPr>
          <w:trHeight w:hRule="exact" w:val="880"/>
        </w:trPr>
        <w:tc>
          <w:tcPr>
            <w:tcW w:w="2547" w:type="dxa"/>
            <w:shd w:val="clear" w:color="auto" w:fill="4D2E90"/>
            <w:vAlign w:val="center"/>
          </w:tcPr>
          <w:p w14:paraId="52DB2A58" w14:textId="77777777" w:rsidR="00CB4B2A" w:rsidRPr="006A61D2" w:rsidRDefault="00CB4B2A" w:rsidP="50B31A36">
            <w:pPr>
              <w:spacing w:afterLines="160" w:after="384"/>
              <w:jc w:val="both"/>
              <w:rPr>
                <w:rFonts w:ascii="Montserrat" w:hAnsi="Montserrat"/>
                <w:b/>
                <w:bCs/>
                <w:color w:val="FFFFFF" w:themeColor="background1"/>
              </w:rPr>
            </w:pPr>
            <w:r w:rsidRPr="006A61D2">
              <w:rPr>
                <w:rFonts w:ascii="Montserrat" w:hAnsi="Montserrat"/>
                <w:b/>
                <w:bCs/>
                <w:color w:val="FFFFFF" w:themeColor="background1"/>
              </w:rPr>
              <w:t>Entidad</w:t>
            </w:r>
          </w:p>
        </w:tc>
        <w:tc>
          <w:tcPr>
            <w:tcW w:w="1701" w:type="dxa"/>
            <w:tcBorders>
              <w:right w:val="single" w:sz="4" w:space="0" w:color="auto"/>
            </w:tcBorders>
            <w:shd w:val="clear" w:color="auto" w:fill="4D2E90"/>
            <w:vAlign w:val="center"/>
          </w:tcPr>
          <w:p w14:paraId="3CF44F54" w14:textId="77777777" w:rsidR="00CB4B2A" w:rsidRPr="006A61D2" w:rsidRDefault="00CB4B2A" w:rsidP="50B31A36">
            <w:pPr>
              <w:spacing w:afterLines="160" w:after="384"/>
              <w:jc w:val="both"/>
              <w:rPr>
                <w:rFonts w:ascii="Montserrat" w:hAnsi="Montserrat"/>
                <w:b/>
                <w:bCs/>
                <w:color w:val="FFFFFF" w:themeColor="background1"/>
              </w:rPr>
            </w:pPr>
            <w:r w:rsidRPr="006A61D2">
              <w:rPr>
                <w:rFonts w:ascii="Montserrat" w:hAnsi="Montserrat"/>
                <w:b/>
                <w:bCs/>
                <w:color w:val="FFFFFF" w:themeColor="background1"/>
              </w:rPr>
              <w:t>Número de actividades</w:t>
            </w:r>
          </w:p>
        </w:tc>
        <w:tc>
          <w:tcPr>
            <w:tcW w:w="567" w:type="dxa"/>
            <w:tcBorders>
              <w:top w:val="nil"/>
              <w:left w:val="single" w:sz="4" w:space="0" w:color="auto"/>
              <w:bottom w:val="nil"/>
              <w:right w:val="single" w:sz="4" w:space="0" w:color="auto"/>
            </w:tcBorders>
            <w:shd w:val="clear" w:color="auto" w:fill="FFFFFF" w:themeFill="background1"/>
            <w:vAlign w:val="center"/>
          </w:tcPr>
          <w:p w14:paraId="03942FCC" w14:textId="77777777" w:rsidR="00CB4B2A" w:rsidRDefault="00CB4B2A" w:rsidP="50B31A36">
            <w:pPr>
              <w:spacing w:afterLines="160" w:after="384"/>
              <w:jc w:val="both"/>
              <w:rPr>
                <w:rFonts w:ascii="Montserrat" w:hAnsi="Montserrat"/>
              </w:rPr>
            </w:pPr>
          </w:p>
        </w:tc>
        <w:tc>
          <w:tcPr>
            <w:tcW w:w="2266" w:type="dxa"/>
            <w:tcBorders>
              <w:left w:val="single" w:sz="4" w:space="0" w:color="auto"/>
            </w:tcBorders>
            <w:shd w:val="clear" w:color="auto" w:fill="4D2E90"/>
            <w:vAlign w:val="center"/>
          </w:tcPr>
          <w:p w14:paraId="66FA5643" w14:textId="77777777" w:rsidR="00CB4B2A" w:rsidRDefault="00CB4B2A" w:rsidP="50B31A36">
            <w:pPr>
              <w:spacing w:afterLines="160" w:after="384"/>
              <w:jc w:val="both"/>
              <w:rPr>
                <w:rFonts w:ascii="Montserrat" w:hAnsi="Montserrat"/>
              </w:rPr>
            </w:pPr>
            <w:r w:rsidRPr="006A61D2">
              <w:rPr>
                <w:rFonts w:ascii="Montserrat" w:hAnsi="Montserrat"/>
                <w:b/>
                <w:bCs/>
                <w:color w:val="FFFFFF" w:themeColor="background1"/>
              </w:rPr>
              <w:t>Entidad</w:t>
            </w:r>
          </w:p>
        </w:tc>
        <w:tc>
          <w:tcPr>
            <w:tcW w:w="1747" w:type="dxa"/>
            <w:shd w:val="clear" w:color="auto" w:fill="4D2E90"/>
            <w:vAlign w:val="center"/>
          </w:tcPr>
          <w:p w14:paraId="2CCC282D" w14:textId="77777777" w:rsidR="00CB4B2A" w:rsidRDefault="00CB4B2A" w:rsidP="50B31A36">
            <w:pPr>
              <w:spacing w:afterLines="160" w:after="384"/>
              <w:jc w:val="both"/>
              <w:rPr>
                <w:rFonts w:ascii="Montserrat" w:hAnsi="Montserrat"/>
              </w:rPr>
            </w:pPr>
            <w:r w:rsidRPr="006A61D2">
              <w:rPr>
                <w:rFonts w:ascii="Montserrat" w:hAnsi="Montserrat"/>
                <w:b/>
                <w:bCs/>
                <w:color w:val="FFFFFF" w:themeColor="background1"/>
              </w:rPr>
              <w:t>Número de actividades</w:t>
            </w:r>
          </w:p>
        </w:tc>
      </w:tr>
      <w:tr w:rsidR="00CB4B2A" w14:paraId="6F213706" w14:textId="77777777" w:rsidTr="1CD8B03F">
        <w:trPr>
          <w:trHeight w:hRule="exact" w:val="397"/>
        </w:trPr>
        <w:tc>
          <w:tcPr>
            <w:tcW w:w="2547" w:type="dxa"/>
          </w:tcPr>
          <w:p w14:paraId="13AA703F" w14:textId="77777777" w:rsidR="00CB4B2A" w:rsidRDefault="00CB4B2A" w:rsidP="3DC20355">
            <w:pPr>
              <w:spacing w:afterLines="160" w:after="384" w:line="360" w:lineRule="auto"/>
              <w:rPr>
                <w:rFonts w:ascii="Montserrat" w:hAnsi="Montserrat"/>
              </w:rPr>
            </w:pPr>
            <w:r w:rsidRPr="00A0750B">
              <w:rPr>
                <w:rFonts w:ascii="Montserrat" w:hAnsi="Montserrat"/>
                <w:b/>
                <w:bCs/>
              </w:rPr>
              <w:t>Aguascalientes</w:t>
            </w:r>
          </w:p>
        </w:tc>
        <w:tc>
          <w:tcPr>
            <w:tcW w:w="1701" w:type="dxa"/>
            <w:tcBorders>
              <w:right w:val="single" w:sz="4" w:space="0" w:color="auto"/>
            </w:tcBorders>
          </w:tcPr>
          <w:p w14:paraId="0CA0E6B9" w14:textId="339F0566" w:rsidR="00CB4B2A" w:rsidRDefault="00E7721A" w:rsidP="7AEF1F1A">
            <w:pPr>
              <w:spacing w:afterLines="160" w:after="384" w:line="360" w:lineRule="auto"/>
              <w:jc w:val="center"/>
              <w:rPr>
                <w:rFonts w:ascii="Montserrat" w:hAnsi="Montserrat"/>
              </w:rPr>
            </w:pPr>
            <w:r>
              <w:rPr>
                <w:rFonts w:ascii="Montserrat" w:hAnsi="Montserrat"/>
              </w:rPr>
              <w:t>29</w:t>
            </w:r>
          </w:p>
        </w:tc>
        <w:tc>
          <w:tcPr>
            <w:tcW w:w="567" w:type="dxa"/>
            <w:tcBorders>
              <w:top w:val="nil"/>
              <w:left w:val="single" w:sz="4" w:space="0" w:color="auto"/>
              <w:bottom w:val="nil"/>
              <w:right w:val="single" w:sz="4" w:space="0" w:color="auto"/>
            </w:tcBorders>
            <w:shd w:val="clear" w:color="auto" w:fill="FFFFFF" w:themeFill="background1"/>
            <w:vAlign w:val="center"/>
          </w:tcPr>
          <w:p w14:paraId="13C005C6" w14:textId="77777777" w:rsidR="00CB4B2A" w:rsidRDefault="00CB4B2A" w:rsidP="50B31A36">
            <w:pPr>
              <w:spacing w:afterLines="160" w:after="384" w:line="360" w:lineRule="auto"/>
              <w:jc w:val="both"/>
              <w:rPr>
                <w:rFonts w:ascii="Montserrat" w:hAnsi="Montserrat"/>
              </w:rPr>
            </w:pPr>
          </w:p>
        </w:tc>
        <w:tc>
          <w:tcPr>
            <w:tcW w:w="2266" w:type="dxa"/>
            <w:tcBorders>
              <w:left w:val="single" w:sz="4" w:space="0" w:color="auto"/>
            </w:tcBorders>
          </w:tcPr>
          <w:p w14:paraId="48AA4A1B" w14:textId="77777777" w:rsidR="00CB4B2A" w:rsidRDefault="00CB4B2A" w:rsidP="3DC20355">
            <w:pPr>
              <w:spacing w:afterLines="160" w:after="384" w:line="360" w:lineRule="auto"/>
              <w:rPr>
                <w:rFonts w:ascii="Montserrat" w:hAnsi="Montserrat"/>
              </w:rPr>
            </w:pPr>
            <w:r w:rsidRPr="00A0750B">
              <w:rPr>
                <w:rFonts w:ascii="Montserrat" w:hAnsi="Montserrat"/>
                <w:b/>
                <w:bCs/>
              </w:rPr>
              <w:t>Morelos</w:t>
            </w:r>
          </w:p>
        </w:tc>
        <w:tc>
          <w:tcPr>
            <w:tcW w:w="1747" w:type="dxa"/>
          </w:tcPr>
          <w:p w14:paraId="47E9CB18" w14:textId="0A294C4D" w:rsidR="00CB4B2A" w:rsidRDefault="00A253FD" w:rsidP="7678B55B">
            <w:pPr>
              <w:spacing w:afterLines="160" w:after="384" w:line="360" w:lineRule="auto"/>
              <w:jc w:val="center"/>
              <w:rPr>
                <w:rFonts w:ascii="Montserrat" w:hAnsi="Montserrat"/>
              </w:rPr>
            </w:pPr>
            <w:r>
              <w:rPr>
                <w:rFonts w:ascii="Montserrat" w:hAnsi="Montserrat"/>
              </w:rPr>
              <w:t>33</w:t>
            </w:r>
          </w:p>
        </w:tc>
      </w:tr>
      <w:tr w:rsidR="00CB4B2A" w14:paraId="512E91BA" w14:textId="77777777" w:rsidTr="1CD8B03F">
        <w:trPr>
          <w:trHeight w:hRule="exact" w:val="397"/>
        </w:trPr>
        <w:tc>
          <w:tcPr>
            <w:tcW w:w="2547" w:type="dxa"/>
            <w:shd w:val="clear" w:color="auto" w:fill="CCCCFF"/>
          </w:tcPr>
          <w:p w14:paraId="6848E32E" w14:textId="77777777" w:rsidR="00CB4B2A" w:rsidRDefault="00CB4B2A" w:rsidP="3DC20355">
            <w:pPr>
              <w:spacing w:afterLines="160" w:after="384" w:line="360" w:lineRule="auto"/>
              <w:rPr>
                <w:rFonts w:ascii="Montserrat" w:hAnsi="Montserrat"/>
              </w:rPr>
            </w:pPr>
            <w:r w:rsidRPr="00A0750B">
              <w:rPr>
                <w:rFonts w:ascii="Montserrat" w:hAnsi="Montserrat"/>
                <w:b/>
                <w:bCs/>
              </w:rPr>
              <w:t>Baja California</w:t>
            </w:r>
          </w:p>
        </w:tc>
        <w:tc>
          <w:tcPr>
            <w:tcW w:w="1701" w:type="dxa"/>
            <w:tcBorders>
              <w:right w:val="single" w:sz="4" w:space="0" w:color="auto"/>
            </w:tcBorders>
            <w:shd w:val="clear" w:color="auto" w:fill="CCCCFF"/>
          </w:tcPr>
          <w:p w14:paraId="4F403B3E" w14:textId="1E900CBE" w:rsidR="00CB4B2A" w:rsidRDefault="00255F9A" w:rsidP="7AEF1F1A">
            <w:pPr>
              <w:spacing w:afterLines="160" w:after="384" w:line="360" w:lineRule="auto"/>
              <w:jc w:val="center"/>
              <w:rPr>
                <w:rFonts w:ascii="Montserrat" w:hAnsi="Montserrat"/>
              </w:rPr>
            </w:pPr>
            <w:r>
              <w:rPr>
                <w:rFonts w:ascii="Montserrat" w:hAnsi="Montserrat"/>
              </w:rPr>
              <w:t>78</w:t>
            </w:r>
          </w:p>
        </w:tc>
        <w:tc>
          <w:tcPr>
            <w:tcW w:w="567" w:type="dxa"/>
            <w:tcBorders>
              <w:top w:val="nil"/>
              <w:left w:val="single" w:sz="4" w:space="0" w:color="auto"/>
              <w:bottom w:val="nil"/>
              <w:right w:val="single" w:sz="4" w:space="0" w:color="auto"/>
            </w:tcBorders>
            <w:shd w:val="clear" w:color="auto" w:fill="FFFFFF" w:themeFill="background1"/>
            <w:vAlign w:val="center"/>
          </w:tcPr>
          <w:p w14:paraId="6E2DAA10" w14:textId="77777777" w:rsidR="00CB4B2A" w:rsidRDefault="00CB4B2A" w:rsidP="50B31A36">
            <w:pPr>
              <w:spacing w:afterLines="160" w:after="384" w:line="360" w:lineRule="auto"/>
              <w:jc w:val="both"/>
              <w:rPr>
                <w:rFonts w:ascii="Montserrat" w:hAnsi="Montserrat"/>
              </w:rPr>
            </w:pPr>
          </w:p>
        </w:tc>
        <w:tc>
          <w:tcPr>
            <w:tcW w:w="2266" w:type="dxa"/>
            <w:tcBorders>
              <w:left w:val="single" w:sz="4" w:space="0" w:color="auto"/>
            </w:tcBorders>
            <w:shd w:val="clear" w:color="auto" w:fill="CCCCFF"/>
          </w:tcPr>
          <w:p w14:paraId="68E22145" w14:textId="77777777" w:rsidR="00CB4B2A" w:rsidRDefault="00CB4B2A" w:rsidP="3DC20355">
            <w:pPr>
              <w:spacing w:afterLines="160" w:after="384" w:line="360" w:lineRule="auto"/>
              <w:rPr>
                <w:rFonts w:ascii="Montserrat" w:hAnsi="Montserrat"/>
              </w:rPr>
            </w:pPr>
            <w:r w:rsidRPr="00A0750B">
              <w:rPr>
                <w:rFonts w:ascii="Montserrat" w:hAnsi="Montserrat"/>
                <w:b/>
                <w:bCs/>
              </w:rPr>
              <w:t>Nayarit</w:t>
            </w:r>
          </w:p>
        </w:tc>
        <w:tc>
          <w:tcPr>
            <w:tcW w:w="1747" w:type="dxa"/>
            <w:shd w:val="clear" w:color="auto" w:fill="CCCCFF"/>
          </w:tcPr>
          <w:p w14:paraId="46233ED7" w14:textId="776D52E0" w:rsidR="00CB4B2A" w:rsidRDefault="00974AF4" w:rsidP="7678B55B">
            <w:pPr>
              <w:spacing w:afterLines="160" w:after="384" w:line="360" w:lineRule="auto"/>
              <w:jc w:val="center"/>
              <w:rPr>
                <w:rFonts w:ascii="Montserrat" w:hAnsi="Montserrat"/>
              </w:rPr>
            </w:pPr>
            <w:r>
              <w:rPr>
                <w:rFonts w:ascii="Montserrat" w:hAnsi="Montserrat"/>
              </w:rPr>
              <w:t>77</w:t>
            </w:r>
          </w:p>
        </w:tc>
      </w:tr>
      <w:tr w:rsidR="00CB4B2A" w14:paraId="14452E7F" w14:textId="77777777" w:rsidTr="1CD8B03F">
        <w:trPr>
          <w:trHeight w:hRule="exact" w:val="397"/>
        </w:trPr>
        <w:tc>
          <w:tcPr>
            <w:tcW w:w="2547" w:type="dxa"/>
          </w:tcPr>
          <w:p w14:paraId="02995B53" w14:textId="77777777" w:rsidR="00CB4B2A" w:rsidRDefault="00CB4B2A" w:rsidP="3DC20355">
            <w:pPr>
              <w:spacing w:afterLines="160" w:after="384" w:line="360" w:lineRule="auto"/>
              <w:rPr>
                <w:rFonts w:ascii="Montserrat" w:hAnsi="Montserrat"/>
              </w:rPr>
            </w:pPr>
            <w:r w:rsidRPr="00A0750B">
              <w:rPr>
                <w:rFonts w:ascii="Montserrat" w:hAnsi="Montserrat"/>
                <w:b/>
                <w:bCs/>
              </w:rPr>
              <w:t>Baja California Sur</w:t>
            </w:r>
          </w:p>
        </w:tc>
        <w:tc>
          <w:tcPr>
            <w:tcW w:w="1701" w:type="dxa"/>
            <w:tcBorders>
              <w:right w:val="single" w:sz="4" w:space="0" w:color="auto"/>
            </w:tcBorders>
          </w:tcPr>
          <w:p w14:paraId="50512EF5" w14:textId="408CC1EB" w:rsidR="00CB4B2A" w:rsidRDefault="001A5CCD" w:rsidP="7AEF1F1A">
            <w:pPr>
              <w:spacing w:afterLines="160" w:after="384" w:line="360" w:lineRule="auto"/>
              <w:jc w:val="center"/>
              <w:rPr>
                <w:rFonts w:ascii="Montserrat" w:hAnsi="Montserrat"/>
              </w:rPr>
            </w:pPr>
            <w:r>
              <w:rPr>
                <w:rFonts w:ascii="Montserrat" w:hAnsi="Montserrat"/>
              </w:rPr>
              <w:t>56</w:t>
            </w:r>
          </w:p>
        </w:tc>
        <w:tc>
          <w:tcPr>
            <w:tcW w:w="567" w:type="dxa"/>
            <w:tcBorders>
              <w:top w:val="nil"/>
              <w:left w:val="single" w:sz="4" w:space="0" w:color="auto"/>
              <w:bottom w:val="nil"/>
              <w:right w:val="single" w:sz="4" w:space="0" w:color="auto"/>
            </w:tcBorders>
            <w:shd w:val="clear" w:color="auto" w:fill="FFFFFF" w:themeFill="background1"/>
            <w:vAlign w:val="center"/>
          </w:tcPr>
          <w:p w14:paraId="55834280" w14:textId="77777777" w:rsidR="00CB4B2A" w:rsidRDefault="00CB4B2A" w:rsidP="50B31A36">
            <w:pPr>
              <w:spacing w:afterLines="160" w:after="384" w:line="360" w:lineRule="auto"/>
              <w:jc w:val="both"/>
              <w:rPr>
                <w:rFonts w:ascii="Montserrat" w:hAnsi="Montserrat"/>
              </w:rPr>
            </w:pPr>
          </w:p>
        </w:tc>
        <w:tc>
          <w:tcPr>
            <w:tcW w:w="2266" w:type="dxa"/>
            <w:tcBorders>
              <w:left w:val="single" w:sz="4" w:space="0" w:color="auto"/>
            </w:tcBorders>
          </w:tcPr>
          <w:p w14:paraId="279AFCA5" w14:textId="77777777" w:rsidR="00CB4B2A" w:rsidRPr="00152283" w:rsidRDefault="00CB4B2A" w:rsidP="3DC20355">
            <w:pPr>
              <w:spacing w:afterLines="160" w:after="384" w:line="360" w:lineRule="auto"/>
              <w:rPr>
                <w:rFonts w:ascii="Montserrat" w:hAnsi="Montserrat"/>
              </w:rPr>
            </w:pPr>
            <w:r w:rsidRPr="00152283">
              <w:rPr>
                <w:rFonts w:ascii="Montserrat" w:hAnsi="Montserrat"/>
                <w:b/>
              </w:rPr>
              <w:t>Nuevo León</w:t>
            </w:r>
          </w:p>
        </w:tc>
        <w:tc>
          <w:tcPr>
            <w:tcW w:w="1747" w:type="dxa"/>
          </w:tcPr>
          <w:p w14:paraId="7FDB1F1A" w14:textId="674C4DB8" w:rsidR="00CB4B2A" w:rsidRPr="00152283" w:rsidRDefault="00992396" w:rsidP="7678B55B">
            <w:pPr>
              <w:spacing w:afterLines="160" w:after="384" w:line="360" w:lineRule="auto"/>
              <w:jc w:val="center"/>
              <w:rPr>
                <w:rFonts w:ascii="Montserrat" w:hAnsi="Montserrat"/>
              </w:rPr>
            </w:pPr>
            <w:r w:rsidRPr="00152283">
              <w:rPr>
                <w:rFonts w:ascii="Montserrat" w:hAnsi="Montserrat"/>
              </w:rPr>
              <w:t>98</w:t>
            </w:r>
          </w:p>
        </w:tc>
      </w:tr>
      <w:tr w:rsidR="00CB4B2A" w14:paraId="74DAF92C" w14:textId="77777777" w:rsidTr="1CD8B03F">
        <w:trPr>
          <w:trHeight w:hRule="exact" w:val="397"/>
        </w:trPr>
        <w:tc>
          <w:tcPr>
            <w:tcW w:w="2547" w:type="dxa"/>
            <w:shd w:val="clear" w:color="auto" w:fill="CCCCFF"/>
          </w:tcPr>
          <w:p w14:paraId="3D156FF7" w14:textId="77777777" w:rsidR="00CB4B2A" w:rsidRDefault="00CB4B2A" w:rsidP="3DC20355">
            <w:pPr>
              <w:spacing w:afterLines="160" w:after="384" w:line="360" w:lineRule="auto"/>
              <w:rPr>
                <w:rFonts w:ascii="Montserrat" w:hAnsi="Montserrat"/>
              </w:rPr>
            </w:pPr>
            <w:r w:rsidRPr="00152283">
              <w:rPr>
                <w:rFonts w:ascii="Montserrat" w:hAnsi="Montserrat"/>
                <w:b/>
              </w:rPr>
              <w:t>Campeche</w:t>
            </w:r>
          </w:p>
        </w:tc>
        <w:tc>
          <w:tcPr>
            <w:tcW w:w="1701" w:type="dxa"/>
            <w:tcBorders>
              <w:right w:val="single" w:sz="4" w:space="0" w:color="auto"/>
            </w:tcBorders>
            <w:shd w:val="clear" w:color="auto" w:fill="CCCCFF"/>
          </w:tcPr>
          <w:p w14:paraId="7A75288D" w14:textId="04CBBC0D" w:rsidR="00CB4B2A" w:rsidRPr="00152283" w:rsidRDefault="005D5AC8" w:rsidP="00635D12">
            <w:pPr>
              <w:spacing w:afterLines="160" w:after="384" w:line="360" w:lineRule="auto"/>
              <w:jc w:val="center"/>
              <w:rPr>
                <w:rFonts w:ascii="Montserrat" w:hAnsi="Montserrat"/>
              </w:rPr>
            </w:pPr>
            <w:r w:rsidRPr="00152283">
              <w:rPr>
                <w:rFonts w:ascii="Montserrat" w:hAnsi="Montserrat"/>
              </w:rPr>
              <w:t>90</w:t>
            </w:r>
          </w:p>
        </w:tc>
        <w:tc>
          <w:tcPr>
            <w:tcW w:w="567" w:type="dxa"/>
            <w:tcBorders>
              <w:top w:val="nil"/>
              <w:left w:val="single" w:sz="4" w:space="0" w:color="auto"/>
              <w:bottom w:val="nil"/>
              <w:right w:val="single" w:sz="4" w:space="0" w:color="auto"/>
            </w:tcBorders>
            <w:shd w:val="clear" w:color="auto" w:fill="FFFFFF" w:themeFill="background1"/>
            <w:vAlign w:val="center"/>
          </w:tcPr>
          <w:p w14:paraId="7BA1908C" w14:textId="77777777" w:rsidR="00CB4B2A" w:rsidRDefault="00CB4B2A" w:rsidP="00635D12">
            <w:pPr>
              <w:spacing w:afterLines="160" w:after="384" w:line="360" w:lineRule="auto"/>
              <w:jc w:val="center"/>
              <w:rPr>
                <w:rFonts w:ascii="Montserrat" w:hAnsi="Montserrat"/>
              </w:rPr>
            </w:pPr>
          </w:p>
        </w:tc>
        <w:tc>
          <w:tcPr>
            <w:tcW w:w="2266" w:type="dxa"/>
            <w:tcBorders>
              <w:left w:val="single" w:sz="4" w:space="0" w:color="auto"/>
            </w:tcBorders>
            <w:shd w:val="clear" w:color="auto" w:fill="CCCCFF"/>
            <w:vAlign w:val="center"/>
          </w:tcPr>
          <w:p w14:paraId="00333749" w14:textId="77777777" w:rsidR="00CB4B2A" w:rsidRDefault="00CB4B2A" w:rsidP="00635D12">
            <w:pPr>
              <w:spacing w:afterLines="160" w:after="384" w:line="360" w:lineRule="auto"/>
              <w:jc w:val="both"/>
              <w:rPr>
                <w:rFonts w:ascii="Montserrat" w:hAnsi="Montserrat"/>
              </w:rPr>
            </w:pPr>
            <w:r w:rsidRPr="00A0750B">
              <w:rPr>
                <w:rFonts w:ascii="Montserrat" w:hAnsi="Montserrat"/>
                <w:b/>
                <w:bCs/>
              </w:rPr>
              <w:t>Oaxaca</w:t>
            </w:r>
          </w:p>
        </w:tc>
        <w:tc>
          <w:tcPr>
            <w:tcW w:w="1747" w:type="dxa"/>
            <w:shd w:val="clear" w:color="auto" w:fill="CCCCFF"/>
            <w:vAlign w:val="center"/>
          </w:tcPr>
          <w:p w14:paraId="47DC98B3" w14:textId="38A71FA2" w:rsidR="00CB4B2A" w:rsidRDefault="00067278" w:rsidP="00635D12">
            <w:pPr>
              <w:spacing w:afterLines="160" w:after="384" w:line="360" w:lineRule="auto"/>
              <w:jc w:val="center"/>
              <w:rPr>
                <w:rFonts w:ascii="Montserrat" w:hAnsi="Montserrat"/>
              </w:rPr>
            </w:pPr>
            <w:r>
              <w:rPr>
                <w:rFonts w:ascii="Montserrat" w:hAnsi="Montserrat"/>
              </w:rPr>
              <w:t>19</w:t>
            </w:r>
          </w:p>
        </w:tc>
      </w:tr>
      <w:tr w:rsidR="00CB4B2A" w14:paraId="5CC83130" w14:textId="77777777" w:rsidTr="0012055F">
        <w:trPr>
          <w:trHeight w:hRule="exact" w:val="397"/>
        </w:trPr>
        <w:tc>
          <w:tcPr>
            <w:tcW w:w="2547" w:type="dxa"/>
            <w:vAlign w:val="center"/>
          </w:tcPr>
          <w:p w14:paraId="0F95F5AA" w14:textId="77777777" w:rsidR="00CB4B2A" w:rsidRDefault="00CB4B2A" w:rsidP="00635D12">
            <w:pPr>
              <w:spacing w:afterLines="160" w:after="384" w:line="360" w:lineRule="auto"/>
              <w:jc w:val="both"/>
              <w:rPr>
                <w:rFonts w:ascii="Montserrat" w:hAnsi="Montserrat"/>
              </w:rPr>
            </w:pPr>
            <w:r w:rsidRPr="00A0750B">
              <w:rPr>
                <w:rFonts w:ascii="Montserrat" w:hAnsi="Montserrat"/>
                <w:b/>
                <w:bCs/>
              </w:rPr>
              <w:t>Chiapas</w:t>
            </w:r>
          </w:p>
        </w:tc>
        <w:tc>
          <w:tcPr>
            <w:tcW w:w="1701" w:type="dxa"/>
            <w:tcBorders>
              <w:right w:val="single" w:sz="4" w:space="0" w:color="auto"/>
            </w:tcBorders>
            <w:vAlign w:val="center"/>
          </w:tcPr>
          <w:p w14:paraId="06FE24CC" w14:textId="5D675A50" w:rsidR="00CB4B2A" w:rsidRDefault="00031D96" w:rsidP="00635D12">
            <w:pPr>
              <w:spacing w:afterLines="160" w:after="384" w:line="360" w:lineRule="auto"/>
              <w:jc w:val="center"/>
              <w:rPr>
                <w:rFonts w:ascii="Montserrat" w:hAnsi="Montserrat"/>
              </w:rPr>
            </w:pPr>
            <w:r>
              <w:rPr>
                <w:rFonts w:ascii="Montserrat" w:hAnsi="Montserrat"/>
              </w:rPr>
              <w:t>44</w:t>
            </w:r>
          </w:p>
        </w:tc>
        <w:tc>
          <w:tcPr>
            <w:tcW w:w="567" w:type="dxa"/>
            <w:tcBorders>
              <w:top w:val="nil"/>
              <w:left w:val="single" w:sz="4" w:space="0" w:color="auto"/>
              <w:bottom w:val="nil"/>
              <w:right w:val="single" w:sz="4" w:space="0" w:color="auto"/>
            </w:tcBorders>
            <w:shd w:val="clear" w:color="auto" w:fill="FFFFFF" w:themeFill="background1"/>
            <w:vAlign w:val="center"/>
          </w:tcPr>
          <w:p w14:paraId="5ED655C3" w14:textId="77777777" w:rsidR="00CB4B2A" w:rsidRDefault="00CB4B2A" w:rsidP="00635D12">
            <w:pPr>
              <w:spacing w:afterLines="160" w:after="384" w:line="360" w:lineRule="auto"/>
              <w:jc w:val="center"/>
              <w:rPr>
                <w:rFonts w:ascii="Montserrat" w:hAnsi="Montserrat"/>
              </w:rPr>
            </w:pPr>
          </w:p>
        </w:tc>
        <w:tc>
          <w:tcPr>
            <w:tcW w:w="2266" w:type="dxa"/>
            <w:tcBorders>
              <w:left w:val="single" w:sz="4" w:space="0" w:color="auto"/>
            </w:tcBorders>
            <w:vAlign w:val="center"/>
          </w:tcPr>
          <w:p w14:paraId="5FA507C2" w14:textId="77777777" w:rsidR="00CB4B2A" w:rsidRDefault="00CB4B2A" w:rsidP="00635D12">
            <w:pPr>
              <w:spacing w:afterLines="160" w:after="384" w:line="360" w:lineRule="auto"/>
              <w:jc w:val="both"/>
              <w:rPr>
                <w:rFonts w:ascii="Montserrat" w:hAnsi="Montserrat"/>
              </w:rPr>
            </w:pPr>
            <w:r w:rsidRPr="00A0750B">
              <w:rPr>
                <w:rFonts w:ascii="Montserrat" w:hAnsi="Montserrat"/>
                <w:b/>
                <w:bCs/>
              </w:rPr>
              <w:t>Puebla</w:t>
            </w:r>
          </w:p>
        </w:tc>
        <w:tc>
          <w:tcPr>
            <w:tcW w:w="1747" w:type="dxa"/>
            <w:vAlign w:val="center"/>
          </w:tcPr>
          <w:p w14:paraId="59278939" w14:textId="7C1A9C2D" w:rsidR="00CB4B2A" w:rsidRDefault="00A15C4F" w:rsidP="00635D12">
            <w:pPr>
              <w:spacing w:afterLines="160" w:after="384" w:line="360" w:lineRule="auto"/>
              <w:jc w:val="center"/>
              <w:rPr>
                <w:rFonts w:ascii="Montserrat" w:hAnsi="Montserrat"/>
              </w:rPr>
            </w:pPr>
            <w:r>
              <w:rPr>
                <w:rFonts w:ascii="Montserrat" w:hAnsi="Montserrat"/>
              </w:rPr>
              <w:t>52</w:t>
            </w:r>
          </w:p>
        </w:tc>
      </w:tr>
      <w:tr w:rsidR="00CB4B2A" w14:paraId="0D2166AD" w14:textId="77777777" w:rsidTr="0012055F">
        <w:trPr>
          <w:trHeight w:hRule="exact" w:val="397"/>
        </w:trPr>
        <w:tc>
          <w:tcPr>
            <w:tcW w:w="2547" w:type="dxa"/>
            <w:shd w:val="clear" w:color="auto" w:fill="CCCCFF"/>
            <w:vAlign w:val="center"/>
          </w:tcPr>
          <w:p w14:paraId="0713E458" w14:textId="77777777" w:rsidR="00CB4B2A" w:rsidRDefault="00CB4B2A" w:rsidP="00635D12">
            <w:pPr>
              <w:spacing w:afterLines="160" w:after="384" w:line="360" w:lineRule="auto"/>
              <w:jc w:val="both"/>
              <w:rPr>
                <w:rFonts w:ascii="Montserrat" w:hAnsi="Montserrat"/>
              </w:rPr>
            </w:pPr>
            <w:r w:rsidRPr="00A0750B">
              <w:rPr>
                <w:rFonts w:ascii="Montserrat" w:hAnsi="Montserrat"/>
                <w:b/>
                <w:bCs/>
              </w:rPr>
              <w:t>Chihuahua</w:t>
            </w:r>
          </w:p>
        </w:tc>
        <w:tc>
          <w:tcPr>
            <w:tcW w:w="1701" w:type="dxa"/>
            <w:tcBorders>
              <w:right w:val="single" w:sz="4" w:space="0" w:color="auto"/>
            </w:tcBorders>
            <w:shd w:val="clear" w:color="auto" w:fill="CCCCFF"/>
            <w:vAlign w:val="center"/>
          </w:tcPr>
          <w:p w14:paraId="212BB8A5" w14:textId="0040FD15" w:rsidR="00CB4B2A" w:rsidRDefault="00822ABF" w:rsidP="00635D12">
            <w:pPr>
              <w:spacing w:afterLines="160" w:after="384" w:line="360" w:lineRule="auto"/>
              <w:jc w:val="center"/>
              <w:rPr>
                <w:rFonts w:ascii="Montserrat" w:hAnsi="Montserrat"/>
              </w:rPr>
            </w:pPr>
            <w:r>
              <w:rPr>
                <w:rFonts w:ascii="Montserrat" w:hAnsi="Montserrat"/>
              </w:rPr>
              <w:t>57</w:t>
            </w:r>
          </w:p>
        </w:tc>
        <w:tc>
          <w:tcPr>
            <w:tcW w:w="567" w:type="dxa"/>
            <w:tcBorders>
              <w:top w:val="nil"/>
              <w:left w:val="single" w:sz="4" w:space="0" w:color="auto"/>
              <w:bottom w:val="nil"/>
              <w:right w:val="single" w:sz="4" w:space="0" w:color="auto"/>
            </w:tcBorders>
            <w:shd w:val="clear" w:color="auto" w:fill="FFFFFF" w:themeFill="background1"/>
            <w:vAlign w:val="center"/>
          </w:tcPr>
          <w:p w14:paraId="25576005" w14:textId="77777777" w:rsidR="00CB4B2A" w:rsidRDefault="00CB4B2A" w:rsidP="00635D12">
            <w:pPr>
              <w:spacing w:afterLines="160" w:after="384" w:line="360" w:lineRule="auto"/>
              <w:jc w:val="center"/>
              <w:rPr>
                <w:rFonts w:ascii="Montserrat" w:hAnsi="Montserrat"/>
              </w:rPr>
            </w:pPr>
          </w:p>
        </w:tc>
        <w:tc>
          <w:tcPr>
            <w:tcW w:w="2266" w:type="dxa"/>
            <w:tcBorders>
              <w:left w:val="single" w:sz="4" w:space="0" w:color="auto"/>
            </w:tcBorders>
            <w:shd w:val="clear" w:color="auto" w:fill="CCCCFF"/>
            <w:vAlign w:val="center"/>
          </w:tcPr>
          <w:p w14:paraId="240B5DA2" w14:textId="77777777" w:rsidR="00CB4B2A" w:rsidRDefault="00CB4B2A" w:rsidP="00635D12">
            <w:pPr>
              <w:spacing w:afterLines="160" w:after="384" w:line="360" w:lineRule="auto"/>
              <w:jc w:val="both"/>
              <w:rPr>
                <w:rFonts w:ascii="Montserrat" w:hAnsi="Montserrat"/>
              </w:rPr>
            </w:pPr>
            <w:r w:rsidRPr="00A0750B">
              <w:rPr>
                <w:rFonts w:ascii="Montserrat" w:hAnsi="Montserrat"/>
                <w:b/>
                <w:bCs/>
              </w:rPr>
              <w:t>Querétaro</w:t>
            </w:r>
          </w:p>
        </w:tc>
        <w:tc>
          <w:tcPr>
            <w:tcW w:w="1747" w:type="dxa"/>
            <w:shd w:val="clear" w:color="auto" w:fill="CCCCFF"/>
            <w:vAlign w:val="center"/>
          </w:tcPr>
          <w:p w14:paraId="6313E412" w14:textId="0CDBCDB7" w:rsidR="00CB4B2A" w:rsidRDefault="00025A6D" w:rsidP="00635D12">
            <w:pPr>
              <w:spacing w:afterLines="160" w:after="384" w:line="360" w:lineRule="auto"/>
              <w:jc w:val="center"/>
              <w:rPr>
                <w:rFonts w:ascii="Montserrat" w:hAnsi="Montserrat"/>
              </w:rPr>
            </w:pPr>
            <w:r>
              <w:rPr>
                <w:rFonts w:ascii="Montserrat" w:hAnsi="Montserrat"/>
              </w:rPr>
              <w:t>26</w:t>
            </w:r>
          </w:p>
        </w:tc>
      </w:tr>
      <w:tr w:rsidR="00CB4B2A" w14:paraId="53984EB1" w14:textId="77777777" w:rsidTr="0012055F">
        <w:trPr>
          <w:trHeight w:hRule="exact" w:val="397"/>
        </w:trPr>
        <w:tc>
          <w:tcPr>
            <w:tcW w:w="2547" w:type="dxa"/>
            <w:vAlign w:val="center"/>
          </w:tcPr>
          <w:p w14:paraId="556CB00C" w14:textId="77777777" w:rsidR="00CB4B2A" w:rsidRDefault="00CB4B2A" w:rsidP="00635D12">
            <w:pPr>
              <w:spacing w:afterLines="160" w:after="384" w:line="360" w:lineRule="auto"/>
              <w:jc w:val="both"/>
              <w:rPr>
                <w:rFonts w:ascii="Montserrat" w:hAnsi="Montserrat"/>
              </w:rPr>
            </w:pPr>
            <w:r w:rsidRPr="00A0750B">
              <w:rPr>
                <w:rFonts w:ascii="Montserrat" w:hAnsi="Montserrat"/>
                <w:b/>
                <w:bCs/>
              </w:rPr>
              <w:t>Ciudad de México</w:t>
            </w:r>
          </w:p>
        </w:tc>
        <w:tc>
          <w:tcPr>
            <w:tcW w:w="1701" w:type="dxa"/>
            <w:tcBorders>
              <w:right w:val="single" w:sz="4" w:space="0" w:color="auto"/>
            </w:tcBorders>
            <w:vAlign w:val="center"/>
          </w:tcPr>
          <w:p w14:paraId="45AA94DA" w14:textId="53B625A8" w:rsidR="00CB4B2A" w:rsidRDefault="00BA6A56" w:rsidP="00635D12">
            <w:pPr>
              <w:spacing w:afterLines="160" w:after="384" w:line="360" w:lineRule="auto"/>
              <w:jc w:val="center"/>
              <w:rPr>
                <w:rFonts w:ascii="Montserrat" w:hAnsi="Montserrat"/>
              </w:rPr>
            </w:pPr>
            <w:r>
              <w:rPr>
                <w:rFonts w:ascii="Montserrat" w:hAnsi="Montserrat"/>
              </w:rPr>
              <w:t>51</w:t>
            </w:r>
          </w:p>
        </w:tc>
        <w:tc>
          <w:tcPr>
            <w:tcW w:w="567" w:type="dxa"/>
            <w:tcBorders>
              <w:top w:val="nil"/>
              <w:left w:val="single" w:sz="4" w:space="0" w:color="auto"/>
              <w:bottom w:val="nil"/>
              <w:right w:val="single" w:sz="4" w:space="0" w:color="auto"/>
            </w:tcBorders>
            <w:shd w:val="clear" w:color="auto" w:fill="FFFFFF" w:themeFill="background1"/>
            <w:vAlign w:val="center"/>
          </w:tcPr>
          <w:p w14:paraId="3C1D3687" w14:textId="77777777" w:rsidR="00CB4B2A" w:rsidRDefault="00CB4B2A" w:rsidP="00635D12">
            <w:pPr>
              <w:spacing w:afterLines="160" w:after="384" w:line="360" w:lineRule="auto"/>
              <w:jc w:val="center"/>
              <w:rPr>
                <w:rFonts w:ascii="Montserrat" w:hAnsi="Montserrat"/>
              </w:rPr>
            </w:pPr>
          </w:p>
        </w:tc>
        <w:tc>
          <w:tcPr>
            <w:tcW w:w="2266" w:type="dxa"/>
            <w:tcBorders>
              <w:left w:val="single" w:sz="4" w:space="0" w:color="auto"/>
            </w:tcBorders>
            <w:vAlign w:val="center"/>
          </w:tcPr>
          <w:p w14:paraId="47C1AFE2" w14:textId="77777777" w:rsidR="00CB4B2A" w:rsidRDefault="00CB4B2A" w:rsidP="00635D12">
            <w:pPr>
              <w:spacing w:afterLines="160" w:after="384" w:line="360" w:lineRule="auto"/>
              <w:jc w:val="both"/>
              <w:rPr>
                <w:rFonts w:ascii="Montserrat" w:hAnsi="Montserrat"/>
              </w:rPr>
            </w:pPr>
            <w:r w:rsidRPr="00A0750B">
              <w:rPr>
                <w:rFonts w:ascii="Montserrat" w:hAnsi="Montserrat"/>
                <w:b/>
                <w:bCs/>
              </w:rPr>
              <w:t>Quintana Roo</w:t>
            </w:r>
          </w:p>
        </w:tc>
        <w:tc>
          <w:tcPr>
            <w:tcW w:w="1747" w:type="dxa"/>
            <w:vAlign w:val="center"/>
          </w:tcPr>
          <w:p w14:paraId="6C855EF2" w14:textId="69554D69" w:rsidR="00CB4B2A" w:rsidRDefault="00FA2A33" w:rsidP="00635D12">
            <w:pPr>
              <w:spacing w:afterLines="160" w:after="384" w:line="360" w:lineRule="auto"/>
              <w:jc w:val="center"/>
              <w:rPr>
                <w:rFonts w:ascii="Montserrat" w:hAnsi="Montserrat"/>
              </w:rPr>
            </w:pPr>
            <w:r>
              <w:rPr>
                <w:rFonts w:ascii="Montserrat" w:hAnsi="Montserrat"/>
              </w:rPr>
              <w:t>26</w:t>
            </w:r>
          </w:p>
        </w:tc>
      </w:tr>
      <w:tr w:rsidR="00CB4B2A" w14:paraId="063F4F8E" w14:textId="77777777" w:rsidTr="0012055F">
        <w:trPr>
          <w:trHeight w:hRule="exact" w:val="397"/>
        </w:trPr>
        <w:tc>
          <w:tcPr>
            <w:tcW w:w="2547" w:type="dxa"/>
            <w:shd w:val="clear" w:color="auto" w:fill="CCCCFF"/>
            <w:vAlign w:val="center"/>
          </w:tcPr>
          <w:p w14:paraId="150FC1FB" w14:textId="77777777" w:rsidR="00CB4B2A" w:rsidRDefault="00CB4B2A" w:rsidP="00635D12">
            <w:pPr>
              <w:spacing w:afterLines="160" w:after="384" w:line="360" w:lineRule="auto"/>
              <w:jc w:val="both"/>
              <w:rPr>
                <w:rFonts w:ascii="Montserrat" w:hAnsi="Montserrat"/>
              </w:rPr>
            </w:pPr>
            <w:r w:rsidRPr="00A0750B">
              <w:rPr>
                <w:rFonts w:ascii="Montserrat" w:hAnsi="Montserrat"/>
                <w:b/>
                <w:bCs/>
              </w:rPr>
              <w:t>Coahuila</w:t>
            </w:r>
          </w:p>
        </w:tc>
        <w:tc>
          <w:tcPr>
            <w:tcW w:w="1701" w:type="dxa"/>
            <w:tcBorders>
              <w:right w:val="single" w:sz="4" w:space="0" w:color="auto"/>
            </w:tcBorders>
            <w:shd w:val="clear" w:color="auto" w:fill="CCCCFF"/>
            <w:vAlign w:val="center"/>
          </w:tcPr>
          <w:p w14:paraId="18918052" w14:textId="33029AF2" w:rsidR="00CB4B2A" w:rsidRDefault="00F821BB" w:rsidP="00635D12">
            <w:pPr>
              <w:spacing w:afterLines="160" w:after="384" w:line="360" w:lineRule="auto"/>
              <w:jc w:val="center"/>
              <w:rPr>
                <w:rFonts w:ascii="Montserrat" w:hAnsi="Montserrat"/>
              </w:rPr>
            </w:pPr>
            <w:r>
              <w:rPr>
                <w:rFonts w:ascii="Montserrat" w:hAnsi="Montserrat"/>
              </w:rPr>
              <w:t>34</w:t>
            </w:r>
          </w:p>
        </w:tc>
        <w:tc>
          <w:tcPr>
            <w:tcW w:w="567" w:type="dxa"/>
            <w:tcBorders>
              <w:top w:val="nil"/>
              <w:left w:val="single" w:sz="4" w:space="0" w:color="auto"/>
              <w:bottom w:val="nil"/>
              <w:right w:val="single" w:sz="4" w:space="0" w:color="auto"/>
            </w:tcBorders>
            <w:shd w:val="clear" w:color="auto" w:fill="FFFFFF" w:themeFill="background1"/>
            <w:vAlign w:val="center"/>
          </w:tcPr>
          <w:p w14:paraId="20F47DDE" w14:textId="77777777" w:rsidR="00CB4B2A" w:rsidRDefault="00CB4B2A" w:rsidP="00635D12">
            <w:pPr>
              <w:spacing w:afterLines="160" w:after="384" w:line="360" w:lineRule="auto"/>
              <w:jc w:val="center"/>
              <w:rPr>
                <w:rFonts w:ascii="Montserrat" w:hAnsi="Montserrat"/>
              </w:rPr>
            </w:pPr>
          </w:p>
        </w:tc>
        <w:tc>
          <w:tcPr>
            <w:tcW w:w="2266" w:type="dxa"/>
            <w:tcBorders>
              <w:left w:val="single" w:sz="4" w:space="0" w:color="auto"/>
            </w:tcBorders>
            <w:shd w:val="clear" w:color="auto" w:fill="CCCCFF"/>
            <w:vAlign w:val="center"/>
          </w:tcPr>
          <w:p w14:paraId="5E8D6A57" w14:textId="77777777" w:rsidR="00CB4B2A" w:rsidRDefault="00CB4B2A" w:rsidP="00635D12">
            <w:pPr>
              <w:spacing w:afterLines="160" w:after="384" w:line="360" w:lineRule="auto"/>
              <w:jc w:val="both"/>
              <w:rPr>
                <w:rFonts w:ascii="Montserrat" w:hAnsi="Montserrat"/>
              </w:rPr>
            </w:pPr>
            <w:r w:rsidRPr="00A0750B">
              <w:rPr>
                <w:rFonts w:ascii="Montserrat" w:hAnsi="Montserrat"/>
                <w:b/>
                <w:bCs/>
              </w:rPr>
              <w:t>San Luis Potosí</w:t>
            </w:r>
          </w:p>
        </w:tc>
        <w:tc>
          <w:tcPr>
            <w:tcW w:w="1747" w:type="dxa"/>
            <w:shd w:val="clear" w:color="auto" w:fill="CCCCFF"/>
            <w:vAlign w:val="center"/>
          </w:tcPr>
          <w:p w14:paraId="72356A63" w14:textId="7644FF4F" w:rsidR="00CB4B2A" w:rsidRDefault="00D63877" w:rsidP="00635D12">
            <w:pPr>
              <w:spacing w:afterLines="160" w:after="384" w:line="360" w:lineRule="auto"/>
              <w:jc w:val="center"/>
              <w:rPr>
                <w:rFonts w:ascii="Montserrat" w:hAnsi="Montserrat"/>
              </w:rPr>
            </w:pPr>
            <w:r>
              <w:rPr>
                <w:rFonts w:ascii="Montserrat" w:hAnsi="Montserrat"/>
              </w:rPr>
              <w:t>37</w:t>
            </w:r>
          </w:p>
        </w:tc>
      </w:tr>
      <w:tr w:rsidR="00CB4B2A" w14:paraId="07AA42B0" w14:textId="77777777" w:rsidTr="0012055F">
        <w:trPr>
          <w:trHeight w:hRule="exact" w:val="397"/>
        </w:trPr>
        <w:tc>
          <w:tcPr>
            <w:tcW w:w="2547" w:type="dxa"/>
            <w:vAlign w:val="center"/>
          </w:tcPr>
          <w:p w14:paraId="45DBAA2A" w14:textId="77777777" w:rsidR="00CB4B2A" w:rsidRDefault="00CB4B2A" w:rsidP="00635D12">
            <w:pPr>
              <w:spacing w:afterLines="160" w:after="384" w:line="360" w:lineRule="auto"/>
              <w:jc w:val="both"/>
              <w:rPr>
                <w:rFonts w:ascii="Montserrat" w:hAnsi="Montserrat"/>
              </w:rPr>
            </w:pPr>
            <w:r w:rsidRPr="00A0750B">
              <w:rPr>
                <w:rFonts w:ascii="Montserrat" w:hAnsi="Montserrat"/>
                <w:b/>
                <w:bCs/>
              </w:rPr>
              <w:t>Colima</w:t>
            </w:r>
          </w:p>
        </w:tc>
        <w:tc>
          <w:tcPr>
            <w:tcW w:w="1701" w:type="dxa"/>
            <w:tcBorders>
              <w:right w:val="single" w:sz="4" w:space="0" w:color="auto"/>
            </w:tcBorders>
            <w:vAlign w:val="center"/>
          </w:tcPr>
          <w:p w14:paraId="171BF436" w14:textId="0AF34D8C" w:rsidR="00CB4B2A" w:rsidRDefault="007549F5" w:rsidP="00635D12">
            <w:pPr>
              <w:spacing w:afterLines="160" w:after="384" w:line="360" w:lineRule="auto"/>
              <w:jc w:val="center"/>
              <w:rPr>
                <w:rFonts w:ascii="Montserrat" w:hAnsi="Montserrat"/>
              </w:rPr>
            </w:pPr>
            <w:r>
              <w:rPr>
                <w:rFonts w:ascii="Montserrat" w:hAnsi="Montserrat"/>
              </w:rPr>
              <w:t>54</w:t>
            </w:r>
          </w:p>
        </w:tc>
        <w:tc>
          <w:tcPr>
            <w:tcW w:w="567" w:type="dxa"/>
            <w:tcBorders>
              <w:top w:val="nil"/>
              <w:left w:val="single" w:sz="4" w:space="0" w:color="auto"/>
              <w:bottom w:val="nil"/>
              <w:right w:val="single" w:sz="4" w:space="0" w:color="auto"/>
            </w:tcBorders>
            <w:shd w:val="clear" w:color="auto" w:fill="FFFFFF" w:themeFill="background1"/>
            <w:vAlign w:val="center"/>
          </w:tcPr>
          <w:p w14:paraId="26748520" w14:textId="77777777" w:rsidR="00CB4B2A" w:rsidRDefault="00CB4B2A" w:rsidP="00635D12">
            <w:pPr>
              <w:spacing w:afterLines="160" w:after="384" w:line="360" w:lineRule="auto"/>
              <w:jc w:val="center"/>
              <w:rPr>
                <w:rFonts w:ascii="Montserrat" w:hAnsi="Montserrat"/>
              </w:rPr>
            </w:pPr>
          </w:p>
        </w:tc>
        <w:tc>
          <w:tcPr>
            <w:tcW w:w="2266" w:type="dxa"/>
            <w:tcBorders>
              <w:left w:val="single" w:sz="4" w:space="0" w:color="auto"/>
            </w:tcBorders>
            <w:vAlign w:val="center"/>
          </w:tcPr>
          <w:p w14:paraId="5F23D75E" w14:textId="77777777" w:rsidR="00CB4B2A" w:rsidRDefault="00CB4B2A" w:rsidP="00635D12">
            <w:pPr>
              <w:spacing w:afterLines="160" w:after="384" w:line="360" w:lineRule="auto"/>
              <w:jc w:val="both"/>
              <w:rPr>
                <w:rFonts w:ascii="Montserrat" w:hAnsi="Montserrat"/>
              </w:rPr>
            </w:pPr>
            <w:r w:rsidRPr="00A0750B">
              <w:rPr>
                <w:rFonts w:ascii="Montserrat" w:hAnsi="Montserrat"/>
                <w:b/>
                <w:bCs/>
              </w:rPr>
              <w:t>Sinaloa</w:t>
            </w:r>
          </w:p>
        </w:tc>
        <w:tc>
          <w:tcPr>
            <w:tcW w:w="1747" w:type="dxa"/>
            <w:vAlign w:val="center"/>
          </w:tcPr>
          <w:p w14:paraId="7D0A1A92" w14:textId="72A9B527" w:rsidR="00CB4B2A" w:rsidRDefault="00DC315C" w:rsidP="00635D12">
            <w:pPr>
              <w:spacing w:afterLines="160" w:after="384" w:line="360" w:lineRule="auto"/>
              <w:jc w:val="center"/>
              <w:rPr>
                <w:rFonts w:ascii="Montserrat" w:hAnsi="Montserrat"/>
              </w:rPr>
            </w:pPr>
            <w:r>
              <w:rPr>
                <w:rFonts w:ascii="Montserrat" w:hAnsi="Montserrat"/>
              </w:rPr>
              <w:t>36</w:t>
            </w:r>
          </w:p>
        </w:tc>
      </w:tr>
      <w:tr w:rsidR="00CB4B2A" w14:paraId="46302CFA" w14:textId="77777777" w:rsidTr="0012055F">
        <w:trPr>
          <w:trHeight w:hRule="exact" w:val="397"/>
        </w:trPr>
        <w:tc>
          <w:tcPr>
            <w:tcW w:w="2547" w:type="dxa"/>
            <w:shd w:val="clear" w:color="auto" w:fill="CCCCFF"/>
            <w:vAlign w:val="center"/>
          </w:tcPr>
          <w:p w14:paraId="29CCFFEE" w14:textId="77777777" w:rsidR="00CB4B2A" w:rsidRPr="00A0750B" w:rsidRDefault="00CB4B2A" w:rsidP="00635D12">
            <w:pPr>
              <w:spacing w:afterLines="160" w:after="384" w:line="360" w:lineRule="auto"/>
              <w:jc w:val="both"/>
              <w:rPr>
                <w:rFonts w:ascii="Montserrat" w:hAnsi="Montserrat"/>
                <w:b/>
                <w:bCs/>
              </w:rPr>
            </w:pPr>
            <w:r w:rsidRPr="00A0750B">
              <w:rPr>
                <w:rFonts w:ascii="Montserrat" w:hAnsi="Montserrat"/>
                <w:b/>
                <w:bCs/>
              </w:rPr>
              <w:t>Durango</w:t>
            </w:r>
          </w:p>
        </w:tc>
        <w:tc>
          <w:tcPr>
            <w:tcW w:w="1701" w:type="dxa"/>
            <w:tcBorders>
              <w:right w:val="single" w:sz="4" w:space="0" w:color="auto"/>
            </w:tcBorders>
            <w:shd w:val="clear" w:color="auto" w:fill="CCCCFF"/>
            <w:vAlign w:val="center"/>
          </w:tcPr>
          <w:p w14:paraId="38830476" w14:textId="14F28903" w:rsidR="00CB4B2A" w:rsidRDefault="003616B9" w:rsidP="00635D12">
            <w:pPr>
              <w:spacing w:afterLines="160" w:after="384" w:line="360" w:lineRule="auto"/>
              <w:jc w:val="center"/>
              <w:rPr>
                <w:rFonts w:ascii="Montserrat" w:hAnsi="Montserrat"/>
              </w:rPr>
            </w:pPr>
            <w:r>
              <w:rPr>
                <w:rFonts w:ascii="Montserrat" w:hAnsi="Montserrat"/>
              </w:rPr>
              <w:t>30</w:t>
            </w:r>
          </w:p>
        </w:tc>
        <w:tc>
          <w:tcPr>
            <w:tcW w:w="567" w:type="dxa"/>
            <w:tcBorders>
              <w:top w:val="nil"/>
              <w:left w:val="single" w:sz="4" w:space="0" w:color="auto"/>
              <w:bottom w:val="nil"/>
              <w:right w:val="single" w:sz="4" w:space="0" w:color="auto"/>
            </w:tcBorders>
            <w:shd w:val="clear" w:color="auto" w:fill="FFFFFF" w:themeFill="background1"/>
            <w:vAlign w:val="center"/>
          </w:tcPr>
          <w:p w14:paraId="154EE2C9" w14:textId="77777777" w:rsidR="00CB4B2A" w:rsidRDefault="00CB4B2A" w:rsidP="00635D12">
            <w:pPr>
              <w:spacing w:afterLines="160" w:after="384" w:line="360" w:lineRule="auto"/>
              <w:jc w:val="center"/>
              <w:rPr>
                <w:rFonts w:ascii="Montserrat" w:hAnsi="Montserrat"/>
              </w:rPr>
            </w:pPr>
          </w:p>
        </w:tc>
        <w:tc>
          <w:tcPr>
            <w:tcW w:w="2266" w:type="dxa"/>
            <w:tcBorders>
              <w:left w:val="single" w:sz="4" w:space="0" w:color="auto"/>
            </w:tcBorders>
            <w:shd w:val="clear" w:color="auto" w:fill="CCCCFF"/>
            <w:vAlign w:val="center"/>
          </w:tcPr>
          <w:p w14:paraId="0E5EEA2D" w14:textId="77777777" w:rsidR="00CB4B2A" w:rsidRDefault="00CB4B2A" w:rsidP="00635D12">
            <w:pPr>
              <w:spacing w:afterLines="160" w:after="384" w:line="360" w:lineRule="auto"/>
              <w:jc w:val="both"/>
              <w:rPr>
                <w:rFonts w:ascii="Montserrat" w:hAnsi="Montserrat"/>
              </w:rPr>
            </w:pPr>
            <w:r w:rsidRPr="00A0750B">
              <w:rPr>
                <w:rFonts w:ascii="Montserrat" w:hAnsi="Montserrat"/>
                <w:b/>
                <w:bCs/>
              </w:rPr>
              <w:t>Sonora</w:t>
            </w:r>
          </w:p>
        </w:tc>
        <w:tc>
          <w:tcPr>
            <w:tcW w:w="1747" w:type="dxa"/>
            <w:shd w:val="clear" w:color="auto" w:fill="CCCCFF"/>
            <w:vAlign w:val="center"/>
          </w:tcPr>
          <w:p w14:paraId="6A4A79D1" w14:textId="2D4ED7AF" w:rsidR="00CB4B2A" w:rsidRDefault="006D4063" w:rsidP="00635D12">
            <w:pPr>
              <w:spacing w:afterLines="160" w:after="384" w:line="360" w:lineRule="auto"/>
              <w:jc w:val="center"/>
              <w:rPr>
                <w:rFonts w:ascii="Montserrat" w:hAnsi="Montserrat"/>
              </w:rPr>
            </w:pPr>
            <w:r>
              <w:rPr>
                <w:rFonts w:ascii="Montserrat" w:hAnsi="Montserrat"/>
              </w:rPr>
              <w:t>178</w:t>
            </w:r>
          </w:p>
        </w:tc>
      </w:tr>
      <w:tr w:rsidR="00CB4B2A" w14:paraId="23763E75" w14:textId="77777777" w:rsidTr="0012055F">
        <w:trPr>
          <w:trHeight w:hRule="exact" w:val="397"/>
        </w:trPr>
        <w:tc>
          <w:tcPr>
            <w:tcW w:w="2547" w:type="dxa"/>
            <w:vAlign w:val="center"/>
          </w:tcPr>
          <w:p w14:paraId="413A5BCC" w14:textId="77777777" w:rsidR="00CB4B2A" w:rsidRPr="00152283" w:rsidRDefault="00CB4B2A" w:rsidP="00635D12">
            <w:pPr>
              <w:spacing w:afterLines="160" w:after="384" w:line="360" w:lineRule="auto"/>
              <w:jc w:val="both"/>
              <w:rPr>
                <w:rFonts w:ascii="Montserrat" w:hAnsi="Montserrat"/>
                <w:b/>
              </w:rPr>
            </w:pPr>
            <w:r w:rsidRPr="00152283">
              <w:rPr>
                <w:rFonts w:ascii="Montserrat" w:hAnsi="Montserrat"/>
                <w:b/>
              </w:rPr>
              <w:t>Estado de México</w:t>
            </w:r>
          </w:p>
        </w:tc>
        <w:tc>
          <w:tcPr>
            <w:tcW w:w="1701" w:type="dxa"/>
            <w:tcBorders>
              <w:right w:val="single" w:sz="4" w:space="0" w:color="auto"/>
            </w:tcBorders>
            <w:vAlign w:val="center"/>
          </w:tcPr>
          <w:p w14:paraId="76E066F1" w14:textId="72A2F704" w:rsidR="00CB4B2A" w:rsidRPr="00152283" w:rsidRDefault="0063121D" w:rsidP="00635D12">
            <w:pPr>
              <w:spacing w:afterLines="160" w:after="384" w:line="360" w:lineRule="auto"/>
              <w:jc w:val="center"/>
              <w:rPr>
                <w:rFonts w:ascii="Montserrat" w:hAnsi="Montserrat"/>
              </w:rPr>
            </w:pPr>
            <w:r w:rsidRPr="00152283">
              <w:rPr>
                <w:rFonts w:ascii="Montserrat" w:hAnsi="Montserrat"/>
              </w:rPr>
              <w:t>91</w:t>
            </w:r>
          </w:p>
        </w:tc>
        <w:tc>
          <w:tcPr>
            <w:tcW w:w="567" w:type="dxa"/>
            <w:tcBorders>
              <w:top w:val="nil"/>
              <w:left w:val="single" w:sz="4" w:space="0" w:color="auto"/>
              <w:bottom w:val="nil"/>
              <w:right w:val="single" w:sz="4" w:space="0" w:color="auto"/>
            </w:tcBorders>
            <w:shd w:val="clear" w:color="auto" w:fill="FFFFFF" w:themeFill="background1"/>
            <w:vAlign w:val="center"/>
          </w:tcPr>
          <w:p w14:paraId="19DA107B" w14:textId="77777777" w:rsidR="00CB4B2A" w:rsidRDefault="00CB4B2A" w:rsidP="00635D12">
            <w:pPr>
              <w:spacing w:afterLines="160" w:after="384" w:line="360" w:lineRule="auto"/>
              <w:jc w:val="center"/>
              <w:rPr>
                <w:rFonts w:ascii="Montserrat" w:hAnsi="Montserrat"/>
              </w:rPr>
            </w:pPr>
          </w:p>
        </w:tc>
        <w:tc>
          <w:tcPr>
            <w:tcW w:w="2266" w:type="dxa"/>
            <w:tcBorders>
              <w:left w:val="single" w:sz="4" w:space="0" w:color="auto"/>
            </w:tcBorders>
            <w:vAlign w:val="center"/>
          </w:tcPr>
          <w:p w14:paraId="5DB70BEF" w14:textId="77777777" w:rsidR="00CB4B2A" w:rsidRDefault="00CB4B2A" w:rsidP="00635D12">
            <w:pPr>
              <w:spacing w:afterLines="160" w:after="384" w:line="360" w:lineRule="auto"/>
              <w:jc w:val="both"/>
              <w:rPr>
                <w:rFonts w:ascii="Montserrat" w:hAnsi="Montserrat"/>
              </w:rPr>
            </w:pPr>
            <w:r w:rsidRPr="00A0750B">
              <w:rPr>
                <w:rFonts w:ascii="Montserrat" w:hAnsi="Montserrat"/>
                <w:b/>
                <w:bCs/>
              </w:rPr>
              <w:t>Tabasco</w:t>
            </w:r>
          </w:p>
        </w:tc>
        <w:tc>
          <w:tcPr>
            <w:tcW w:w="1747" w:type="dxa"/>
            <w:vAlign w:val="center"/>
          </w:tcPr>
          <w:p w14:paraId="5251B414" w14:textId="1EB0A306" w:rsidR="00CB4B2A" w:rsidRDefault="00426B86" w:rsidP="00635D12">
            <w:pPr>
              <w:spacing w:afterLines="160" w:after="384" w:line="360" w:lineRule="auto"/>
              <w:jc w:val="center"/>
              <w:rPr>
                <w:rFonts w:ascii="Montserrat" w:hAnsi="Montserrat"/>
              </w:rPr>
            </w:pPr>
            <w:r>
              <w:rPr>
                <w:rFonts w:ascii="Montserrat" w:hAnsi="Montserrat"/>
              </w:rPr>
              <w:t>26</w:t>
            </w:r>
          </w:p>
        </w:tc>
      </w:tr>
      <w:tr w:rsidR="00CB4B2A" w14:paraId="1E8172AA" w14:textId="77777777" w:rsidTr="0012055F">
        <w:trPr>
          <w:trHeight w:hRule="exact" w:val="397"/>
        </w:trPr>
        <w:tc>
          <w:tcPr>
            <w:tcW w:w="2547" w:type="dxa"/>
            <w:shd w:val="clear" w:color="auto" w:fill="CCCCFF"/>
            <w:vAlign w:val="center"/>
          </w:tcPr>
          <w:p w14:paraId="0A46C428" w14:textId="77777777" w:rsidR="00CB4B2A" w:rsidRPr="00A0750B" w:rsidRDefault="00CB4B2A" w:rsidP="00635D12">
            <w:pPr>
              <w:spacing w:afterLines="160" w:after="384" w:line="360" w:lineRule="auto"/>
              <w:jc w:val="both"/>
              <w:rPr>
                <w:rFonts w:ascii="Montserrat" w:hAnsi="Montserrat"/>
                <w:b/>
                <w:bCs/>
              </w:rPr>
            </w:pPr>
            <w:r w:rsidRPr="00A0750B">
              <w:rPr>
                <w:rFonts w:ascii="Montserrat" w:hAnsi="Montserrat"/>
                <w:b/>
                <w:bCs/>
              </w:rPr>
              <w:t>Guanajuato</w:t>
            </w:r>
          </w:p>
        </w:tc>
        <w:tc>
          <w:tcPr>
            <w:tcW w:w="1701" w:type="dxa"/>
            <w:tcBorders>
              <w:right w:val="single" w:sz="4" w:space="0" w:color="auto"/>
            </w:tcBorders>
            <w:shd w:val="clear" w:color="auto" w:fill="CCCCFF"/>
            <w:vAlign w:val="center"/>
          </w:tcPr>
          <w:p w14:paraId="57DFE81B" w14:textId="1523332D" w:rsidR="00CB4B2A" w:rsidRDefault="00105FCE" w:rsidP="00635D12">
            <w:pPr>
              <w:spacing w:afterLines="160" w:after="384" w:line="360" w:lineRule="auto"/>
              <w:jc w:val="center"/>
              <w:rPr>
                <w:rFonts w:ascii="Montserrat" w:hAnsi="Montserrat"/>
              </w:rPr>
            </w:pPr>
            <w:r>
              <w:rPr>
                <w:rFonts w:ascii="Montserrat" w:hAnsi="Montserrat"/>
              </w:rPr>
              <w:t>14</w:t>
            </w:r>
          </w:p>
        </w:tc>
        <w:tc>
          <w:tcPr>
            <w:tcW w:w="567" w:type="dxa"/>
            <w:tcBorders>
              <w:top w:val="nil"/>
              <w:left w:val="single" w:sz="4" w:space="0" w:color="auto"/>
              <w:bottom w:val="nil"/>
              <w:right w:val="single" w:sz="4" w:space="0" w:color="auto"/>
            </w:tcBorders>
            <w:shd w:val="clear" w:color="auto" w:fill="FFFFFF" w:themeFill="background1"/>
            <w:vAlign w:val="center"/>
          </w:tcPr>
          <w:p w14:paraId="43D828C7" w14:textId="77777777" w:rsidR="00CB4B2A" w:rsidRDefault="00CB4B2A" w:rsidP="00635D12">
            <w:pPr>
              <w:spacing w:afterLines="160" w:after="384" w:line="360" w:lineRule="auto"/>
              <w:jc w:val="center"/>
              <w:rPr>
                <w:rFonts w:ascii="Montserrat" w:hAnsi="Montserrat"/>
              </w:rPr>
            </w:pPr>
          </w:p>
        </w:tc>
        <w:tc>
          <w:tcPr>
            <w:tcW w:w="2266" w:type="dxa"/>
            <w:tcBorders>
              <w:left w:val="single" w:sz="4" w:space="0" w:color="auto"/>
            </w:tcBorders>
            <w:shd w:val="clear" w:color="auto" w:fill="CCCCFF"/>
            <w:vAlign w:val="center"/>
          </w:tcPr>
          <w:p w14:paraId="56A13362" w14:textId="77777777" w:rsidR="00CB4B2A" w:rsidRDefault="00CB4B2A" w:rsidP="00635D12">
            <w:pPr>
              <w:spacing w:afterLines="160" w:after="384" w:line="360" w:lineRule="auto"/>
              <w:jc w:val="both"/>
              <w:rPr>
                <w:rFonts w:ascii="Montserrat" w:hAnsi="Montserrat"/>
              </w:rPr>
            </w:pPr>
            <w:r w:rsidRPr="00A0750B">
              <w:rPr>
                <w:rFonts w:ascii="Montserrat" w:hAnsi="Montserrat"/>
                <w:b/>
                <w:bCs/>
              </w:rPr>
              <w:t>Tamaulipas</w:t>
            </w:r>
          </w:p>
        </w:tc>
        <w:tc>
          <w:tcPr>
            <w:tcW w:w="1747" w:type="dxa"/>
            <w:shd w:val="clear" w:color="auto" w:fill="CCCCFF"/>
            <w:vAlign w:val="center"/>
          </w:tcPr>
          <w:p w14:paraId="013D0F52" w14:textId="71A39AF5" w:rsidR="00CB4B2A" w:rsidRDefault="001C5715" w:rsidP="00635D12">
            <w:pPr>
              <w:spacing w:afterLines="160" w:after="384" w:line="360" w:lineRule="auto"/>
              <w:jc w:val="center"/>
              <w:rPr>
                <w:rFonts w:ascii="Montserrat" w:hAnsi="Montserrat"/>
              </w:rPr>
            </w:pPr>
            <w:r>
              <w:rPr>
                <w:rFonts w:ascii="Montserrat" w:hAnsi="Montserrat"/>
              </w:rPr>
              <w:t>68</w:t>
            </w:r>
          </w:p>
        </w:tc>
      </w:tr>
      <w:tr w:rsidR="00CB4B2A" w14:paraId="72B18F11" w14:textId="77777777" w:rsidTr="0012055F">
        <w:trPr>
          <w:trHeight w:hRule="exact" w:val="397"/>
        </w:trPr>
        <w:tc>
          <w:tcPr>
            <w:tcW w:w="2547" w:type="dxa"/>
            <w:vAlign w:val="center"/>
          </w:tcPr>
          <w:p w14:paraId="6718AE3C" w14:textId="77777777" w:rsidR="00CB4B2A" w:rsidRPr="00A0750B" w:rsidRDefault="00CB4B2A" w:rsidP="00635D12">
            <w:pPr>
              <w:spacing w:afterLines="160" w:after="384" w:line="360" w:lineRule="auto"/>
              <w:jc w:val="both"/>
              <w:rPr>
                <w:rFonts w:ascii="Montserrat" w:hAnsi="Montserrat"/>
                <w:b/>
                <w:bCs/>
              </w:rPr>
            </w:pPr>
            <w:r w:rsidRPr="00A0750B">
              <w:rPr>
                <w:rFonts w:ascii="Montserrat" w:hAnsi="Montserrat"/>
                <w:b/>
                <w:bCs/>
              </w:rPr>
              <w:t>Guerrero</w:t>
            </w:r>
          </w:p>
        </w:tc>
        <w:tc>
          <w:tcPr>
            <w:tcW w:w="1701" w:type="dxa"/>
            <w:tcBorders>
              <w:right w:val="single" w:sz="4" w:space="0" w:color="auto"/>
            </w:tcBorders>
            <w:vAlign w:val="center"/>
          </w:tcPr>
          <w:p w14:paraId="38E12E45" w14:textId="351F64FB" w:rsidR="00CB4B2A" w:rsidRDefault="00986172" w:rsidP="00635D12">
            <w:pPr>
              <w:spacing w:afterLines="160" w:after="384" w:line="360" w:lineRule="auto"/>
              <w:jc w:val="center"/>
              <w:rPr>
                <w:rFonts w:ascii="Montserrat" w:hAnsi="Montserrat"/>
              </w:rPr>
            </w:pPr>
            <w:r>
              <w:rPr>
                <w:rFonts w:ascii="Montserrat" w:hAnsi="Montserrat"/>
              </w:rPr>
              <w:t>50</w:t>
            </w:r>
          </w:p>
        </w:tc>
        <w:tc>
          <w:tcPr>
            <w:tcW w:w="567" w:type="dxa"/>
            <w:tcBorders>
              <w:top w:val="nil"/>
              <w:left w:val="single" w:sz="4" w:space="0" w:color="auto"/>
              <w:bottom w:val="nil"/>
              <w:right w:val="single" w:sz="4" w:space="0" w:color="auto"/>
            </w:tcBorders>
            <w:shd w:val="clear" w:color="auto" w:fill="FFFFFF" w:themeFill="background1"/>
            <w:vAlign w:val="center"/>
          </w:tcPr>
          <w:p w14:paraId="31B8CF9B" w14:textId="77777777" w:rsidR="00CB4B2A" w:rsidRDefault="00CB4B2A" w:rsidP="00635D12">
            <w:pPr>
              <w:spacing w:afterLines="160" w:after="384" w:line="360" w:lineRule="auto"/>
              <w:jc w:val="center"/>
              <w:rPr>
                <w:rFonts w:ascii="Montserrat" w:hAnsi="Montserrat"/>
              </w:rPr>
            </w:pPr>
          </w:p>
        </w:tc>
        <w:tc>
          <w:tcPr>
            <w:tcW w:w="2266" w:type="dxa"/>
            <w:tcBorders>
              <w:left w:val="single" w:sz="4" w:space="0" w:color="auto"/>
            </w:tcBorders>
            <w:vAlign w:val="center"/>
          </w:tcPr>
          <w:p w14:paraId="1A012C2D" w14:textId="77777777" w:rsidR="00CB4B2A" w:rsidRDefault="00CB4B2A" w:rsidP="00635D12">
            <w:pPr>
              <w:spacing w:afterLines="160" w:after="384" w:line="360" w:lineRule="auto"/>
              <w:jc w:val="both"/>
              <w:rPr>
                <w:rFonts w:ascii="Montserrat" w:hAnsi="Montserrat"/>
              </w:rPr>
            </w:pPr>
            <w:r w:rsidRPr="00A0750B">
              <w:rPr>
                <w:rFonts w:ascii="Montserrat" w:hAnsi="Montserrat"/>
                <w:b/>
                <w:bCs/>
              </w:rPr>
              <w:t>Tlaxcala</w:t>
            </w:r>
          </w:p>
        </w:tc>
        <w:tc>
          <w:tcPr>
            <w:tcW w:w="1747" w:type="dxa"/>
            <w:vAlign w:val="center"/>
          </w:tcPr>
          <w:p w14:paraId="3A087D09" w14:textId="75D5405D" w:rsidR="00CB4B2A" w:rsidRDefault="00DF7A03" w:rsidP="00635D12">
            <w:pPr>
              <w:spacing w:afterLines="160" w:after="384" w:line="360" w:lineRule="auto"/>
              <w:jc w:val="center"/>
              <w:rPr>
                <w:rFonts w:ascii="Montserrat" w:hAnsi="Montserrat"/>
              </w:rPr>
            </w:pPr>
            <w:r>
              <w:rPr>
                <w:rFonts w:ascii="Montserrat" w:hAnsi="Montserrat"/>
              </w:rPr>
              <w:t>238</w:t>
            </w:r>
          </w:p>
        </w:tc>
      </w:tr>
      <w:tr w:rsidR="00CB4B2A" w14:paraId="70736C1A" w14:textId="77777777" w:rsidTr="0012055F">
        <w:trPr>
          <w:trHeight w:hRule="exact" w:val="397"/>
        </w:trPr>
        <w:tc>
          <w:tcPr>
            <w:tcW w:w="2547" w:type="dxa"/>
            <w:shd w:val="clear" w:color="auto" w:fill="CCCCFF"/>
            <w:vAlign w:val="center"/>
          </w:tcPr>
          <w:p w14:paraId="20CA8659" w14:textId="77777777" w:rsidR="00CB4B2A" w:rsidRPr="00152283" w:rsidRDefault="00CB4B2A" w:rsidP="00635D12">
            <w:pPr>
              <w:spacing w:afterLines="160" w:after="384" w:line="360" w:lineRule="auto"/>
              <w:jc w:val="both"/>
              <w:rPr>
                <w:rFonts w:ascii="Montserrat" w:hAnsi="Montserrat"/>
                <w:b/>
              </w:rPr>
            </w:pPr>
            <w:r w:rsidRPr="00152283">
              <w:rPr>
                <w:rFonts w:ascii="Montserrat" w:hAnsi="Montserrat"/>
                <w:b/>
              </w:rPr>
              <w:t>Hidalgo</w:t>
            </w:r>
          </w:p>
        </w:tc>
        <w:tc>
          <w:tcPr>
            <w:tcW w:w="1701" w:type="dxa"/>
            <w:tcBorders>
              <w:right w:val="single" w:sz="4" w:space="0" w:color="auto"/>
            </w:tcBorders>
            <w:shd w:val="clear" w:color="auto" w:fill="CCCCFF"/>
            <w:vAlign w:val="center"/>
          </w:tcPr>
          <w:p w14:paraId="1490D1E3" w14:textId="1EC28A47" w:rsidR="00CB4B2A" w:rsidRPr="00152283" w:rsidRDefault="00195A83" w:rsidP="00635D12">
            <w:pPr>
              <w:spacing w:afterLines="160" w:after="384" w:line="360" w:lineRule="auto"/>
              <w:jc w:val="center"/>
              <w:rPr>
                <w:rFonts w:ascii="Montserrat" w:hAnsi="Montserrat"/>
              </w:rPr>
            </w:pPr>
            <w:r w:rsidRPr="00152283">
              <w:rPr>
                <w:rFonts w:ascii="Montserrat" w:hAnsi="Montserrat"/>
              </w:rPr>
              <w:t>27</w:t>
            </w:r>
          </w:p>
        </w:tc>
        <w:tc>
          <w:tcPr>
            <w:tcW w:w="567" w:type="dxa"/>
            <w:tcBorders>
              <w:top w:val="nil"/>
              <w:left w:val="single" w:sz="4" w:space="0" w:color="auto"/>
              <w:bottom w:val="nil"/>
              <w:right w:val="single" w:sz="4" w:space="0" w:color="auto"/>
            </w:tcBorders>
            <w:shd w:val="clear" w:color="auto" w:fill="FFFFFF" w:themeFill="background1"/>
            <w:vAlign w:val="center"/>
          </w:tcPr>
          <w:p w14:paraId="12D0A4DE" w14:textId="77777777" w:rsidR="00CB4B2A" w:rsidRDefault="00CB4B2A" w:rsidP="00635D12">
            <w:pPr>
              <w:spacing w:afterLines="160" w:after="384" w:line="360" w:lineRule="auto"/>
              <w:jc w:val="center"/>
              <w:rPr>
                <w:rFonts w:ascii="Montserrat" w:hAnsi="Montserrat"/>
              </w:rPr>
            </w:pPr>
          </w:p>
        </w:tc>
        <w:tc>
          <w:tcPr>
            <w:tcW w:w="2266" w:type="dxa"/>
            <w:tcBorders>
              <w:left w:val="single" w:sz="4" w:space="0" w:color="auto"/>
            </w:tcBorders>
            <w:shd w:val="clear" w:color="auto" w:fill="CCCCFF"/>
            <w:vAlign w:val="center"/>
          </w:tcPr>
          <w:p w14:paraId="6951A35A" w14:textId="77777777" w:rsidR="00CB4B2A" w:rsidRDefault="00CB4B2A" w:rsidP="00635D12">
            <w:pPr>
              <w:spacing w:afterLines="160" w:after="384" w:line="360" w:lineRule="auto"/>
              <w:jc w:val="both"/>
              <w:rPr>
                <w:rFonts w:ascii="Montserrat" w:hAnsi="Montserrat"/>
              </w:rPr>
            </w:pPr>
            <w:r w:rsidRPr="00A0750B">
              <w:rPr>
                <w:rFonts w:ascii="Montserrat" w:hAnsi="Montserrat"/>
                <w:b/>
                <w:bCs/>
              </w:rPr>
              <w:t>Veracruz</w:t>
            </w:r>
          </w:p>
        </w:tc>
        <w:tc>
          <w:tcPr>
            <w:tcW w:w="1747" w:type="dxa"/>
            <w:shd w:val="clear" w:color="auto" w:fill="CCCCFF"/>
            <w:vAlign w:val="center"/>
          </w:tcPr>
          <w:p w14:paraId="7BF49134" w14:textId="0FAC974C" w:rsidR="00CB4B2A" w:rsidRDefault="00D72013" w:rsidP="00635D12">
            <w:pPr>
              <w:spacing w:afterLines="160" w:after="384" w:line="360" w:lineRule="auto"/>
              <w:jc w:val="center"/>
              <w:rPr>
                <w:rFonts w:ascii="Montserrat" w:hAnsi="Montserrat"/>
              </w:rPr>
            </w:pPr>
            <w:r>
              <w:rPr>
                <w:rFonts w:ascii="Montserrat" w:hAnsi="Montserrat"/>
              </w:rPr>
              <w:t>189</w:t>
            </w:r>
          </w:p>
        </w:tc>
      </w:tr>
      <w:tr w:rsidR="00CB4B2A" w14:paraId="5F344426" w14:textId="77777777" w:rsidTr="0012055F">
        <w:trPr>
          <w:trHeight w:hRule="exact" w:val="397"/>
        </w:trPr>
        <w:tc>
          <w:tcPr>
            <w:tcW w:w="2547" w:type="dxa"/>
            <w:vAlign w:val="center"/>
          </w:tcPr>
          <w:p w14:paraId="17071729" w14:textId="77777777" w:rsidR="00CB4B2A" w:rsidRPr="00A0750B" w:rsidRDefault="00CB4B2A" w:rsidP="00635D12">
            <w:pPr>
              <w:spacing w:afterLines="160" w:after="384" w:line="360" w:lineRule="auto"/>
              <w:jc w:val="both"/>
              <w:rPr>
                <w:rFonts w:ascii="Montserrat" w:hAnsi="Montserrat"/>
                <w:b/>
                <w:bCs/>
              </w:rPr>
            </w:pPr>
            <w:r w:rsidRPr="00A0750B">
              <w:rPr>
                <w:rFonts w:ascii="Montserrat" w:hAnsi="Montserrat"/>
                <w:b/>
                <w:bCs/>
              </w:rPr>
              <w:t>Jalisco</w:t>
            </w:r>
          </w:p>
        </w:tc>
        <w:tc>
          <w:tcPr>
            <w:tcW w:w="1701" w:type="dxa"/>
            <w:tcBorders>
              <w:right w:val="single" w:sz="4" w:space="0" w:color="auto"/>
            </w:tcBorders>
            <w:vAlign w:val="center"/>
          </w:tcPr>
          <w:p w14:paraId="06104129" w14:textId="67152336" w:rsidR="00CB4B2A" w:rsidRDefault="00504811" w:rsidP="00635D12">
            <w:pPr>
              <w:spacing w:afterLines="160" w:after="384" w:line="360" w:lineRule="auto"/>
              <w:jc w:val="center"/>
              <w:rPr>
                <w:rFonts w:ascii="Montserrat" w:hAnsi="Montserrat"/>
              </w:rPr>
            </w:pPr>
            <w:r>
              <w:rPr>
                <w:rFonts w:ascii="Montserrat" w:hAnsi="Montserrat"/>
              </w:rPr>
              <w:t>40</w:t>
            </w:r>
          </w:p>
        </w:tc>
        <w:tc>
          <w:tcPr>
            <w:tcW w:w="567" w:type="dxa"/>
            <w:tcBorders>
              <w:top w:val="nil"/>
              <w:left w:val="single" w:sz="4" w:space="0" w:color="auto"/>
              <w:bottom w:val="nil"/>
              <w:right w:val="single" w:sz="4" w:space="0" w:color="auto"/>
            </w:tcBorders>
            <w:shd w:val="clear" w:color="auto" w:fill="FFFFFF" w:themeFill="background1"/>
            <w:vAlign w:val="center"/>
          </w:tcPr>
          <w:p w14:paraId="38A07D63" w14:textId="77777777" w:rsidR="00CB4B2A" w:rsidRDefault="00CB4B2A" w:rsidP="00635D12">
            <w:pPr>
              <w:spacing w:afterLines="160" w:after="384" w:line="360" w:lineRule="auto"/>
              <w:jc w:val="center"/>
              <w:rPr>
                <w:rFonts w:ascii="Montserrat" w:hAnsi="Montserrat"/>
              </w:rPr>
            </w:pPr>
          </w:p>
        </w:tc>
        <w:tc>
          <w:tcPr>
            <w:tcW w:w="2266" w:type="dxa"/>
            <w:tcBorders>
              <w:left w:val="single" w:sz="4" w:space="0" w:color="auto"/>
            </w:tcBorders>
            <w:vAlign w:val="center"/>
          </w:tcPr>
          <w:p w14:paraId="7FF72158" w14:textId="77777777" w:rsidR="00CB4B2A" w:rsidRDefault="00CB4B2A" w:rsidP="00635D12">
            <w:pPr>
              <w:spacing w:afterLines="160" w:after="384" w:line="360" w:lineRule="auto"/>
              <w:jc w:val="both"/>
              <w:rPr>
                <w:rFonts w:ascii="Montserrat" w:hAnsi="Montserrat"/>
              </w:rPr>
            </w:pPr>
            <w:r w:rsidRPr="00A0750B">
              <w:rPr>
                <w:rFonts w:ascii="Montserrat" w:hAnsi="Montserrat"/>
                <w:b/>
                <w:bCs/>
              </w:rPr>
              <w:t>Yucatán</w:t>
            </w:r>
          </w:p>
        </w:tc>
        <w:tc>
          <w:tcPr>
            <w:tcW w:w="1747" w:type="dxa"/>
            <w:vAlign w:val="center"/>
          </w:tcPr>
          <w:p w14:paraId="46C719C4" w14:textId="683DF2EA" w:rsidR="00CB4B2A" w:rsidRDefault="00D72013" w:rsidP="00635D12">
            <w:pPr>
              <w:spacing w:afterLines="160" w:after="384" w:line="360" w:lineRule="auto"/>
              <w:jc w:val="center"/>
              <w:rPr>
                <w:rFonts w:ascii="Montserrat" w:hAnsi="Montserrat"/>
              </w:rPr>
            </w:pPr>
            <w:r>
              <w:rPr>
                <w:rFonts w:ascii="Montserrat" w:hAnsi="Montserrat"/>
              </w:rPr>
              <w:t>23</w:t>
            </w:r>
          </w:p>
        </w:tc>
      </w:tr>
      <w:tr w:rsidR="00CB4B2A" w14:paraId="53A7D322" w14:textId="77777777" w:rsidTr="0012055F">
        <w:trPr>
          <w:trHeight w:hRule="exact" w:val="397"/>
        </w:trPr>
        <w:tc>
          <w:tcPr>
            <w:tcW w:w="2547" w:type="dxa"/>
            <w:shd w:val="clear" w:color="auto" w:fill="CCCCFF"/>
            <w:vAlign w:val="center"/>
          </w:tcPr>
          <w:p w14:paraId="73275EBC" w14:textId="77777777" w:rsidR="00CB4B2A" w:rsidRPr="00152283" w:rsidRDefault="00CB4B2A" w:rsidP="00635D12">
            <w:pPr>
              <w:spacing w:afterLines="160" w:after="384" w:line="360" w:lineRule="auto"/>
              <w:jc w:val="both"/>
              <w:rPr>
                <w:rFonts w:ascii="Montserrat" w:hAnsi="Montserrat"/>
                <w:b/>
              </w:rPr>
            </w:pPr>
            <w:r w:rsidRPr="00152283">
              <w:rPr>
                <w:rFonts w:ascii="Montserrat" w:hAnsi="Montserrat"/>
                <w:b/>
              </w:rPr>
              <w:t>Michoacán</w:t>
            </w:r>
          </w:p>
        </w:tc>
        <w:tc>
          <w:tcPr>
            <w:tcW w:w="1701" w:type="dxa"/>
            <w:tcBorders>
              <w:right w:val="single" w:sz="4" w:space="0" w:color="auto"/>
            </w:tcBorders>
            <w:shd w:val="clear" w:color="auto" w:fill="CCCCFF"/>
            <w:vAlign w:val="center"/>
          </w:tcPr>
          <w:p w14:paraId="486A58F1" w14:textId="188F3BD1" w:rsidR="00CB4B2A" w:rsidRPr="00152283" w:rsidRDefault="00E975A9" w:rsidP="00635D12">
            <w:pPr>
              <w:spacing w:afterLines="160" w:after="384" w:line="360" w:lineRule="auto"/>
              <w:jc w:val="center"/>
              <w:rPr>
                <w:rFonts w:ascii="Montserrat" w:hAnsi="Montserrat"/>
              </w:rPr>
            </w:pPr>
            <w:r w:rsidRPr="00152283">
              <w:rPr>
                <w:rFonts w:ascii="Montserrat" w:hAnsi="Montserrat"/>
              </w:rPr>
              <w:t>69</w:t>
            </w:r>
          </w:p>
        </w:tc>
        <w:tc>
          <w:tcPr>
            <w:tcW w:w="567" w:type="dxa"/>
            <w:tcBorders>
              <w:top w:val="nil"/>
              <w:left w:val="single" w:sz="4" w:space="0" w:color="auto"/>
              <w:bottom w:val="nil"/>
              <w:right w:val="single" w:sz="4" w:space="0" w:color="auto"/>
            </w:tcBorders>
            <w:shd w:val="clear" w:color="auto" w:fill="FFFFFF" w:themeFill="background1"/>
            <w:vAlign w:val="center"/>
          </w:tcPr>
          <w:p w14:paraId="32E2FF20" w14:textId="77777777" w:rsidR="00CB4B2A" w:rsidRDefault="00CB4B2A" w:rsidP="00635D12">
            <w:pPr>
              <w:spacing w:afterLines="160" w:after="384" w:line="360" w:lineRule="auto"/>
              <w:jc w:val="center"/>
              <w:rPr>
                <w:rFonts w:ascii="Montserrat" w:hAnsi="Montserrat"/>
              </w:rPr>
            </w:pPr>
          </w:p>
        </w:tc>
        <w:tc>
          <w:tcPr>
            <w:tcW w:w="2266" w:type="dxa"/>
            <w:tcBorders>
              <w:left w:val="single" w:sz="4" w:space="0" w:color="auto"/>
            </w:tcBorders>
            <w:shd w:val="clear" w:color="auto" w:fill="CCCCFF"/>
            <w:vAlign w:val="center"/>
          </w:tcPr>
          <w:p w14:paraId="496245D7" w14:textId="77777777" w:rsidR="00CB4B2A" w:rsidRDefault="00CB4B2A" w:rsidP="00635D12">
            <w:pPr>
              <w:spacing w:afterLines="160" w:after="384" w:line="360" w:lineRule="auto"/>
              <w:jc w:val="both"/>
              <w:rPr>
                <w:rFonts w:ascii="Montserrat" w:hAnsi="Montserrat"/>
              </w:rPr>
            </w:pPr>
            <w:r w:rsidRPr="00A0750B">
              <w:rPr>
                <w:rFonts w:ascii="Montserrat" w:hAnsi="Montserrat"/>
                <w:b/>
                <w:bCs/>
              </w:rPr>
              <w:t>Zacatecas</w:t>
            </w:r>
          </w:p>
        </w:tc>
        <w:tc>
          <w:tcPr>
            <w:tcW w:w="1747" w:type="dxa"/>
            <w:shd w:val="clear" w:color="auto" w:fill="CCCCFF"/>
            <w:vAlign w:val="center"/>
          </w:tcPr>
          <w:p w14:paraId="5A1E336D" w14:textId="2B18348A" w:rsidR="00CB4B2A" w:rsidRDefault="00B3385D" w:rsidP="00635D12">
            <w:pPr>
              <w:spacing w:afterLines="160" w:after="384" w:line="360" w:lineRule="auto"/>
              <w:jc w:val="center"/>
              <w:rPr>
                <w:rFonts w:ascii="Montserrat" w:hAnsi="Montserrat"/>
              </w:rPr>
            </w:pPr>
            <w:r>
              <w:rPr>
                <w:rFonts w:ascii="Montserrat" w:hAnsi="Montserrat"/>
              </w:rPr>
              <w:t>40</w:t>
            </w:r>
          </w:p>
        </w:tc>
      </w:tr>
    </w:tbl>
    <w:p w14:paraId="26458DF8" w14:textId="77777777" w:rsidR="00F80F50" w:rsidRDefault="00F80F50" w:rsidP="00F80F50">
      <w:pPr>
        <w:spacing w:after="0" w:line="240" w:lineRule="auto"/>
        <w:jc w:val="center"/>
        <w:rPr>
          <w:rFonts w:ascii="Montserrat" w:hAnsi="Montserrat"/>
          <w:b/>
          <w:bCs/>
          <w:sz w:val="20"/>
          <w:szCs w:val="20"/>
        </w:rPr>
      </w:pPr>
    </w:p>
    <w:p w14:paraId="4EB71503" w14:textId="65160BBF" w:rsidR="0012055F" w:rsidRPr="001851DA" w:rsidRDefault="0012055F" w:rsidP="00F80F50">
      <w:pPr>
        <w:spacing w:after="0" w:line="240" w:lineRule="auto"/>
        <w:jc w:val="center"/>
        <w:rPr>
          <w:rFonts w:ascii="Montserrat" w:hAnsi="Montserrat"/>
          <w:sz w:val="20"/>
          <w:szCs w:val="20"/>
        </w:rPr>
      </w:pPr>
      <w:r>
        <w:rPr>
          <w:rFonts w:ascii="Montserrat" w:hAnsi="Montserrat"/>
          <w:b/>
          <w:bCs/>
          <w:sz w:val="20"/>
          <w:szCs w:val="20"/>
        </w:rPr>
        <w:t xml:space="preserve">Fuente: </w:t>
      </w:r>
      <w:r>
        <w:rPr>
          <w:rFonts w:ascii="Montserrat" w:hAnsi="Montserrat"/>
          <w:sz w:val="20"/>
          <w:szCs w:val="20"/>
        </w:rPr>
        <w:t>Elaboración propia con base en las respuestas a la</w:t>
      </w:r>
      <w:r w:rsidR="00791990">
        <w:rPr>
          <w:rFonts w:ascii="Montserrat" w:hAnsi="Montserrat"/>
          <w:sz w:val="20"/>
          <w:szCs w:val="20"/>
        </w:rPr>
        <w:t>s</w:t>
      </w:r>
      <w:r>
        <w:rPr>
          <w:rFonts w:ascii="Montserrat" w:hAnsi="Montserrat"/>
          <w:sz w:val="20"/>
          <w:szCs w:val="20"/>
        </w:rPr>
        <w:t xml:space="preserve"> Circular</w:t>
      </w:r>
      <w:r w:rsidR="00791990">
        <w:rPr>
          <w:rFonts w:ascii="Montserrat" w:hAnsi="Montserrat"/>
          <w:sz w:val="20"/>
          <w:szCs w:val="20"/>
        </w:rPr>
        <w:t>es</w:t>
      </w:r>
      <w:r>
        <w:rPr>
          <w:rFonts w:ascii="Montserrat" w:hAnsi="Montserrat"/>
          <w:sz w:val="20"/>
          <w:szCs w:val="20"/>
        </w:rPr>
        <w:t xml:space="preserve"> </w:t>
      </w:r>
      <w:r w:rsidR="00791990" w:rsidRPr="00791990">
        <w:rPr>
          <w:rFonts w:ascii="Montserrat" w:hAnsi="Montserrat"/>
          <w:sz w:val="20"/>
          <w:szCs w:val="20"/>
        </w:rPr>
        <w:t>INE/UTVOPL/039</w:t>
      </w:r>
      <w:r w:rsidR="00791990">
        <w:rPr>
          <w:rFonts w:ascii="Montserrat" w:hAnsi="Montserrat"/>
          <w:sz w:val="20"/>
          <w:szCs w:val="20"/>
        </w:rPr>
        <w:t>6</w:t>
      </w:r>
      <w:r w:rsidR="00791990" w:rsidRPr="00791990">
        <w:rPr>
          <w:rFonts w:ascii="Montserrat" w:hAnsi="Montserrat"/>
          <w:sz w:val="20"/>
          <w:szCs w:val="20"/>
        </w:rPr>
        <w:t>/2026</w:t>
      </w:r>
      <w:r w:rsidR="00791990">
        <w:rPr>
          <w:rFonts w:ascii="Montserrat" w:hAnsi="Montserrat"/>
          <w:sz w:val="20"/>
          <w:szCs w:val="20"/>
        </w:rPr>
        <w:t xml:space="preserve"> e </w:t>
      </w:r>
      <w:r w:rsidR="00791990" w:rsidRPr="00791990">
        <w:rPr>
          <w:rFonts w:ascii="Montserrat" w:hAnsi="Montserrat"/>
          <w:sz w:val="20"/>
          <w:szCs w:val="20"/>
        </w:rPr>
        <w:t>INE/UTVOPL/0397/2026</w:t>
      </w:r>
      <w:r>
        <w:rPr>
          <w:rFonts w:ascii="Montserrat" w:hAnsi="Montserrat"/>
          <w:sz w:val="20"/>
          <w:szCs w:val="20"/>
        </w:rPr>
        <w:t>.</w:t>
      </w:r>
    </w:p>
    <w:p w14:paraId="3BB509C1" w14:textId="77777777" w:rsidR="00417636" w:rsidRDefault="00417636" w:rsidP="00F80F50">
      <w:pPr>
        <w:pStyle w:val="Prrafodelista"/>
        <w:spacing w:afterLines="160" w:after="384" w:line="360" w:lineRule="auto"/>
        <w:jc w:val="both"/>
        <w:rPr>
          <w:rFonts w:ascii="Montserrat" w:hAnsi="Montserrat"/>
        </w:rPr>
      </w:pPr>
    </w:p>
    <w:p w14:paraId="7B6D7464" w14:textId="14F19E14" w:rsidR="00E66441" w:rsidRPr="00E66441" w:rsidRDefault="00237FE9" w:rsidP="00635D12">
      <w:pPr>
        <w:pStyle w:val="Prrafodelista"/>
        <w:numPr>
          <w:ilvl w:val="0"/>
          <w:numId w:val="4"/>
        </w:numPr>
        <w:spacing w:afterLines="160" w:after="384" w:line="360" w:lineRule="auto"/>
        <w:jc w:val="both"/>
        <w:rPr>
          <w:rFonts w:ascii="Montserrat" w:hAnsi="Montserrat"/>
        </w:rPr>
      </w:pPr>
      <w:r w:rsidRPr="00E66441">
        <w:rPr>
          <w:rFonts w:ascii="Montserrat" w:hAnsi="Montserrat"/>
        </w:rPr>
        <w:t xml:space="preserve">El </w:t>
      </w:r>
      <w:r w:rsidR="0088761D">
        <w:rPr>
          <w:rFonts w:ascii="Montserrat" w:hAnsi="Montserrat"/>
        </w:rPr>
        <w:t>11</w:t>
      </w:r>
      <w:r w:rsidRPr="00E66441">
        <w:rPr>
          <w:rFonts w:ascii="Montserrat" w:hAnsi="Montserrat"/>
        </w:rPr>
        <w:t xml:space="preserve"> de julio </w:t>
      </w:r>
      <w:r w:rsidR="00A9103E" w:rsidRPr="00A9103E">
        <w:rPr>
          <w:rFonts w:ascii="Montserrat" w:hAnsi="Montserrat"/>
        </w:rPr>
        <w:t>de</w:t>
      </w:r>
      <w:r w:rsidRPr="00E66441">
        <w:rPr>
          <w:rFonts w:ascii="Montserrat" w:hAnsi="Montserrat"/>
        </w:rPr>
        <w:t xml:space="preserve"> 2026, </w:t>
      </w:r>
      <w:r w:rsidR="00E66441" w:rsidRPr="00E66441">
        <w:rPr>
          <w:rFonts w:ascii="Montserrat" w:hAnsi="Montserrat"/>
        </w:rPr>
        <w:t xml:space="preserve">mediante </w:t>
      </w:r>
      <w:r w:rsidR="00A9103E" w:rsidRPr="00A9103E">
        <w:rPr>
          <w:rFonts w:ascii="Montserrat" w:hAnsi="Montserrat"/>
        </w:rPr>
        <w:t xml:space="preserve">la </w:t>
      </w:r>
      <w:r w:rsidR="005675E6" w:rsidRPr="005675E6">
        <w:rPr>
          <w:rFonts w:ascii="Montserrat" w:hAnsi="Montserrat"/>
        </w:rPr>
        <w:t>Circular INE/UTVOPL/0096/2026</w:t>
      </w:r>
      <w:r w:rsidR="00FD1DF8">
        <w:rPr>
          <w:rFonts w:ascii="Montserrat" w:hAnsi="Montserrat"/>
        </w:rPr>
        <w:t xml:space="preserve">, las observaciones </w:t>
      </w:r>
      <w:r w:rsidR="00A9103E" w:rsidRPr="00A9103E">
        <w:rPr>
          <w:rFonts w:ascii="Montserrat" w:hAnsi="Montserrat"/>
        </w:rPr>
        <w:t>recibidas fueron remitidas a las áreas del Instituto</w:t>
      </w:r>
      <w:r w:rsidR="00FD1DF8">
        <w:rPr>
          <w:rFonts w:ascii="Montserrat" w:hAnsi="Montserrat"/>
        </w:rPr>
        <w:t xml:space="preserve"> para su </w:t>
      </w:r>
      <w:r w:rsidR="00A9103E" w:rsidRPr="00A9103E">
        <w:rPr>
          <w:rFonts w:ascii="Montserrat" w:hAnsi="Montserrat"/>
        </w:rPr>
        <w:t xml:space="preserve">revisión y </w:t>
      </w:r>
      <w:r w:rsidR="00FD1DF8">
        <w:rPr>
          <w:rFonts w:ascii="Montserrat" w:hAnsi="Montserrat"/>
        </w:rPr>
        <w:t>validación final.</w:t>
      </w:r>
    </w:p>
    <w:p w14:paraId="5C268C43" w14:textId="77777777" w:rsidR="00DA1107" w:rsidRDefault="00DA1107" w:rsidP="00635D12">
      <w:pPr>
        <w:pStyle w:val="Prrafodelista"/>
        <w:numPr>
          <w:ilvl w:val="0"/>
          <w:numId w:val="4"/>
        </w:numPr>
        <w:spacing w:afterLines="160" w:after="384" w:line="360" w:lineRule="auto"/>
        <w:jc w:val="both"/>
        <w:rPr>
          <w:rFonts w:ascii="Montserrat" w:hAnsi="Montserrat"/>
        </w:rPr>
      </w:pPr>
      <w:r w:rsidRPr="00DA1107">
        <w:rPr>
          <w:rFonts w:ascii="Montserrat" w:hAnsi="Montserrat"/>
        </w:rPr>
        <w:lastRenderedPageBreak/>
        <w:t>Entre el 11 y el 14 de julio de 2026, se recibieron las validaciones finales de las áreas del Instituto, a partir de las cuales se integraron las versiones definitivas de los Calendarios de Coordinación.</w:t>
      </w:r>
    </w:p>
    <w:p w14:paraId="4749F58A" w14:textId="77777777" w:rsidR="00962384" w:rsidRDefault="00962384" w:rsidP="00635D12">
      <w:pPr>
        <w:pStyle w:val="Ttulo2"/>
        <w:spacing w:afterLines="160" w:after="384" w:line="360" w:lineRule="auto"/>
        <w:ind w:left="360"/>
      </w:pPr>
      <w:bookmarkStart w:id="12" w:name="_Toc235711107"/>
      <w:r w:rsidRPr="00351C67">
        <w:t>Estructura</w:t>
      </w:r>
      <w:bookmarkEnd w:id="12"/>
    </w:p>
    <w:p w14:paraId="7067558D" w14:textId="050086D2" w:rsidR="00962384" w:rsidRDefault="00AC35C7" w:rsidP="00DD6DD8">
      <w:pPr>
        <w:spacing w:line="360" w:lineRule="auto"/>
        <w:jc w:val="both"/>
        <w:rPr>
          <w:rFonts w:ascii="Montserrat" w:hAnsi="Montserrat"/>
        </w:rPr>
      </w:pPr>
      <w:r>
        <w:rPr>
          <w:rFonts w:ascii="Montserrat" w:hAnsi="Montserrat"/>
        </w:rPr>
        <w:t>L</w:t>
      </w:r>
      <w:r w:rsidR="00930874" w:rsidRPr="00930874">
        <w:rPr>
          <w:rFonts w:ascii="Montserrat" w:hAnsi="Montserrat"/>
        </w:rPr>
        <w:t xml:space="preserve">os Calendarios de Coordinación se </w:t>
      </w:r>
      <w:r w:rsidR="00C87894">
        <w:rPr>
          <w:rFonts w:ascii="Montserrat" w:hAnsi="Montserrat"/>
        </w:rPr>
        <w:t>encuentran estructurados</w:t>
      </w:r>
      <w:r w:rsidR="00C87894" w:rsidRPr="00930874">
        <w:rPr>
          <w:rFonts w:ascii="Montserrat" w:hAnsi="Montserrat"/>
        </w:rPr>
        <w:t xml:space="preserve"> </w:t>
      </w:r>
      <w:r w:rsidR="00930874" w:rsidRPr="00930874">
        <w:rPr>
          <w:rFonts w:ascii="Montserrat" w:hAnsi="Montserrat"/>
        </w:rPr>
        <w:t xml:space="preserve">por subprocesos que agrupan actividades estratégicas </w:t>
      </w:r>
      <w:r w:rsidR="00F0592F">
        <w:rPr>
          <w:rFonts w:ascii="Montserrat" w:hAnsi="Montserrat"/>
        </w:rPr>
        <w:t>necesarias</w:t>
      </w:r>
      <w:r w:rsidR="00930874" w:rsidRPr="00930874">
        <w:rPr>
          <w:rFonts w:ascii="Montserrat" w:hAnsi="Montserrat"/>
        </w:rPr>
        <w:t xml:space="preserve"> para la organización, coordinación y seguimiento de</w:t>
      </w:r>
      <w:r w:rsidR="00712505">
        <w:rPr>
          <w:rFonts w:ascii="Montserrat" w:hAnsi="Montserrat"/>
        </w:rPr>
        <w:t xml:space="preserve"> los </w:t>
      </w:r>
      <w:r w:rsidR="002F4277" w:rsidRPr="00712505">
        <w:rPr>
          <w:rFonts w:ascii="Montserrat" w:hAnsi="Montserrat"/>
        </w:rPr>
        <w:t>procesos electorales locales</w:t>
      </w:r>
      <w:r w:rsidR="002F4277" w:rsidRPr="00930874">
        <w:rPr>
          <w:rFonts w:ascii="Montserrat" w:hAnsi="Montserrat"/>
        </w:rPr>
        <w:t xml:space="preserve"> </w:t>
      </w:r>
      <w:r w:rsidR="00930874" w:rsidRPr="00930874">
        <w:rPr>
          <w:rFonts w:ascii="Montserrat" w:hAnsi="Montserrat"/>
        </w:rPr>
        <w:t>2026</w:t>
      </w:r>
      <w:r w:rsidR="00712505" w:rsidRPr="00712505">
        <w:rPr>
          <w:rFonts w:ascii="Montserrat" w:hAnsi="Montserrat"/>
        </w:rPr>
        <w:t>–</w:t>
      </w:r>
      <w:r w:rsidR="00930874" w:rsidRPr="00930874">
        <w:rPr>
          <w:rFonts w:ascii="Montserrat" w:hAnsi="Montserrat"/>
        </w:rPr>
        <w:t xml:space="preserve">2027. Con base en la experiencia </w:t>
      </w:r>
      <w:r w:rsidR="00F0592F">
        <w:rPr>
          <w:rFonts w:ascii="Montserrat" w:hAnsi="Montserrat"/>
        </w:rPr>
        <w:t>adquirida</w:t>
      </w:r>
      <w:r w:rsidR="00F0592F" w:rsidRPr="00930874">
        <w:rPr>
          <w:rFonts w:ascii="Montserrat" w:hAnsi="Montserrat"/>
        </w:rPr>
        <w:t xml:space="preserve"> </w:t>
      </w:r>
      <w:r w:rsidR="00930874" w:rsidRPr="00930874">
        <w:rPr>
          <w:rFonts w:ascii="Montserrat" w:hAnsi="Montserrat"/>
        </w:rPr>
        <w:t xml:space="preserve">en procesos electorales previos, se definieron </w:t>
      </w:r>
      <w:r w:rsidR="00D676A1">
        <w:rPr>
          <w:rFonts w:ascii="Montserrat" w:hAnsi="Montserrat"/>
        </w:rPr>
        <w:t>29</w:t>
      </w:r>
      <w:r w:rsidR="00930874" w:rsidRPr="00930874">
        <w:rPr>
          <w:rFonts w:ascii="Montserrat" w:hAnsi="Montserrat"/>
        </w:rPr>
        <w:t xml:space="preserve"> subprocesos esenciales, </w:t>
      </w:r>
      <w:r w:rsidR="001B206D">
        <w:rPr>
          <w:rFonts w:ascii="Montserrat" w:hAnsi="Montserrat"/>
        </w:rPr>
        <w:t>cuya integración</w:t>
      </w:r>
      <w:r w:rsidR="001B206D" w:rsidRPr="00930874">
        <w:rPr>
          <w:rFonts w:ascii="Montserrat" w:hAnsi="Montserrat"/>
        </w:rPr>
        <w:t xml:space="preserve"> </w:t>
      </w:r>
      <w:r w:rsidR="00930874" w:rsidRPr="00930874">
        <w:rPr>
          <w:rFonts w:ascii="Montserrat" w:hAnsi="Montserrat"/>
        </w:rPr>
        <w:t xml:space="preserve">permite </w:t>
      </w:r>
      <w:r w:rsidR="00F72D88">
        <w:rPr>
          <w:rFonts w:ascii="Montserrat" w:hAnsi="Montserrat"/>
        </w:rPr>
        <w:t>realizar un</w:t>
      </w:r>
      <w:r w:rsidR="00F72D88" w:rsidRPr="00930874">
        <w:rPr>
          <w:rFonts w:ascii="Montserrat" w:hAnsi="Montserrat"/>
        </w:rPr>
        <w:t xml:space="preserve"> </w:t>
      </w:r>
      <w:r w:rsidR="00930874" w:rsidRPr="00930874">
        <w:rPr>
          <w:rFonts w:ascii="Montserrat" w:hAnsi="Montserrat"/>
        </w:rPr>
        <w:t xml:space="preserve">seguimiento sistemático </w:t>
      </w:r>
      <w:r w:rsidR="001649BC">
        <w:rPr>
          <w:rFonts w:ascii="Montserrat" w:hAnsi="Montserrat"/>
        </w:rPr>
        <w:t xml:space="preserve">del </w:t>
      </w:r>
      <w:r w:rsidR="00930874" w:rsidRPr="00930874">
        <w:rPr>
          <w:rFonts w:ascii="Montserrat" w:hAnsi="Montserrat"/>
        </w:rPr>
        <w:t xml:space="preserve">cumplimiento de las actividades </w:t>
      </w:r>
      <w:r w:rsidR="0082754F">
        <w:rPr>
          <w:rFonts w:ascii="Montserrat" w:hAnsi="Montserrat"/>
        </w:rPr>
        <w:t xml:space="preserve">programadas </w:t>
      </w:r>
      <w:r w:rsidR="00930874" w:rsidRPr="00930874">
        <w:rPr>
          <w:rFonts w:ascii="Montserrat" w:hAnsi="Montserrat"/>
        </w:rPr>
        <w:t xml:space="preserve">y fortalecer la coordinación entre el </w:t>
      </w:r>
      <w:r w:rsidR="009826C6">
        <w:rPr>
          <w:rFonts w:ascii="Montserrat" w:hAnsi="Montserrat"/>
        </w:rPr>
        <w:t>I</w:t>
      </w:r>
      <w:r w:rsidR="00930874" w:rsidRPr="00930874">
        <w:rPr>
          <w:rFonts w:ascii="Montserrat" w:hAnsi="Montserrat"/>
        </w:rPr>
        <w:t xml:space="preserve">NE y </w:t>
      </w:r>
      <w:r w:rsidR="00723F74">
        <w:rPr>
          <w:rFonts w:ascii="Montserrat" w:hAnsi="Montserrat"/>
        </w:rPr>
        <w:t>los</w:t>
      </w:r>
      <w:r w:rsidR="00930874" w:rsidRPr="00930874">
        <w:rPr>
          <w:rFonts w:ascii="Montserrat" w:hAnsi="Montserrat"/>
        </w:rPr>
        <w:t xml:space="preserve"> OPL. Dichos subprocesos son los siguientes:</w:t>
      </w:r>
    </w:p>
    <w:p w14:paraId="3C8F1D97" w14:textId="596F0CE9" w:rsidR="006E0864" w:rsidRDefault="006E0864" w:rsidP="006E0864">
      <w:pPr>
        <w:spacing w:after="0" w:line="240" w:lineRule="auto"/>
        <w:jc w:val="both"/>
        <w:rPr>
          <w:rFonts w:ascii="Montserrat" w:hAnsi="Montserrat" w:cs="Arial"/>
          <w:b/>
          <w:sz w:val="20"/>
        </w:rPr>
      </w:pPr>
      <w:r>
        <w:rPr>
          <w:rFonts w:ascii="Montserrat" w:hAnsi="Montserrat" w:cs="Arial"/>
          <w:b/>
          <w:sz w:val="20"/>
        </w:rPr>
        <w:t>Imagen 4</w:t>
      </w:r>
      <w:r w:rsidRPr="006E0864">
        <w:rPr>
          <w:rFonts w:ascii="Montserrat" w:hAnsi="Montserrat" w:cs="Arial"/>
          <w:b/>
          <w:sz w:val="20"/>
        </w:rPr>
        <w:t>. Subprocesos que integran los Calendarios de Coordinación.</w:t>
      </w:r>
    </w:p>
    <w:p w14:paraId="7CFA6B67" w14:textId="1E473B2C" w:rsidR="006E0864" w:rsidRDefault="006E0864" w:rsidP="006E0864">
      <w:pPr>
        <w:spacing w:after="0" w:line="240" w:lineRule="auto"/>
        <w:jc w:val="center"/>
        <w:rPr>
          <w:rFonts w:ascii="Montserrat" w:hAnsi="Montserrat"/>
        </w:rPr>
      </w:pPr>
      <w:r w:rsidRPr="006E0864">
        <w:rPr>
          <w:rFonts w:ascii="Montserrat" w:hAnsi="Montserrat"/>
          <w:noProof/>
        </w:rPr>
        <w:drawing>
          <wp:inline distT="0" distB="0" distL="0" distR="0" wp14:anchorId="2DB5DB21" wp14:editId="1FBAF978">
            <wp:extent cx="5294262" cy="3912781"/>
            <wp:effectExtent l="0" t="0" r="1905" b="0"/>
            <wp:docPr id="12343747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374750" name="Imagen 1"/>
                    <pic:cNvPicPr/>
                  </pic:nvPicPr>
                  <pic:blipFill rotWithShape="1">
                    <a:blip r:embed="rId31">
                      <a:extLst>
                        <a:ext uri="{28A0092B-C50C-407E-A947-70E740481C1C}">
                          <a14:useLocalDpi xmlns:a14="http://schemas.microsoft.com/office/drawing/2010/main" val="0"/>
                        </a:ext>
                      </a:extLst>
                    </a:blip>
                    <a:srcRect l="227" r="-461" b="823"/>
                    <a:stretch>
                      <a:fillRect/>
                    </a:stretch>
                  </pic:blipFill>
                  <pic:spPr bwMode="auto">
                    <a:xfrm>
                      <a:off x="0" y="0"/>
                      <a:ext cx="5295713" cy="3913853"/>
                    </a:xfrm>
                    <a:prstGeom prst="rect">
                      <a:avLst/>
                    </a:prstGeom>
                    <a:ln>
                      <a:noFill/>
                    </a:ln>
                    <a:extLst>
                      <a:ext uri="{53640926-AAD7-44D8-BBD7-CCE9431645EC}">
                        <a14:shadowObscured xmlns:a14="http://schemas.microsoft.com/office/drawing/2010/main"/>
                      </a:ext>
                    </a:extLst>
                  </pic:spPr>
                </pic:pic>
              </a:graphicData>
            </a:graphic>
          </wp:inline>
        </w:drawing>
      </w:r>
    </w:p>
    <w:p w14:paraId="01592E1C" w14:textId="77777777" w:rsidR="006E0864" w:rsidRDefault="006E0864" w:rsidP="006E0864">
      <w:pPr>
        <w:spacing w:after="0" w:line="240" w:lineRule="auto"/>
        <w:jc w:val="center"/>
        <w:rPr>
          <w:rFonts w:ascii="Montserrat" w:hAnsi="Montserrat"/>
        </w:rPr>
      </w:pPr>
      <w:r>
        <w:rPr>
          <w:rFonts w:ascii="Montserrat" w:hAnsi="Montserrat"/>
          <w:b/>
          <w:bCs/>
          <w:sz w:val="20"/>
          <w:szCs w:val="20"/>
        </w:rPr>
        <w:t xml:space="preserve">Fuente: </w:t>
      </w:r>
      <w:r>
        <w:rPr>
          <w:rFonts w:ascii="Montserrat" w:hAnsi="Montserrat"/>
          <w:sz w:val="20"/>
          <w:szCs w:val="20"/>
        </w:rPr>
        <w:t>Elaboración propia con base en los Calendarios de Coordinación.</w:t>
      </w:r>
    </w:p>
    <w:p w14:paraId="3EA1B07E" w14:textId="7B58568C" w:rsidR="00DD6DD8" w:rsidRPr="005E3C81" w:rsidRDefault="00B90C6D" w:rsidP="0049744B">
      <w:pPr>
        <w:spacing w:after="0" w:line="240" w:lineRule="auto"/>
        <w:jc w:val="center"/>
        <w:rPr>
          <w:rFonts w:ascii="Montserrat" w:hAnsi="Montserrat" w:cs="Arial"/>
          <w:b/>
          <w:sz w:val="16"/>
          <w:szCs w:val="16"/>
        </w:rPr>
      </w:pPr>
      <w:r w:rsidRPr="005E3C81">
        <w:rPr>
          <w:noProof/>
          <w:sz w:val="16"/>
          <w:szCs w:val="16"/>
        </w:rPr>
        <w:lastRenderedPageBreak/>
        <w:drawing>
          <wp:anchor distT="0" distB="0" distL="114300" distR="114300" simplePos="0" relativeHeight="251658249" behindDoc="1" locked="0" layoutInCell="1" allowOverlap="1" wp14:anchorId="04EE949C" wp14:editId="6ED93761">
            <wp:simplePos x="0" y="0"/>
            <wp:positionH relativeFrom="margin">
              <wp:posOffset>161925</wp:posOffset>
            </wp:positionH>
            <wp:positionV relativeFrom="paragraph">
              <wp:posOffset>163830</wp:posOffset>
            </wp:positionV>
            <wp:extent cx="5784215" cy="7797800"/>
            <wp:effectExtent l="0" t="0" r="6985" b="0"/>
            <wp:wrapTight wrapText="bothSides">
              <wp:wrapPolygon edited="0">
                <wp:start x="0" y="0"/>
                <wp:lineTo x="0" y="21530"/>
                <wp:lineTo x="21555" y="21530"/>
                <wp:lineTo x="21555" y="0"/>
                <wp:lineTo x="0" y="0"/>
              </wp:wrapPolygon>
            </wp:wrapTight>
            <wp:docPr id="178621397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213979" name="Imagen 4"/>
                    <pic:cNvPicPr/>
                  </pic:nvPicPr>
                  <pic:blipFill>
                    <a:blip r:embed="rId32">
                      <a:extLst>
                        <a:ext uri="{28A0092B-C50C-407E-A947-70E740481C1C}">
                          <a14:useLocalDpi xmlns:a14="http://schemas.microsoft.com/office/drawing/2010/main" val="0"/>
                        </a:ext>
                      </a:extLst>
                    </a:blip>
                    <a:stretch>
                      <a:fillRect/>
                    </a:stretch>
                  </pic:blipFill>
                  <pic:spPr>
                    <a:xfrm>
                      <a:off x="0" y="0"/>
                      <a:ext cx="5784215" cy="7797800"/>
                    </a:xfrm>
                    <a:prstGeom prst="rect">
                      <a:avLst/>
                    </a:prstGeom>
                  </pic:spPr>
                </pic:pic>
              </a:graphicData>
            </a:graphic>
            <wp14:sizeRelH relativeFrom="margin">
              <wp14:pctWidth>0</wp14:pctWidth>
            </wp14:sizeRelH>
            <wp14:sizeRelV relativeFrom="margin">
              <wp14:pctHeight>0</wp14:pctHeight>
            </wp14:sizeRelV>
          </wp:anchor>
        </w:drawing>
      </w:r>
      <w:r w:rsidR="00BE4887" w:rsidRPr="005E3C81">
        <w:rPr>
          <w:rFonts w:ascii="Montserrat" w:hAnsi="Montserrat" w:cs="Arial"/>
          <w:b/>
          <w:sz w:val="16"/>
          <w:szCs w:val="16"/>
        </w:rPr>
        <w:t xml:space="preserve">Imagen </w:t>
      </w:r>
      <w:r w:rsidR="00AD6EB7" w:rsidRPr="005E3C81">
        <w:rPr>
          <w:rFonts w:ascii="Montserrat" w:hAnsi="Montserrat" w:cs="Arial"/>
          <w:b/>
          <w:sz w:val="16"/>
          <w:szCs w:val="16"/>
        </w:rPr>
        <w:t>4</w:t>
      </w:r>
      <w:r w:rsidR="00BE4887" w:rsidRPr="005E3C81">
        <w:rPr>
          <w:rFonts w:ascii="Montserrat" w:hAnsi="Montserrat" w:cs="Arial"/>
          <w:b/>
          <w:sz w:val="16"/>
          <w:szCs w:val="16"/>
        </w:rPr>
        <w:t xml:space="preserve">. </w:t>
      </w:r>
      <w:r w:rsidR="004F7C5B" w:rsidRPr="005E3C81">
        <w:rPr>
          <w:rFonts w:ascii="Montserrat" w:hAnsi="Montserrat" w:cs="Arial"/>
          <w:b/>
          <w:sz w:val="16"/>
          <w:szCs w:val="16"/>
        </w:rPr>
        <w:t xml:space="preserve">Subprocesos que integran los </w:t>
      </w:r>
      <w:r w:rsidR="00C87091" w:rsidRPr="005E3C81">
        <w:rPr>
          <w:rFonts w:ascii="Montserrat" w:hAnsi="Montserrat" w:cs="Arial"/>
          <w:b/>
          <w:sz w:val="16"/>
          <w:szCs w:val="16"/>
        </w:rPr>
        <w:t>Calendarios</w:t>
      </w:r>
      <w:r w:rsidR="004F7C5B" w:rsidRPr="005E3C81">
        <w:rPr>
          <w:rFonts w:ascii="Montserrat" w:hAnsi="Montserrat" w:cs="Arial"/>
          <w:b/>
          <w:sz w:val="16"/>
          <w:szCs w:val="16"/>
        </w:rPr>
        <w:t xml:space="preserve"> de </w:t>
      </w:r>
      <w:r w:rsidR="00C87091" w:rsidRPr="005E3C81">
        <w:rPr>
          <w:rFonts w:ascii="Montserrat" w:hAnsi="Montserrat" w:cs="Arial"/>
          <w:b/>
          <w:sz w:val="16"/>
          <w:szCs w:val="16"/>
        </w:rPr>
        <w:t>Coordinación</w:t>
      </w:r>
      <w:r w:rsidR="004F7C5B" w:rsidRPr="005E3C81">
        <w:rPr>
          <w:rFonts w:ascii="Montserrat" w:hAnsi="Montserrat" w:cs="Arial"/>
          <w:b/>
          <w:sz w:val="16"/>
          <w:szCs w:val="16"/>
        </w:rPr>
        <w:t>.</w:t>
      </w:r>
      <w:r w:rsidR="00AD6EB7" w:rsidRPr="005E3C81">
        <w:rPr>
          <w:rFonts w:ascii="Montserrat" w:hAnsi="Montserrat" w:cs="Arial"/>
          <w:b/>
          <w:sz w:val="16"/>
          <w:szCs w:val="16"/>
        </w:rPr>
        <w:t xml:space="preserve"> </w:t>
      </w:r>
      <w:r w:rsidR="00AD6EB7" w:rsidRPr="005E3C81">
        <w:rPr>
          <w:rFonts w:ascii="Montserrat" w:hAnsi="Montserrat" w:cs="Arial"/>
          <w:bCs/>
          <w:sz w:val="16"/>
          <w:szCs w:val="16"/>
        </w:rPr>
        <w:t>(Continuación)</w:t>
      </w:r>
    </w:p>
    <w:p w14:paraId="4891058C" w14:textId="772072A9" w:rsidR="00DF50EA" w:rsidRDefault="00DF50EA" w:rsidP="0049744B">
      <w:pPr>
        <w:spacing w:after="0" w:line="240" w:lineRule="auto"/>
        <w:jc w:val="center"/>
        <w:rPr>
          <w:rFonts w:ascii="Montserrat" w:hAnsi="Montserrat"/>
        </w:rPr>
      </w:pPr>
      <w:r>
        <w:rPr>
          <w:rFonts w:ascii="Montserrat" w:hAnsi="Montserrat"/>
          <w:b/>
          <w:bCs/>
          <w:sz w:val="20"/>
          <w:szCs w:val="20"/>
        </w:rPr>
        <w:t xml:space="preserve">Fuente: </w:t>
      </w:r>
      <w:r>
        <w:rPr>
          <w:rFonts w:ascii="Montserrat" w:hAnsi="Montserrat"/>
          <w:sz w:val="20"/>
          <w:szCs w:val="20"/>
        </w:rPr>
        <w:t>Elaboración propia con base en</w:t>
      </w:r>
      <w:r w:rsidR="00AC4FBF">
        <w:rPr>
          <w:rFonts w:ascii="Montserrat" w:hAnsi="Montserrat"/>
          <w:sz w:val="20"/>
          <w:szCs w:val="20"/>
        </w:rPr>
        <w:t xml:space="preserve"> </w:t>
      </w:r>
      <w:r>
        <w:rPr>
          <w:rFonts w:ascii="Montserrat" w:hAnsi="Montserrat"/>
          <w:sz w:val="20"/>
          <w:szCs w:val="20"/>
        </w:rPr>
        <w:t xml:space="preserve">los </w:t>
      </w:r>
      <w:r w:rsidR="00C87091">
        <w:rPr>
          <w:rFonts w:ascii="Montserrat" w:hAnsi="Montserrat"/>
          <w:sz w:val="20"/>
          <w:szCs w:val="20"/>
        </w:rPr>
        <w:t>Calendarios</w:t>
      </w:r>
      <w:r>
        <w:rPr>
          <w:rFonts w:ascii="Montserrat" w:hAnsi="Montserrat"/>
          <w:sz w:val="20"/>
          <w:szCs w:val="20"/>
        </w:rPr>
        <w:t xml:space="preserve"> de </w:t>
      </w:r>
      <w:r w:rsidR="00C87091">
        <w:rPr>
          <w:rFonts w:ascii="Montserrat" w:hAnsi="Montserrat"/>
          <w:sz w:val="20"/>
          <w:szCs w:val="20"/>
        </w:rPr>
        <w:t>Coordinación</w:t>
      </w:r>
      <w:r>
        <w:rPr>
          <w:rFonts w:ascii="Montserrat" w:hAnsi="Montserrat"/>
          <w:sz w:val="20"/>
          <w:szCs w:val="20"/>
        </w:rPr>
        <w:t>.</w:t>
      </w:r>
    </w:p>
    <w:p w14:paraId="288A2176" w14:textId="77777777" w:rsidR="00E513B1" w:rsidRPr="00E513B1" w:rsidRDefault="00E513B1" w:rsidP="00E513B1">
      <w:pPr>
        <w:spacing w:afterLines="160" w:after="384" w:line="360" w:lineRule="auto"/>
        <w:jc w:val="both"/>
        <w:rPr>
          <w:rFonts w:ascii="Montserrat" w:hAnsi="Montserrat"/>
        </w:rPr>
      </w:pPr>
      <w:r w:rsidRPr="00E513B1">
        <w:rPr>
          <w:rFonts w:ascii="Montserrat" w:hAnsi="Montserrat"/>
        </w:rPr>
        <w:lastRenderedPageBreak/>
        <w:t xml:space="preserve">Con el propósito de conferir al instrumento un carácter comparativo y homologar la nomenclatura de las actividades, se diseñó un catálogo único que concentra la totalidad de las actividades susceptibles de incorporarse a los Calendarios de Coordinación. </w:t>
      </w:r>
    </w:p>
    <w:p w14:paraId="43F68465" w14:textId="516A926D" w:rsidR="002B3376" w:rsidRDefault="00E513B1" w:rsidP="00635D12">
      <w:pPr>
        <w:spacing w:afterLines="160" w:after="384" w:line="360" w:lineRule="auto"/>
        <w:jc w:val="both"/>
        <w:rPr>
          <w:rFonts w:ascii="Montserrat" w:hAnsi="Montserrat"/>
        </w:rPr>
      </w:pPr>
      <w:r w:rsidRPr="00E513B1">
        <w:rPr>
          <w:rFonts w:ascii="Montserrat" w:hAnsi="Montserrat"/>
        </w:rPr>
        <w:t>A partir de dicho catálogo, y con base en el tipo de elección y la normativa aplicable en cada entidad federativa, se seleccionan únicamente las actividades que correspondan a cada proceso electoral. Esta metodología permite mantener una numeración homogénea entre las entidades con PEL, facilitar el análisis comparativo y conocer de manera ágil el estado que guarda una misma actividad en cada entidad.</w:t>
      </w:r>
    </w:p>
    <w:p w14:paraId="5EDB27D7" w14:textId="669CB98E" w:rsidR="00E41BB0" w:rsidRDefault="00BE4F8E" w:rsidP="00635D12">
      <w:pPr>
        <w:spacing w:afterLines="160" w:after="384" w:line="360" w:lineRule="auto"/>
        <w:jc w:val="both"/>
        <w:rPr>
          <w:rFonts w:ascii="Montserrat" w:hAnsi="Montserrat"/>
        </w:rPr>
      </w:pPr>
      <w:r w:rsidRPr="00BE4F8E">
        <w:rPr>
          <w:rFonts w:ascii="Montserrat" w:hAnsi="Montserrat"/>
        </w:rPr>
        <w:t xml:space="preserve">En total, los 32 Calendarios de </w:t>
      </w:r>
      <w:r w:rsidR="00C87091">
        <w:rPr>
          <w:rFonts w:ascii="Montserrat" w:hAnsi="Montserrat"/>
        </w:rPr>
        <w:t>Coordinación</w:t>
      </w:r>
      <w:r w:rsidRPr="00BE4F8E">
        <w:rPr>
          <w:rFonts w:ascii="Montserrat" w:hAnsi="Montserrat"/>
        </w:rPr>
        <w:t xml:space="preserve"> contemplan </w:t>
      </w:r>
      <w:r w:rsidR="00DF5A55" w:rsidRPr="00E06E5E">
        <w:rPr>
          <w:rFonts w:ascii="Montserrat" w:hAnsi="Montserrat"/>
          <w:b/>
          <w:bCs/>
        </w:rPr>
        <w:t>11,3</w:t>
      </w:r>
      <w:r w:rsidR="00AC4FBF">
        <w:rPr>
          <w:rFonts w:ascii="Montserrat" w:hAnsi="Montserrat"/>
          <w:b/>
          <w:bCs/>
        </w:rPr>
        <w:t>64</w:t>
      </w:r>
      <w:r w:rsidRPr="00BE4F8E">
        <w:rPr>
          <w:rFonts w:ascii="Montserrat" w:hAnsi="Montserrat"/>
        </w:rPr>
        <w:t xml:space="preserve"> actividades conforme a </w:t>
      </w:r>
      <w:r w:rsidR="00C243E5" w:rsidRPr="00BE4F8E">
        <w:rPr>
          <w:rFonts w:ascii="Montserrat" w:hAnsi="Montserrat"/>
        </w:rPr>
        <w:t>l</w:t>
      </w:r>
      <w:r w:rsidR="00C243E5">
        <w:rPr>
          <w:rFonts w:ascii="Montserrat" w:hAnsi="Montserrat"/>
        </w:rPr>
        <w:t xml:space="preserve">a </w:t>
      </w:r>
      <w:r w:rsidR="00C243E5" w:rsidRPr="00BE4F8E">
        <w:rPr>
          <w:rFonts w:ascii="Montserrat" w:hAnsi="Montserrat"/>
        </w:rPr>
        <w:t>siguiente</w:t>
      </w:r>
      <w:r w:rsidR="005643B2">
        <w:rPr>
          <w:rFonts w:ascii="Montserrat" w:hAnsi="Montserrat"/>
        </w:rPr>
        <w:t xml:space="preserve"> distribución por entidad</w:t>
      </w:r>
      <w:r w:rsidRPr="00BE4F8E">
        <w:rPr>
          <w:rFonts w:ascii="Montserrat" w:hAnsi="Montserrat"/>
        </w:rPr>
        <w:t>:</w:t>
      </w:r>
    </w:p>
    <w:p w14:paraId="557A0CB0" w14:textId="7477D894" w:rsidR="00B10FE1" w:rsidRPr="00136245" w:rsidRDefault="00B10FE1" w:rsidP="0049744B">
      <w:pPr>
        <w:spacing w:after="0" w:line="240" w:lineRule="auto"/>
        <w:jc w:val="center"/>
        <w:rPr>
          <w:rFonts w:ascii="Montserrat" w:hAnsi="Montserrat"/>
          <w:b/>
          <w:bCs/>
          <w:sz w:val="20"/>
          <w:szCs w:val="20"/>
        </w:rPr>
      </w:pPr>
      <w:r w:rsidRPr="00CD6898">
        <w:rPr>
          <w:rFonts w:ascii="Montserrat" w:hAnsi="Montserrat"/>
          <w:b/>
          <w:bCs/>
          <w:sz w:val="20"/>
          <w:szCs w:val="20"/>
        </w:rPr>
        <w:t xml:space="preserve">Tabla </w:t>
      </w:r>
      <w:r w:rsidR="00A51BF3">
        <w:rPr>
          <w:rFonts w:ascii="Montserrat" w:hAnsi="Montserrat"/>
          <w:b/>
          <w:bCs/>
          <w:sz w:val="20"/>
          <w:szCs w:val="20"/>
        </w:rPr>
        <w:t>7</w:t>
      </w:r>
      <w:r w:rsidRPr="00CD6898">
        <w:rPr>
          <w:rFonts w:ascii="Montserrat" w:hAnsi="Montserrat"/>
          <w:b/>
          <w:bCs/>
          <w:sz w:val="20"/>
          <w:szCs w:val="20"/>
        </w:rPr>
        <w:t xml:space="preserve">. Número de </w:t>
      </w:r>
      <w:r>
        <w:rPr>
          <w:rFonts w:ascii="Montserrat" w:hAnsi="Montserrat"/>
          <w:b/>
          <w:bCs/>
          <w:sz w:val="20"/>
          <w:szCs w:val="20"/>
        </w:rPr>
        <w:t>actividades en cada entidad</w:t>
      </w:r>
      <w:r w:rsidRPr="00CD6898">
        <w:rPr>
          <w:rFonts w:ascii="Montserrat" w:hAnsi="Montserrat"/>
          <w:b/>
          <w:bCs/>
          <w:sz w:val="20"/>
          <w:szCs w:val="20"/>
        </w:rPr>
        <w:t>.</w:t>
      </w:r>
    </w:p>
    <w:tbl>
      <w:tblPr>
        <w:tblStyle w:val="Tablaconcuadrcula"/>
        <w:tblW w:w="0" w:type="auto"/>
        <w:tblLook w:val="04A0" w:firstRow="1" w:lastRow="0" w:firstColumn="1" w:lastColumn="0" w:noHBand="0" w:noVBand="1"/>
      </w:tblPr>
      <w:tblGrid>
        <w:gridCol w:w="2547"/>
        <w:gridCol w:w="1701"/>
        <w:gridCol w:w="567"/>
        <w:gridCol w:w="2266"/>
        <w:gridCol w:w="1747"/>
      </w:tblGrid>
      <w:tr w:rsidR="00B10FE1" w14:paraId="6383093F" w14:textId="77777777" w:rsidTr="00624E70">
        <w:trPr>
          <w:tblHeader/>
        </w:trPr>
        <w:tc>
          <w:tcPr>
            <w:tcW w:w="2547" w:type="dxa"/>
            <w:shd w:val="clear" w:color="auto" w:fill="4D2E90"/>
            <w:vAlign w:val="center"/>
          </w:tcPr>
          <w:p w14:paraId="464594E1" w14:textId="77777777" w:rsidR="00B10FE1" w:rsidRPr="006A61D2" w:rsidRDefault="00B10FE1" w:rsidP="00DD6DD8">
            <w:pPr>
              <w:spacing w:after="120"/>
              <w:jc w:val="center"/>
              <w:rPr>
                <w:rFonts w:ascii="Montserrat" w:hAnsi="Montserrat"/>
                <w:b/>
                <w:bCs/>
                <w:color w:val="FFFFFF" w:themeColor="background1"/>
              </w:rPr>
            </w:pPr>
            <w:r w:rsidRPr="006A61D2">
              <w:rPr>
                <w:rFonts w:ascii="Montserrat" w:hAnsi="Montserrat"/>
                <w:b/>
                <w:bCs/>
                <w:color w:val="FFFFFF" w:themeColor="background1"/>
              </w:rPr>
              <w:t>Entidad</w:t>
            </w:r>
          </w:p>
        </w:tc>
        <w:tc>
          <w:tcPr>
            <w:tcW w:w="1701" w:type="dxa"/>
            <w:tcBorders>
              <w:right w:val="single" w:sz="4" w:space="0" w:color="auto"/>
            </w:tcBorders>
            <w:shd w:val="clear" w:color="auto" w:fill="4D2E90"/>
            <w:vAlign w:val="center"/>
          </w:tcPr>
          <w:p w14:paraId="766D4684" w14:textId="77777777" w:rsidR="00B10FE1" w:rsidRPr="006A61D2" w:rsidRDefault="00B10FE1" w:rsidP="00DD6DD8">
            <w:pPr>
              <w:spacing w:after="120"/>
              <w:jc w:val="center"/>
              <w:rPr>
                <w:rFonts w:ascii="Montserrat" w:hAnsi="Montserrat"/>
                <w:b/>
                <w:bCs/>
                <w:color w:val="FFFFFF" w:themeColor="background1"/>
              </w:rPr>
            </w:pPr>
            <w:r w:rsidRPr="006A61D2">
              <w:rPr>
                <w:rFonts w:ascii="Montserrat" w:hAnsi="Montserrat"/>
                <w:b/>
                <w:bCs/>
                <w:color w:val="FFFFFF" w:themeColor="background1"/>
              </w:rPr>
              <w:t>Número de actividades</w:t>
            </w:r>
          </w:p>
        </w:tc>
        <w:tc>
          <w:tcPr>
            <w:tcW w:w="567" w:type="dxa"/>
            <w:tcBorders>
              <w:top w:val="nil"/>
              <w:left w:val="single" w:sz="4" w:space="0" w:color="auto"/>
              <w:bottom w:val="nil"/>
              <w:right w:val="single" w:sz="4" w:space="0" w:color="auto"/>
            </w:tcBorders>
            <w:shd w:val="clear" w:color="auto" w:fill="FFFFFF" w:themeFill="background1"/>
            <w:vAlign w:val="center"/>
          </w:tcPr>
          <w:p w14:paraId="59371A6E" w14:textId="77777777" w:rsidR="00B10FE1" w:rsidRDefault="00B10FE1" w:rsidP="00DD6DD8">
            <w:pPr>
              <w:spacing w:after="120"/>
              <w:jc w:val="center"/>
              <w:rPr>
                <w:rFonts w:ascii="Montserrat" w:hAnsi="Montserrat"/>
              </w:rPr>
            </w:pPr>
          </w:p>
        </w:tc>
        <w:tc>
          <w:tcPr>
            <w:tcW w:w="2266" w:type="dxa"/>
            <w:tcBorders>
              <w:left w:val="single" w:sz="4" w:space="0" w:color="auto"/>
            </w:tcBorders>
            <w:shd w:val="clear" w:color="auto" w:fill="4D2E90"/>
            <w:vAlign w:val="center"/>
          </w:tcPr>
          <w:p w14:paraId="31FDDE21" w14:textId="77777777" w:rsidR="00B10FE1" w:rsidRDefault="00B10FE1" w:rsidP="00DD6DD8">
            <w:pPr>
              <w:spacing w:after="120"/>
              <w:jc w:val="center"/>
              <w:rPr>
                <w:rFonts w:ascii="Montserrat" w:hAnsi="Montserrat"/>
              </w:rPr>
            </w:pPr>
            <w:r w:rsidRPr="006A61D2">
              <w:rPr>
                <w:rFonts w:ascii="Montserrat" w:hAnsi="Montserrat"/>
                <w:b/>
                <w:bCs/>
                <w:color w:val="FFFFFF" w:themeColor="background1"/>
              </w:rPr>
              <w:t>Entidad</w:t>
            </w:r>
          </w:p>
        </w:tc>
        <w:tc>
          <w:tcPr>
            <w:tcW w:w="1747" w:type="dxa"/>
            <w:shd w:val="clear" w:color="auto" w:fill="4D2E90"/>
            <w:vAlign w:val="center"/>
          </w:tcPr>
          <w:p w14:paraId="733F6E9A" w14:textId="77777777" w:rsidR="00B10FE1" w:rsidRDefault="00B10FE1" w:rsidP="00DD6DD8">
            <w:pPr>
              <w:spacing w:after="120"/>
              <w:jc w:val="center"/>
              <w:rPr>
                <w:rFonts w:ascii="Montserrat" w:hAnsi="Montserrat"/>
              </w:rPr>
            </w:pPr>
            <w:r w:rsidRPr="006A61D2">
              <w:rPr>
                <w:rFonts w:ascii="Montserrat" w:hAnsi="Montserrat"/>
                <w:b/>
                <w:bCs/>
                <w:color w:val="FFFFFF" w:themeColor="background1"/>
              </w:rPr>
              <w:t>Número de actividades</w:t>
            </w:r>
          </w:p>
        </w:tc>
      </w:tr>
      <w:tr w:rsidR="00B10FE1" w14:paraId="6D092702" w14:textId="77777777">
        <w:tc>
          <w:tcPr>
            <w:tcW w:w="2547" w:type="dxa"/>
            <w:vAlign w:val="center"/>
          </w:tcPr>
          <w:p w14:paraId="3506A71B" w14:textId="77777777" w:rsidR="00B10FE1" w:rsidRDefault="00B10FE1" w:rsidP="00DD6DD8">
            <w:pPr>
              <w:spacing w:after="120"/>
              <w:jc w:val="both"/>
              <w:rPr>
                <w:rFonts w:ascii="Montserrat" w:hAnsi="Montserrat"/>
              </w:rPr>
            </w:pPr>
            <w:r w:rsidRPr="00A0750B">
              <w:rPr>
                <w:rFonts w:ascii="Montserrat" w:hAnsi="Montserrat"/>
                <w:b/>
                <w:bCs/>
              </w:rPr>
              <w:t>Aguascalientes</w:t>
            </w:r>
          </w:p>
        </w:tc>
        <w:tc>
          <w:tcPr>
            <w:tcW w:w="1701" w:type="dxa"/>
            <w:tcBorders>
              <w:right w:val="single" w:sz="4" w:space="0" w:color="auto"/>
            </w:tcBorders>
            <w:vAlign w:val="center"/>
          </w:tcPr>
          <w:p w14:paraId="5B457BE4" w14:textId="3F00E3EC" w:rsidR="00B10FE1" w:rsidRDefault="00892958" w:rsidP="00DD6DD8">
            <w:pPr>
              <w:spacing w:after="120"/>
              <w:jc w:val="both"/>
              <w:rPr>
                <w:rFonts w:ascii="Montserrat" w:hAnsi="Montserrat"/>
              </w:rPr>
            </w:pPr>
            <w:r w:rsidRPr="00635D12">
              <w:rPr>
                <w:rFonts w:ascii="Montserrat" w:hAnsi="Montserrat"/>
              </w:rPr>
              <w:t>37</w:t>
            </w:r>
            <w:r w:rsidR="0061364E">
              <w:rPr>
                <w:rFonts w:ascii="Montserrat" w:hAnsi="Montserrat"/>
              </w:rPr>
              <w:t>6</w:t>
            </w:r>
          </w:p>
        </w:tc>
        <w:tc>
          <w:tcPr>
            <w:tcW w:w="567" w:type="dxa"/>
            <w:tcBorders>
              <w:top w:val="nil"/>
              <w:left w:val="single" w:sz="4" w:space="0" w:color="auto"/>
              <w:bottom w:val="nil"/>
              <w:right w:val="single" w:sz="4" w:space="0" w:color="auto"/>
            </w:tcBorders>
            <w:vAlign w:val="center"/>
          </w:tcPr>
          <w:p w14:paraId="13AEC5CE" w14:textId="77777777" w:rsidR="00B10FE1" w:rsidRDefault="00B10FE1" w:rsidP="00DD6DD8">
            <w:pPr>
              <w:spacing w:after="120"/>
              <w:jc w:val="both"/>
              <w:rPr>
                <w:rFonts w:ascii="Montserrat" w:hAnsi="Montserrat"/>
              </w:rPr>
            </w:pPr>
          </w:p>
        </w:tc>
        <w:tc>
          <w:tcPr>
            <w:tcW w:w="2266" w:type="dxa"/>
            <w:tcBorders>
              <w:left w:val="single" w:sz="4" w:space="0" w:color="auto"/>
            </w:tcBorders>
            <w:vAlign w:val="center"/>
          </w:tcPr>
          <w:p w14:paraId="32E7197F" w14:textId="77777777" w:rsidR="00B10FE1" w:rsidRDefault="00B10FE1" w:rsidP="00DD6DD8">
            <w:pPr>
              <w:spacing w:after="120"/>
              <w:jc w:val="both"/>
              <w:rPr>
                <w:rFonts w:ascii="Montserrat" w:hAnsi="Montserrat"/>
              </w:rPr>
            </w:pPr>
            <w:r w:rsidRPr="00A0750B">
              <w:rPr>
                <w:rFonts w:ascii="Montserrat" w:hAnsi="Montserrat"/>
                <w:b/>
                <w:bCs/>
              </w:rPr>
              <w:t>Morelos</w:t>
            </w:r>
          </w:p>
        </w:tc>
        <w:tc>
          <w:tcPr>
            <w:tcW w:w="1747" w:type="dxa"/>
            <w:vAlign w:val="center"/>
          </w:tcPr>
          <w:p w14:paraId="66C9F6AD" w14:textId="7F077AD3" w:rsidR="00B10FE1" w:rsidRDefault="00B2082F" w:rsidP="00DD6DD8">
            <w:pPr>
              <w:spacing w:after="120"/>
              <w:jc w:val="both"/>
              <w:rPr>
                <w:rFonts w:ascii="Montserrat" w:hAnsi="Montserrat"/>
              </w:rPr>
            </w:pPr>
            <w:r>
              <w:rPr>
                <w:rFonts w:ascii="Montserrat" w:hAnsi="Montserrat"/>
              </w:rPr>
              <w:t>342</w:t>
            </w:r>
          </w:p>
        </w:tc>
      </w:tr>
      <w:tr w:rsidR="00B10FE1" w14:paraId="7D1D9988" w14:textId="77777777">
        <w:tc>
          <w:tcPr>
            <w:tcW w:w="2547" w:type="dxa"/>
            <w:vAlign w:val="center"/>
          </w:tcPr>
          <w:p w14:paraId="132A619A" w14:textId="77777777" w:rsidR="00B10FE1" w:rsidRDefault="00B10FE1" w:rsidP="00DD6DD8">
            <w:pPr>
              <w:spacing w:after="120"/>
              <w:jc w:val="both"/>
              <w:rPr>
                <w:rFonts w:ascii="Montserrat" w:hAnsi="Montserrat"/>
              </w:rPr>
            </w:pPr>
            <w:r w:rsidRPr="00A0750B">
              <w:rPr>
                <w:rFonts w:ascii="Montserrat" w:hAnsi="Montserrat"/>
                <w:b/>
                <w:bCs/>
              </w:rPr>
              <w:t>Baja California</w:t>
            </w:r>
          </w:p>
        </w:tc>
        <w:tc>
          <w:tcPr>
            <w:tcW w:w="1701" w:type="dxa"/>
            <w:tcBorders>
              <w:right w:val="single" w:sz="4" w:space="0" w:color="auto"/>
            </w:tcBorders>
            <w:vAlign w:val="center"/>
          </w:tcPr>
          <w:p w14:paraId="5BEF1DBF" w14:textId="34D51CCA" w:rsidR="00B10FE1" w:rsidRDefault="00C75503" w:rsidP="00DD6DD8">
            <w:pPr>
              <w:spacing w:after="120"/>
              <w:jc w:val="both"/>
              <w:rPr>
                <w:rFonts w:ascii="Montserrat" w:hAnsi="Montserrat"/>
              </w:rPr>
            </w:pPr>
            <w:r w:rsidRPr="00635D12">
              <w:rPr>
                <w:rFonts w:ascii="Montserrat" w:hAnsi="Montserrat"/>
              </w:rPr>
              <w:t>353</w:t>
            </w:r>
          </w:p>
        </w:tc>
        <w:tc>
          <w:tcPr>
            <w:tcW w:w="567" w:type="dxa"/>
            <w:tcBorders>
              <w:top w:val="nil"/>
              <w:left w:val="single" w:sz="4" w:space="0" w:color="auto"/>
              <w:bottom w:val="nil"/>
              <w:right w:val="single" w:sz="4" w:space="0" w:color="auto"/>
            </w:tcBorders>
            <w:vAlign w:val="center"/>
          </w:tcPr>
          <w:p w14:paraId="7F550931" w14:textId="77777777" w:rsidR="00B10FE1" w:rsidRDefault="00B10FE1" w:rsidP="00DD6DD8">
            <w:pPr>
              <w:spacing w:after="120"/>
              <w:jc w:val="both"/>
              <w:rPr>
                <w:rFonts w:ascii="Montserrat" w:hAnsi="Montserrat"/>
              </w:rPr>
            </w:pPr>
          </w:p>
        </w:tc>
        <w:tc>
          <w:tcPr>
            <w:tcW w:w="2266" w:type="dxa"/>
            <w:tcBorders>
              <w:left w:val="single" w:sz="4" w:space="0" w:color="auto"/>
            </w:tcBorders>
            <w:vAlign w:val="center"/>
          </w:tcPr>
          <w:p w14:paraId="7C4E90B6" w14:textId="77777777" w:rsidR="00B10FE1" w:rsidRDefault="00B10FE1" w:rsidP="00DD6DD8">
            <w:pPr>
              <w:spacing w:after="120"/>
              <w:jc w:val="both"/>
              <w:rPr>
                <w:rFonts w:ascii="Montserrat" w:hAnsi="Montserrat"/>
              </w:rPr>
            </w:pPr>
            <w:r w:rsidRPr="00A0750B">
              <w:rPr>
                <w:rFonts w:ascii="Montserrat" w:hAnsi="Montserrat"/>
                <w:b/>
                <w:bCs/>
              </w:rPr>
              <w:t>Nayarit</w:t>
            </w:r>
          </w:p>
        </w:tc>
        <w:tc>
          <w:tcPr>
            <w:tcW w:w="1747" w:type="dxa"/>
            <w:vAlign w:val="center"/>
          </w:tcPr>
          <w:p w14:paraId="6D129651" w14:textId="26E1E777" w:rsidR="00B10FE1" w:rsidRDefault="007057E7" w:rsidP="00DD6DD8">
            <w:pPr>
              <w:spacing w:after="120"/>
              <w:jc w:val="both"/>
              <w:rPr>
                <w:rFonts w:ascii="Montserrat" w:hAnsi="Montserrat"/>
              </w:rPr>
            </w:pPr>
            <w:r w:rsidRPr="00635D12">
              <w:rPr>
                <w:rFonts w:ascii="Montserrat" w:hAnsi="Montserrat"/>
              </w:rPr>
              <w:t>368</w:t>
            </w:r>
          </w:p>
        </w:tc>
      </w:tr>
      <w:tr w:rsidR="00B10FE1" w14:paraId="2141FAD8" w14:textId="77777777">
        <w:tc>
          <w:tcPr>
            <w:tcW w:w="2547" w:type="dxa"/>
            <w:vAlign w:val="center"/>
          </w:tcPr>
          <w:p w14:paraId="7397FD33" w14:textId="77777777" w:rsidR="00B10FE1" w:rsidRDefault="00B10FE1" w:rsidP="00DD6DD8">
            <w:pPr>
              <w:spacing w:after="120"/>
              <w:jc w:val="both"/>
              <w:rPr>
                <w:rFonts w:ascii="Montserrat" w:hAnsi="Montserrat"/>
              </w:rPr>
            </w:pPr>
            <w:r w:rsidRPr="00A0750B">
              <w:rPr>
                <w:rFonts w:ascii="Montserrat" w:hAnsi="Montserrat"/>
                <w:b/>
                <w:bCs/>
              </w:rPr>
              <w:t>Baja California Sur</w:t>
            </w:r>
          </w:p>
        </w:tc>
        <w:tc>
          <w:tcPr>
            <w:tcW w:w="1701" w:type="dxa"/>
            <w:tcBorders>
              <w:right w:val="single" w:sz="4" w:space="0" w:color="auto"/>
            </w:tcBorders>
            <w:vAlign w:val="center"/>
          </w:tcPr>
          <w:p w14:paraId="28D9850A" w14:textId="520DD489" w:rsidR="00B10FE1" w:rsidRDefault="00C75503" w:rsidP="00DD6DD8">
            <w:pPr>
              <w:spacing w:after="120"/>
              <w:jc w:val="both"/>
              <w:rPr>
                <w:rFonts w:ascii="Montserrat" w:hAnsi="Montserrat"/>
              </w:rPr>
            </w:pPr>
            <w:r w:rsidRPr="00635D12">
              <w:rPr>
                <w:rFonts w:ascii="Montserrat" w:hAnsi="Montserrat"/>
              </w:rPr>
              <w:t>376</w:t>
            </w:r>
          </w:p>
        </w:tc>
        <w:tc>
          <w:tcPr>
            <w:tcW w:w="567" w:type="dxa"/>
            <w:tcBorders>
              <w:top w:val="nil"/>
              <w:left w:val="single" w:sz="4" w:space="0" w:color="auto"/>
              <w:bottom w:val="nil"/>
              <w:right w:val="single" w:sz="4" w:space="0" w:color="auto"/>
            </w:tcBorders>
            <w:vAlign w:val="center"/>
          </w:tcPr>
          <w:p w14:paraId="3BD19FAF" w14:textId="77777777" w:rsidR="00B10FE1" w:rsidRDefault="00B10FE1" w:rsidP="00DD6DD8">
            <w:pPr>
              <w:spacing w:after="120"/>
              <w:jc w:val="both"/>
              <w:rPr>
                <w:rFonts w:ascii="Montserrat" w:hAnsi="Montserrat"/>
              </w:rPr>
            </w:pPr>
          </w:p>
        </w:tc>
        <w:tc>
          <w:tcPr>
            <w:tcW w:w="2266" w:type="dxa"/>
            <w:tcBorders>
              <w:left w:val="single" w:sz="4" w:space="0" w:color="auto"/>
            </w:tcBorders>
            <w:vAlign w:val="center"/>
          </w:tcPr>
          <w:p w14:paraId="73E7C840" w14:textId="77777777" w:rsidR="00B10FE1" w:rsidRDefault="00B10FE1" w:rsidP="00DD6DD8">
            <w:pPr>
              <w:spacing w:after="120"/>
              <w:jc w:val="both"/>
              <w:rPr>
                <w:rFonts w:ascii="Montserrat" w:hAnsi="Montserrat"/>
              </w:rPr>
            </w:pPr>
            <w:r w:rsidRPr="00A0750B">
              <w:rPr>
                <w:rFonts w:ascii="Montserrat" w:hAnsi="Montserrat"/>
                <w:b/>
                <w:bCs/>
              </w:rPr>
              <w:t>Nuevo León</w:t>
            </w:r>
          </w:p>
        </w:tc>
        <w:tc>
          <w:tcPr>
            <w:tcW w:w="1747" w:type="dxa"/>
            <w:vAlign w:val="center"/>
          </w:tcPr>
          <w:p w14:paraId="1DFA2AA0" w14:textId="43E6A92F" w:rsidR="00B10FE1" w:rsidRDefault="00941D60" w:rsidP="00DD6DD8">
            <w:pPr>
              <w:spacing w:after="120"/>
              <w:jc w:val="both"/>
              <w:rPr>
                <w:rFonts w:ascii="Montserrat" w:hAnsi="Montserrat"/>
              </w:rPr>
            </w:pPr>
            <w:r>
              <w:rPr>
                <w:rFonts w:ascii="Montserrat" w:hAnsi="Montserrat"/>
              </w:rPr>
              <w:t>362</w:t>
            </w:r>
          </w:p>
        </w:tc>
      </w:tr>
      <w:tr w:rsidR="00B10FE1" w14:paraId="526775A8" w14:textId="77777777">
        <w:tc>
          <w:tcPr>
            <w:tcW w:w="2547" w:type="dxa"/>
            <w:vAlign w:val="center"/>
          </w:tcPr>
          <w:p w14:paraId="7B40E537" w14:textId="77777777" w:rsidR="00B10FE1" w:rsidRDefault="00B10FE1" w:rsidP="00DD6DD8">
            <w:pPr>
              <w:spacing w:after="120"/>
              <w:jc w:val="both"/>
              <w:rPr>
                <w:rFonts w:ascii="Montserrat" w:hAnsi="Montserrat"/>
              </w:rPr>
            </w:pPr>
            <w:r w:rsidRPr="00A0750B">
              <w:rPr>
                <w:rFonts w:ascii="Montserrat" w:hAnsi="Montserrat"/>
                <w:b/>
                <w:bCs/>
              </w:rPr>
              <w:t>Campeche</w:t>
            </w:r>
          </w:p>
        </w:tc>
        <w:tc>
          <w:tcPr>
            <w:tcW w:w="1701" w:type="dxa"/>
            <w:tcBorders>
              <w:right w:val="single" w:sz="4" w:space="0" w:color="auto"/>
            </w:tcBorders>
            <w:vAlign w:val="center"/>
          </w:tcPr>
          <w:p w14:paraId="03A66A64" w14:textId="235459A6" w:rsidR="00B10FE1" w:rsidRDefault="00E45209" w:rsidP="00DD6DD8">
            <w:pPr>
              <w:spacing w:after="120"/>
              <w:jc w:val="both"/>
              <w:rPr>
                <w:rFonts w:ascii="Montserrat" w:hAnsi="Montserrat"/>
              </w:rPr>
            </w:pPr>
            <w:r>
              <w:rPr>
                <w:rFonts w:ascii="Montserrat" w:hAnsi="Montserrat"/>
              </w:rPr>
              <w:t>371</w:t>
            </w:r>
          </w:p>
        </w:tc>
        <w:tc>
          <w:tcPr>
            <w:tcW w:w="567" w:type="dxa"/>
            <w:tcBorders>
              <w:top w:val="nil"/>
              <w:left w:val="single" w:sz="4" w:space="0" w:color="auto"/>
              <w:bottom w:val="nil"/>
              <w:right w:val="single" w:sz="4" w:space="0" w:color="auto"/>
            </w:tcBorders>
            <w:vAlign w:val="center"/>
          </w:tcPr>
          <w:p w14:paraId="224C381A" w14:textId="77777777" w:rsidR="00B10FE1" w:rsidRDefault="00B10FE1" w:rsidP="00DD6DD8">
            <w:pPr>
              <w:spacing w:after="120"/>
              <w:jc w:val="both"/>
              <w:rPr>
                <w:rFonts w:ascii="Montserrat" w:hAnsi="Montserrat"/>
              </w:rPr>
            </w:pPr>
          </w:p>
        </w:tc>
        <w:tc>
          <w:tcPr>
            <w:tcW w:w="2266" w:type="dxa"/>
            <w:tcBorders>
              <w:left w:val="single" w:sz="4" w:space="0" w:color="auto"/>
            </w:tcBorders>
            <w:vAlign w:val="center"/>
          </w:tcPr>
          <w:p w14:paraId="6110F2A5" w14:textId="77777777" w:rsidR="00B10FE1" w:rsidRDefault="00B10FE1" w:rsidP="00DD6DD8">
            <w:pPr>
              <w:spacing w:after="120"/>
              <w:jc w:val="both"/>
              <w:rPr>
                <w:rFonts w:ascii="Montserrat" w:hAnsi="Montserrat"/>
              </w:rPr>
            </w:pPr>
            <w:r w:rsidRPr="00A0750B">
              <w:rPr>
                <w:rFonts w:ascii="Montserrat" w:hAnsi="Montserrat"/>
                <w:b/>
                <w:bCs/>
              </w:rPr>
              <w:t>Oaxaca</w:t>
            </w:r>
          </w:p>
        </w:tc>
        <w:tc>
          <w:tcPr>
            <w:tcW w:w="1747" w:type="dxa"/>
            <w:vAlign w:val="center"/>
          </w:tcPr>
          <w:p w14:paraId="62397C6E" w14:textId="2C49CA7A" w:rsidR="00B10FE1" w:rsidRDefault="00B2082F" w:rsidP="00DD6DD8">
            <w:pPr>
              <w:spacing w:after="120"/>
              <w:jc w:val="both"/>
              <w:rPr>
                <w:rFonts w:ascii="Montserrat" w:hAnsi="Montserrat"/>
              </w:rPr>
            </w:pPr>
            <w:r>
              <w:rPr>
                <w:rFonts w:ascii="Montserrat" w:hAnsi="Montserrat"/>
              </w:rPr>
              <w:t>35</w:t>
            </w:r>
            <w:r w:rsidR="006201F7">
              <w:rPr>
                <w:rFonts w:ascii="Montserrat" w:hAnsi="Montserrat"/>
              </w:rPr>
              <w:t>5</w:t>
            </w:r>
          </w:p>
        </w:tc>
      </w:tr>
      <w:tr w:rsidR="00B10FE1" w14:paraId="39A47816" w14:textId="77777777">
        <w:tc>
          <w:tcPr>
            <w:tcW w:w="2547" w:type="dxa"/>
            <w:vAlign w:val="center"/>
          </w:tcPr>
          <w:p w14:paraId="661984DF" w14:textId="77777777" w:rsidR="00B10FE1" w:rsidRDefault="00B10FE1" w:rsidP="00DD6DD8">
            <w:pPr>
              <w:spacing w:after="120"/>
              <w:jc w:val="both"/>
              <w:rPr>
                <w:rFonts w:ascii="Montserrat" w:hAnsi="Montserrat"/>
              </w:rPr>
            </w:pPr>
            <w:r w:rsidRPr="00A0750B">
              <w:rPr>
                <w:rFonts w:ascii="Montserrat" w:hAnsi="Montserrat"/>
                <w:b/>
                <w:bCs/>
              </w:rPr>
              <w:t>Chiapas</w:t>
            </w:r>
          </w:p>
        </w:tc>
        <w:tc>
          <w:tcPr>
            <w:tcW w:w="1701" w:type="dxa"/>
            <w:tcBorders>
              <w:right w:val="single" w:sz="4" w:space="0" w:color="auto"/>
            </w:tcBorders>
            <w:vAlign w:val="center"/>
          </w:tcPr>
          <w:p w14:paraId="7C0B4CDA" w14:textId="5CB3BFA7" w:rsidR="00B10FE1" w:rsidRDefault="005A0265" w:rsidP="00DD6DD8">
            <w:pPr>
              <w:spacing w:after="120"/>
              <w:jc w:val="both"/>
              <w:rPr>
                <w:rFonts w:ascii="Montserrat" w:hAnsi="Montserrat"/>
              </w:rPr>
            </w:pPr>
            <w:r w:rsidRPr="00635D12">
              <w:rPr>
                <w:rFonts w:ascii="Montserrat" w:hAnsi="Montserrat"/>
              </w:rPr>
              <w:t>342</w:t>
            </w:r>
          </w:p>
        </w:tc>
        <w:tc>
          <w:tcPr>
            <w:tcW w:w="567" w:type="dxa"/>
            <w:tcBorders>
              <w:top w:val="nil"/>
              <w:left w:val="single" w:sz="4" w:space="0" w:color="auto"/>
              <w:bottom w:val="nil"/>
              <w:right w:val="single" w:sz="4" w:space="0" w:color="auto"/>
            </w:tcBorders>
            <w:vAlign w:val="center"/>
          </w:tcPr>
          <w:p w14:paraId="58905256" w14:textId="77777777" w:rsidR="00B10FE1" w:rsidRDefault="00B10FE1" w:rsidP="00DD6DD8">
            <w:pPr>
              <w:spacing w:after="120"/>
              <w:jc w:val="both"/>
              <w:rPr>
                <w:rFonts w:ascii="Montserrat" w:hAnsi="Montserrat"/>
              </w:rPr>
            </w:pPr>
          </w:p>
        </w:tc>
        <w:tc>
          <w:tcPr>
            <w:tcW w:w="2266" w:type="dxa"/>
            <w:tcBorders>
              <w:left w:val="single" w:sz="4" w:space="0" w:color="auto"/>
            </w:tcBorders>
            <w:vAlign w:val="center"/>
          </w:tcPr>
          <w:p w14:paraId="33B392EC" w14:textId="77777777" w:rsidR="00B10FE1" w:rsidRDefault="00B10FE1" w:rsidP="00DD6DD8">
            <w:pPr>
              <w:spacing w:after="120"/>
              <w:jc w:val="both"/>
              <w:rPr>
                <w:rFonts w:ascii="Montserrat" w:hAnsi="Montserrat"/>
              </w:rPr>
            </w:pPr>
            <w:r w:rsidRPr="00A0750B">
              <w:rPr>
                <w:rFonts w:ascii="Montserrat" w:hAnsi="Montserrat"/>
                <w:b/>
                <w:bCs/>
              </w:rPr>
              <w:t>Puebla</w:t>
            </w:r>
          </w:p>
        </w:tc>
        <w:tc>
          <w:tcPr>
            <w:tcW w:w="1747" w:type="dxa"/>
            <w:vAlign w:val="center"/>
          </w:tcPr>
          <w:p w14:paraId="0B182DDF" w14:textId="748CBB43" w:rsidR="00B10FE1" w:rsidRDefault="007057E7" w:rsidP="00DD6DD8">
            <w:pPr>
              <w:spacing w:after="120"/>
              <w:jc w:val="both"/>
              <w:rPr>
                <w:rFonts w:ascii="Montserrat" w:hAnsi="Montserrat"/>
              </w:rPr>
            </w:pPr>
            <w:r w:rsidRPr="00635D12">
              <w:rPr>
                <w:rFonts w:ascii="Montserrat" w:hAnsi="Montserrat"/>
              </w:rPr>
              <w:t>342</w:t>
            </w:r>
          </w:p>
        </w:tc>
      </w:tr>
      <w:tr w:rsidR="00B10FE1" w14:paraId="79DB94F6" w14:textId="77777777">
        <w:tc>
          <w:tcPr>
            <w:tcW w:w="2547" w:type="dxa"/>
            <w:vAlign w:val="center"/>
          </w:tcPr>
          <w:p w14:paraId="759FC70B" w14:textId="77777777" w:rsidR="00B10FE1" w:rsidRDefault="00B10FE1" w:rsidP="00DD6DD8">
            <w:pPr>
              <w:spacing w:after="120"/>
              <w:jc w:val="both"/>
              <w:rPr>
                <w:rFonts w:ascii="Montserrat" w:hAnsi="Montserrat"/>
              </w:rPr>
            </w:pPr>
            <w:r w:rsidRPr="00A0750B">
              <w:rPr>
                <w:rFonts w:ascii="Montserrat" w:hAnsi="Montserrat"/>
                <w:b/>
                <w:bCs/>
              </w:rPr>
              <w:t>Chihuahua</w:t>
            </w:r>
          </w:p>
        </w:tc>
        <w:tc>
          <w:tcPr>
            <w:tcW w:w="1701" w:type="dxa"/>
            <w:tcBorders>
              <w:right w:val="single" w:sz="4" w:space="0" w:color="auto"/>
            </w:tcBorders>
            <w:vAlign w:val="center"/>
          </w:tcPr>
          <w:p w14:paraId="0DA3F626" w14:textId="40AA02FA" w:rsidR="00B10FE1" w:rsidRDefault="005A0265" w:rsidP="00DD6DD8">
            <w:pPr>
              <w:spacing w:after="120"/>
              <w:jc w:val="both"/>
              <w:rPr>
                <w:rFonts w:ascii="Montserrat" w:hAnsi="Montserrat"/>
              </w:rPr>
            </w:pPr>
            <w:r w:rsidRPr="00635D12">
              <w:rPr>
                <w:rFonts w:ascii="Montserrat" w:hAnsi="Montserrat"/>
              </w:rPr>
              <w:t>37</w:t>
            </w:r>
            <w:r w:rsidR="006201F7">
              <w:rPr>
                <w:rFonts w:ascii="Montserrat" w:hAnsi="Montserrat"/>
              </w:rPr>
              <w:t>3</w:t>
            </w:r>
          </w:p>
        </w:tc>
        <w:tc>
          <w:tcPr>
            <w:tcW w:w="567" w:type="dxa"/>
            <w:tcBorders>
              <w:top w:val="nil"/>
              <w:left w:val="single" w:sz="4" w:space="0" w:color="auto"/>
              <w:bottom w:val="nil"/>
              <w:right w:val="single" w:sz="4" w:space="0" w:color="auto"/>
            </w:tcBorders>
            <w:vAlign w:val="center"/>
          </w:tcPr>
          <w:p w14:paraId="6626BABD" w14:textId="77777777" w:rsidR="00B10FE1" w:rsidRDefault="00B10FE1" w:rsidP="00DD6DD8">
            <w:pPr>
              <w:spacing w:after="120"/>
              <w:jc w:val="both"/>
              <w:rPr>
                <w:rFonts w:ascii="Montserrat" w:hAnsi="Montserrat"/>
              </w:rPr>
            </w:pPr>
          </w:p>
        </w:tc>
        <w:tc>
          <w:tcPr>
            <w:tcW w:w="2266" w:type="dxa"/>
            <w:tcBorders>
              <w:left w:val="single" w:sz="4" w:space="0" w:color="auto"/>
            </w:tcBorders>
            <w:vAlign w:val="center"/>
          </w:tcPr>
          <w:p w14:paraId="76D6C191" w14:textId="77777777" w:rsidR="00B10FE1" w:rsidRDefault="00B10FE1" w:rsidP="00DD6DD8">
            <w:pPr>
              <w:spacing w:after="120"/>
              <w:jc w:val="both"/>
              <w:rPr>
                <w:rFonts w:ascii="Montserrat" w:hAnsi="Montserrat"/>
              </w:rPr>
            </w:pPr>
            <w:r w:rsidRPr="00A0750B">
              <w:rPr>
                <w:rFonts w:ascii="Montserrat" w:hAnsi="Montserrat"/>
                <w:b/>
                <w:bCs/>
              </w:rPr>
              <w:t>Querétaro</w:t>
            </w:r>
          </w:p>
        </w:tc>
        <w:tc>
          <w:tcPr>
            <w:tcW w:w="1747" w:type="dxa"/>
            <w:vAlign w:val="center"/>
          </w:tcPr>
          <w:p w14:paraId="27CCE0DF" w14:textId="04B38CA7" w:rsidR="00B10FE1" w:rsidRDefault="00080C8A" w:rsidP="00DD6DD8">
            <w:pPr>
              <w:spacing w:after="120"/>
              <w:jc w:val="both"/>
              <w:rPr>
                <w:rFonts w:ascii="Montserrat" w:hAnsi="Montserrat"/>
              </w:rPr>
            </w:pPr>
            <w:r w:rsidRPr="00635D12">
              <w:rPr>
                <w:rFonts w:ascii="Montserrat" w:hAnsi="Montserrat"/>
              </w:rPr>
              <w:t>376</w:t>
            </w:r>
          </w:p>
        </w:tc>
      </w:tr>
      <w:tr w:rsidR="00B10FE1" w14:paraId="08D81FBC" w14:textId="77777777">
        <w:tc>
          <w:tcPr>
            <w:tcW w:w="2547" w:type="dxa"/>
            <w:vAlign w:val="center"/>
          </w:tcPr>
          <w:p w14:paraId="77EEAC48" w14:textId="77777777" w:rsidR="00B10FE1" w:rsidRDefault="00B10FE1" w:rsidP="00DD6DD8">
            <w:pPr>
              <w:spacing w:after="120"/>
              <w:jc w:val="both"/>
              <w:rPr>
                <w:rFonts w:ascii="Montserrat" w:hAnsi="Montserrat"/>
              </w:rPr>
            </w:pPr>
            <w:r w:rsidRPr="00A0750B">
              <w:rPr>
                <w:rFonts w:ascii="Montserrat" w:hAnsi="Montserrat"/>
                <w:b/>
                <w:bCs/>
              </w:rPr>
              <w:t>Ciudad de México</w:t>
            </w:r>
          </w:p>
        </w:tc>
        <w:tc>
          <w:tcPr>
            <w:tcW w:w="1701" w:type="dxa"/>
            <w:tcBorders>
              <w:right w:val="single" w:sz="4" w:space="0" w:color="auto"/>
            </w:tcBorders>
            <w:vAlign w:val="center"/>
          </w:tcPr>
          <w:p w14:paraId="1A543D5F" w14:textId="6F4B47F0" w:rsidR="00B10FE1" w:rsidRDefault="005A0265" w:rsidP="00DD6DD8">
            <w:pPr>
              <w:spacing w:after="120"/>
              <w:jc w:val="both"/>
              <w:rPr>
                <w:rFonts w:ascii="Montserrat" w:hAnsi="Montserrat"/>
              </w:rPr>
            </w:pPr>
            <w:r w:rsidRPr="00635D12">
              <w:rPr>
                <w:rFonts w:ascii="Montserrat" w:hAnsi="Montserrat"/>
              </w:rPr>
              <w:t>346</w:t>
            </w:r>
          </w:p>
        </w:tc>
        <w:tc>
          <w:tcPr>
            <w:tcW w:w="567" w:type="dxa"/>
            <w:tcBorders>
              <w:top w:val="nil"/>
              <w:left w:val="single" w:sz="4" w:space="0" w:color="auto"/>
              <w:bottom w:val="nil"/>
              <w:right w:val="single" w:sz="4" w:space="0" w:color="auto"/>
            </w:tcBorders>
            <w:vAlign w:val="center"/>
          </w:tcPr>
          <w:p w14:paraId="2CC318B0" w14:textId="77777777" w:rsidR="00B10FE1" w:rsidRDefault="00B10FE1" w:rsidP="00DD6DD8">
            <w:pPr>
              <w:spacing w:after="120"/>
              <w:jc w:val="both"/>
              <w:rPr>
                <w:rFonts w:ascii="Montserrat" w:hAnsi="Montserrat"/>
              </w:rPr>
            </w:pPr>
          </w:p>
        </w:tc>
        <w:tc>
          <w:tcPr>
            <w:tcW w:w="2266" w:type="dxa"/>
            <w:tcBorders>
              <w:left w:val="single" w:sz="4" w:space="0" w:color="auto"/>
            </w:tcBorders>
            <w:vAlign w:val="center"/>
          </w:tcPr>
          <w:p w14:paraId="5396F419" w14:textId="77777777" w:rsidR="00B10FE1" w:rsidRDefault="00B10FE1" w:rsidP="00DD6DD8">
            <w:pPr>
              <w:spacing w:after="120"/>
              <w:jc w:val="both"/>
              <w:rPr>
                <w:rFonts w:ascii="Montserrat" w:hAnsi="Montserrat"/>
              </w:rPr>
            </w:pPr>
            <w:r w:rsidRPr="00A0750B">
              <w:rPr>
                <w:rFonts w:ascii="Montserrat" w:hAnsi="Montserrat"/>
                <w:b/>
                <w:bCs/>
              </w:rPr>
              <w:t>Quintana Roo</w:t>
            </w:r>
          </w:p>
        </w:tc>
        <w:tc>
          <w:tcPr>
            <w:tcW w:w="1747" w:type="dxa"/>
            <w:vAlign w:val="center"/>
          </w:tcPr>
          <w:p w14:paraId="611F4CF4" w14:textId="39670922" w:rsidR="00B10FE1" w:rsidRDefault="00080C8A" w:rsidP="00DD6DD8">
            <w:pPr>
              <w:spacing w:after="120"/>
              <w:jc w:val="both"/>
              <w:rPr>
                <w:rFonts w:ascii="Montserrat" w:hAnsi="Montserrat"/>
              </w:rPr>
            </w:pPr>
            <w:r w:rsidRPr="00635D12">
              <w:rPr>
                <w:rFonts w:ascii="Montserrat" w:hAnsi="Montserrat"/>
              </w:rPr>
              <w:t>363</w:t>
            </w:r>
          </w:p>
        </w:tc>
      </w:tr>
      <w:tr w:rsidR="00B10FE1" w14:paraId="76678E4E" w14:textId="77777777">
        <w:tc>
          <w:tcPr>
            <w:tcW w:w="2547" w:type="dxa"/>
            <w:vAlign w:val="center"/>
          </w:tcPr>
          <w:p w14:paraId="664622C5" w14:textId="77777777" w:rsidR="00B10FE1" w:rsidRDefault="00B10FE1" w:rsidP="00DD6DD8">
            <w:pPr>
              <w:spacing w:after="120"/>
              <w:jc w:val="both"/>
              <w:rPr>
                <w:rFonts w:ascii="Montserrat" w:hAnsi="Montserrat"/>
              </w:rPr>
            </w:pPr>
            <w:r w:rsidRPr="00A0750B">
              <w:rPr>
                <w:rFonts w:ascii="Montserrat" w:hAnsi="Montserrat"/>
                <w:b/>
                <w:bCs/>
              </w:rPr>
              <w:t>Coahuila</w:t>
            </w:r>
          </w:p>
        </w:tc>
        <w:tc>
          <w:tcPr>
            <w:tcW w:w="1701" w:type="dxa"/>
            <w:tcBorders>
              <w:right w:val="single" w:sz="4" w:space="0" w:color="auto"/>
            </w:tcBorders>
            <w:vAlign w:val="center"/>
          </w:tcPr>
          <w:p w14:paraId="2BB0D79A" w14:textId="58B6E246" w:rsidR="00B10FE1" w:rsidRDefault="00317C55" w:rsidP="00DD6DD8">
            <w:pPr>
              <w:spacing w:after="120"/>
              <w:jc w:val="both"/>
              <w:rPr>
                <w:rFonts w:ascii="Montserrat" w:hAnsi="Montserrat"/>
              </w:rPr>
            </w:pPr>
            <w:r w:rsidRPr="00635D12">
              <w:rPr>
                <w:rFonts w:ascii="Montserrat" w:hAnsi="Montserrat"/>
              </w:rPr>
              <w:t>315</w:t>
            </w:r>
          </w:p>
        </w:tc>
        <w:tc>
          <w:tcPr>
            <w:tcW w:w="567" w:type="dxa"/>
            <w:tcBorders>
              <w:top w:val="nil"/>
              <w:left w:val="single" w:sz="4" w:space="0" w:color="auto"/>
              <w:bottom w:val="nil"/>
              <w:right w:val="single" w:sz="4" w:space="0" w:color="auto"/>
            </w:tcBorders>
            <w:vAlign w:val="center"/>
          </w:tcPr>
          <w:p w14:paraId="3A4C0856" w14:textId="77777777" w:rsidR="00B10FE1" w:rsidRDefault="00B10FE1" w:rsidP="00DD6DD8">
            <w:pPr>
              <w:spacing w:after="120"/>
              <w:jc w:val="both"/>
              <w:rPr>
                <w:rFonts w:ascii="Montserrat" w:hAnsi="Montserrat"/>
              </w:rPr>
            </w:pPr>
          </w:p>
        </w:tc>
        <w:tc>
          <w:tcPr>
            <w:tcW w:w="2266" w:type="dxa"/>
            <w:tcBorders>
              <w:left w:val="single" w:sz="4" w:space="0" w:color="auto"/>
            </w:tcBorders>
            <w:vAlign w:val="center"/>
          </w:tcPr>
          <w:p w14:paraId="11E89978" w14:textId="77777777" w:rsidR="00B10FE1" w:rsidRDefault="00B10FE1" w:rsidP="00DD6DD8">
            <w:pPr>
              <w:spacing w:after="120"/>
              <w:jc w:val="both"/>
              <w:rPr>
                <w:rFonts w:ascii="Montserrat" w:hAnsi="Montserrat"/>
              </w:rPr>
            </w:pPr>
            <w:r w:rsidRPr="00A0750B">
              <w:rPr>
                <w:rFonts w:ascii="Montserrat" w:hAnsi="Montserrat"/>
                <w:b/>
                <w:bCs/>
              </w:rPr>
              <w:t>San Luis Potosí</w:t>
            </w:r>
          </w:p>
        </w:tc>
        <w:tc>
          <w:tcPr>
            <w:tcW w:w="1747" w:type="dxa"/>
            <w:vAlign w:val="center"/>
          </w:tcPr>
          <w:p w14:paraId="23545C59" w14:textId="3A5BB366" w:rsidR="00B10FE1" w:rsidRDefault="00080C8A" w:rsidP="00DD6DD8">
            <w:pPr>
              <w:spacing w:after="120"/>
              <w:jc w:val="both"/>
              <w:rPr>
                <w:rFonts w:ascii="Montserrat" w:hAnsi="Montserrat"/>
              </w:rPr>
            </w:pPr>
            <w:r w:rsidRPr="00635D12">
              <w:rPr>
                <w:rFonts w:ascii="Montserrat" w:hAnsi="Montserrat"/>
              </w:rPr>
              <w:t>370</w:t>
            </w:r>
          </w:p>
        </w:tc>
      </w:tr>
      <w:tr w:rsidR="00B10FE1" w14:paraId="23E89D4E" w14:textId="77777777">
        <w:tc>
          <w:tcPr>
            <w:tcW w:w="2547" w:type="dxa"/>
            <w:vAlign w:val="center"/>
          </w:tcPr>
          <w:p w14:paraId="7DCB4D94" w14:textId="77777777" w:rsidR="00B10FE1" w:rsidRDefault="00B10FE1" w:rsidP="00DD6DD8">
            <w:pPr>
              <w:spacing w:after="120"/>
              <w:jc w:val="both"/>
              <w:rPr>
                <w:rFonts w:ascii="Montserrat" w:hAnsi="Montserrat"/>
              </w:rPr>
            </w:pPr>
            <w:r w:rsidRPr="00A0750B">
              <w:rPr>
                <w:rFonts w:ascii="Montserrat" w:hAnsi="Montserrat"/>
                <w:b/>
                <w:bCs/>
              </w:rPr>
              <w:t>Colima</w:t>
            </w:r>
          </w:p>
        </w:tc>
        <w:tc>
          <w:tcPr>
            <w:tcW w:w="1701" w:type="dxa"/>
            <w:tcBorders>
              <w:right w:val="single" w:sz="4" w:space="0" w:color="auto"/>
            </w:tcBorders>
            <w:vAlign w:val="center"/>
          </w:tcPr>
          <w:p w14:paraId="7B6C21B8" w14:textId="57A848C9" w:rsidR="00B10FE1" w:rsidRDefault="000640B9" w:rsidP="00DD6DD8">
            <w:pPr>
              <w:spacing w:after="120"/>
              <w:jc w:val="both"/>
              <w:rPr>
                <w:rFonts w:ascii="Montserrat" w:hAnsi="Montserrat"/>
              </w:rPr>
            </w:pPr>
            <w:r>
              <w:rPr>
                <w:rFonts w:ascii="Montserrat" w:hAnsi="Montserrat"/>
              </w:rPr>
              <w:t>371</w:t>
            </w:r>
          </w:p>
        </w:tc>
        <w:tc>
          <w:tcPr>
            <w:tcW w:w="567" w:type="dxa"/>
            <w:tcBorders>
              <w:top w:val="nil"/>
              <w:left w:val="single" w:sz="4" w:space="0" w:color="auto"/>
              <w:bottom w:val="nil"/>
              <w:right w:val="single" w:sz="4" w:space="0" w:color="auto"/>
            </w:tcBorders>
            <w:vAlign w:val="center"/>
          </w:tcPr>
          <w:p w14:paraId="7E5692E4" w14:textId="77777777" w:rsidR="00B10FE1" w:rsidRDefault="00B10FE1" w:rsidP="00DD6DD8">
            <w:pPr>
              <w:spacing w:after="120"/>
              <w:jc w:val="both"/>
              <w:rPr>
                <w:rFonts w:ascii="Montserrat" w:hAnsi="Montserrat"/>
              </w:rPr>
            </w:pPr>
          </w:p>
        </w:tc>
        <w:tc>
          <w:tcPr>
            <w:tcW w:w="2266" w:type="dxa"/>
            <w:tcBorders>
              <w:left w:val="single" w:sz="4" w:space="0" w:color="auto"/>
            </w:tcBorders>
            <w:vAlign w:val="center"/>
          </w:tcPr>
          <w:p w14:paraId="5A4E2931" w14:textId="77777777" w:rsidR="00B10FE1" w:rsidRDefault="00B10FE1" w:rsidP="00DD6DD8">
            <w:pPr>
              <w:spacing w:after="120"/>
              <w:jc w:val="both"/>
              <w:rPr>
                <w:rFonts w:ascii="Montserrat" w:hAnsi="Montserrat"/>
              </w:rPr>
            </w:pPr>
            <w:r w:rsidRPr="00A0750B">
              <w:rPr>
                <w:rFonts w:ascii="Montserrat" w:hAnsi="Montserrat"/>
                <w:b/>
                <w:bCs/>
              </w:rPr>
              <w:t>Sinaloa</w:t>
            </w:r>
          </w:p>
        </w:tc>
        <w:tc>
          <w:tcPr>
            <w:tcW w:w="1747" w:type="dxa"/>
            <w:vAlign w:val="center"/>
          </w:tcPr>
          <w:p w14:paraId="038F1A17" w14:textId="125BB7BA" w:rsidR="00B10FE1" w:rsidRDefault="00671DC2" w:rsidP="00DD6DD8">
            <w:pPr>
              <w:spacing w:after="120"/>
              <w:jc w:val="both"/>
              <w:rPr>
                <w:rFonts w:ascii="Montserrat" w:hAnsi="Montserrat"/>
              </w:rPr>
            </w:pPr>
            <w:r w:rsidRPr="00635D12">
              <w:rPr>
                <w:rFonts w:ascii="Montserrat" w:hAnsi="Montserrat"/>
              </w:rPr>
              <w:t>376</w:t>
            </w:r>
          </w:p>
        </w:tc>
      </w:tr>
      <w:tr w:rsidR="00B10FE1" w14:paraId="5F7AB752" w14:textId="77777777">
        <w:tc>
          <w:tcPr>
            <w:tcW w:w="2547" w:type="dxa"/>
            <w:vAlign w:val="center"/>
          </w:tcPr>
          <w:p w14:paraId="2DE76E9D" w14:textId="77777777" w:rsidR="00B10FE1" w:rsidRPr="00A0750B" w:rsidRDefault="00B10FE1" w:rsidP="00DD6DD8">
            <w:pPr>
              <w:spacing w:after="120"/>
              <w:jc w:val="both"/>
              <w:rPr>
                <w:rFonts w:ascii="Montserrat" w:hAnsi="Montserrat"/>
                <w:b/>
                <w:bCs/>
              </w:rPr>
            </w:pPr>
            <w:r w:rsidRPr="00A0750B">
              <w:rPr>
                <w:rFonts w:ascii="Montserrat" w:hAnsi="Montserrat"/>
                <w:b/>
                <w:bCs/>
              </w:rPr>
              <w:t>Durango</w:t>
            </w:r>
          </w:p>
        </w:tc>
        <w:tc>
          <w:tcPr>
            <w:tcW w:w="1701" w:type="dxa"/>
            <w:tcBorders>
              <w:right w:val="single" w:sz="4" w:space="0" w:color="auto"/>
            </w:tcBorders>
            <w:vAlign w:val="center"/>
          </w:tcPr>
          <w:p w14:paraId="228B3622" w14:textId="697232E3" w:rsidR="00B10FE1" w:rsidRDefault="00317C55" w:rsidP="00DD6DD8">
            <w:pPr>
              <w:spacing w:after="120"/>
              <w:jc w:val="both"/>
              <w:rPr>
                <w:rFonts w:ascii="Montserrat" w:hAnsi="Montserrat"/>
              </w:rPr>
            </w:pPr>
            <w:r w:rsidRPr="00635D12">
              <w:rPr>
                <w:rFonts w:ascii="Montserrat" w:hAnsi="Montserrat"/>
              </w:rPr>
              <w:t>314</w:t>
            </w:r>
          </w:p>
        </w:tc>
        <w:tc>
          <w:tcPr>
            <w:tcW w:w="567" w:type="dxa"/>
            <w:tcBorders>
              <w:top w:val="nil"/>
              <w:left w:val="single" w:sz="4" w:space="0" w:color="auto"/>
              <w:bottom w:val="nil"/>
              <w:right w:val="single" w:sz="4" w:space="0" w:color="auto"/>
            </w:tcBorders>
            <w:vAlign w:val="center"/>
          </w:tcPr>
          <w:p w14:paraId="51A87990" w14:textId="77777777" w:rsidR="00B10FE1" w:rsidRDefault="00B10FE1" w:rsidP="00DD6DD8">
            <w:pPr>
              <w:spacing w:after="120"/>
              <w:jc w:val="both"/>
              <w:rPr>
                <w:rFonts w:ascii="Montserrat" w:hAnsi="Montserrat"/>
              </w:rPr>
            </w:pPr>
          </w:p>
        </w:tc>
        <w:tc>
          <w:tcPr>
            <w:tcW w:w="2266" w:type="dxa"/>
            <w:tcBorders>
              <w:left w:val="single" w:sz="4" w:space="0" w:color="auto"/>
            </w:tcBorders>
            <w:vAlign w:val="center"/>
          </w:tcPr>
          <w:p w14:paraId="474C6087" w14:textId="77777777" w:rsidR="00B10FE1" w:rsidRDefault="00B10FE1" w:rsidP="00DD6DD8">
            <w:pPr>
              <w:spacing w:after="120"/>
              <w:jc w:val="both"/>
              <w:rPr>
                <w:rFonts w:ascii="Montserrat" w:hAnsi="Montserrat"/>
              </w:rPr>
            </w:pPr>
            <w:r w:rsidRPr="00A0750B">
              <w:rPr>
                <w:rFonts w:ascii="Montserrat" w:hAnsi="Montserrat"/>
                <w:b/>
                <w:bCs/>
              </w:rPr>
              <w:t>Sonora</w:t>
            </w:r>
          </w:p>
        </w:tc>
        <w:tc>
          <w:tcPr>
            <w:tcW w:w="1747" w:type="dxa"/>
            <w:vAlign w:val="center"/>
          </w:tcPr>
          <w:p w14:paraId="5820055D" w14:textId="3BE38988" w:rsidR="00B10FE1" w:rsidRDefault="001148CB" w:rsidP="00DD6DD8">
            <w:pPr>
              <w:spacing w:after="120"/>
              <w:jc w:val="both"/>
              <w:rPr>
                <w:rFonts w:ascii="Montserrat" w:hAnsi="Montserrat"/>
              </w:rPr>
            </w:pPr>
            <w:r>
              <w:rPr>
                <w:rFonts w:ascii="Montserrat" w:hAnsi="Montserrat"/>
              </w:rPr>
              <w:t>363</w:t>
            </w:r>
          </w:p>
        </w:tc>
      </w:tr>
      <w:tr w:rsidR="00B10FE1" w14:paraId="540A9976" w14:textId="77777777">
        <w:tc>
          <w:tcPr>
            <w:tcW w:w="2547" w:type="dxa"/>
            <w:vAlign w:val="center"/>
          </w:tcPr>
          <w:p w14:paraId="01D7AC45" w14:textId="77777777" w:rsidR="00B10FE1" w:rsidRPr="00A0750B" w:rsidRDefault="00B10FE1" w:rsidP="00DD6DD8">
            <w:pPr>
              <w:spacing w:after="120"/>
              <w:jc w:val="both"/>
              <w:rPr>
                <w:rFonts w:ascii="Montserrat" w:hAnsi="Montserrat"/>
                <w:b/>
                <w:bCs/>
              </w:rPr>
            </w:pPr>
            <w:r w:rsidRPr="00A0750B">
              <w:rPr>
                <w:rFonts w:ascii="Montserrat" w:hAnsi="Montserrat"/>
                <w:b/>
                <w:bCs/>
              </w:rPr>
              <w:t>Estado de México</w:t>
            </w:r>
          </w:p>
        </w:tc>
        <w:tc>
          <w:tcPr>
            <w:tcW w:w="1701" w:type="dxa"/>
            <w:tcBorders>
              <w:right w:val="single" w:sz="4" w:space="0" w:color="auto"/>
            </w:tcBorders>
            <w:vAlign w:val="center"/>
          </w:tcPr>
          <w:p w14:paraId="49F8809F" w14:textId="740FE1D8" w:rsidR="00B10FE1" w:rsidRDefault="00237CA2" w:rsidP="00DD6DD8">
            <w:pPr>
              <w:spacing w:after="120"/>
              <w:jc w:val="both"/>
              <w:rPr>
                <w:rFonts w:ascii="Montserrat" w:hAnsi="Montserrat"/>
              </w:rPr>
            </w:pPr>
            <w:r>
              <w:rPr>
                <w:rFonts w:ascii="Montserrat" w:hAnsi="Montserrat"/>
              </w:rPr>
              <w:t>355</w:t>
            </w:r>
          </w:p>
        </w:tc>
        <w:tc>
          <w:tcPr>
            <w:tcW w:w="567" w:type="dxa"/>
            <w:tcBorders>
              <w:top w:val="nil"/>
              <w:left w:val="single" w:sz="4" w:space="0" w:color="auto"/>
              <w:bottom w:val="nil"/>
              <w:right w:val="single" w:sz="4" w:space="0" w:color="auto"/>
            </w:tcBorders>
            <w:vAlign w:val="center"/>
          </w:tcPr>
          <w:p w14:paraId="5D6B3E63" w14:textId="77777777" w:rsidR="00B10FE1" w:rsidRDefault="00B10FE1" w:rsidP="00DD6DD8">
            <w:pPr>
              <w:spacing w:after="120"/>
              <w:jc w:val="both"/>
              <w:rPr>
                <w:rFonts w:ascii="Montserrat" w:hAnsi="Montserrat"/>
              </w:rPr>
            </w:pPr>
          </w:p>
        </w:tc>
        <w:tc>
          <w:tcPr>
            <w:tcW w:w="2266" w:type="dxa"/>
            <w:tcBorders>
              <w:left w:val="single" w:sz="4" w:space="0" w:color="auto"/>
            </w:tcBorders>
            <w:vAlign w:val="center"/>
          </w:tcPr>
          <w:p w14:paraId="764538A6" w14:textId="77777777" w:rsidR="00B10FE1" w:rsidRDefault="00B10FE1" w:rsidP="00DD6DD8">
            <w:pPr>
              <w:spacing w:after="120"/>
              <w:jc w:val="both"/>
              <w:rPr>
                <w:rFonts w:ascii="Montserrat" w:hAnsi="Montserrat"/>
              </w:rPr>
            </w:pPr>
            <w:r w:rsidRPr="00A0750B">
              <w:rPr>
                <w:rFonts w:ascii="Montserrat" w:hAnsi="Montserrat"/>
                <w:b/>
                <w:bCs/>
              </w:rPr>
              <w:t>Tabasco</w:t>
            </w:r>
          </w:p>
        </w:tc>
        <w:tc>
          <w:tcPr>
            <w:tcW w:w="1747" w:type="dxa"/>
            <w:vAlign w:val="center"/>
          </w:tcPr>
          <w:p w14:paraId="589B2C98" w14:textId="413F08B1" w:rsidR="00B10FE1" w:rsidRDefault="00671DC2" w:rsidP="00DD6DD8">
            <w:pPr>
              <w:spacing w:after="120"/>
              <w:jc w:val="both"/>
              <w:rPr>
                <w:rFonts w:ascii="Montserrat" w:hAnsi="Montserrat"/>
              </w:rPr>
            </w:pPr>
            <w:r w:rsidRPr="00635D12">
              <w:rPr>
                <w:rFonts w:ascii="Montserrat" w:hAnsi="Montserrat"/>
              </w:rPr>
              <w:t>339</w:t>
            </w:r>
          </w:p>
        </w:tc>
      </w:tr>
      <w:tr w:rsidR="00B10FE1" w14:paraId="795F874B" w14:textId="77777777">
        <w:tc>
          <w:tcPr>
            <w:tcW w:w="2547" w:type="dxa"/>
            <w:vAlign w:val="center"/>
          </w:tcPr>
          <w:p w14:paraId="35AE2054" w14:textId="77777777" w:rsidR="00B10FE1" w:rsidRPr="00A0750B" w:rsidRDefault="00B10FE1" w:rsidP="00DD6DD8">
            <w:pPr>
              <w:spacing w:after="120"/>
              <w:jc w:val="both"/>
              <w:rPr>
                <w:rFonts w:ascii="Montserrat" w:hAnsi="Montserrat"/>
                <w:b/>
                <w:bCs/>
              </w:rPr>
            </w:pPr>
            <w:r w:rsidRPr="00A0750B">
              <w:rPr>
                <w:rFonts w:ascii="Montserrat" w:hAnsi="Montserrat"/>
                <w:b/>
                <w:bCs/>
              </w:rPr>
              <w:t>Guanajuato</w:t>
            </w:r>
          </w:p>
        </w:tc>
        <w:tc>
          <w:tcPr>
            <w:tcW w:w="1701" w:type="dxa"/>
            <w:tcBorders>
              <w:right w:val="single" w:sz="4" w:space="0" w:color="auto"/>
            </w:tcBorders>
            <w:vAlign w:val="center"/>
          </w:tcPr>
          <w:p w14:paraId="741B15E6" w14:textId="35387F65" w:rsidR="00B10FE1" w:rsidRDefault="008B62A7" w:rsidP="00DD6DD8">
            <w:pPr>
              <w:spacing w:after="120"/>
              <w:jc w:val="both"/>
              <w:rPr>
                <w:rFonts w:ascii="Montserrat" w:hAnsi="Montserrat"/>
              </w:rPr>
            </w:pPr>
            <w:r w:rsidRPr="00635D12">
              <w:rPr>
                <w:rFonts w:ascii="Montserrat" w:hAnsi="Montserrat"/>
              </w:rPr>
              <w:t>341</w:t>
            </w:r>
          </w:p>
        </w:tc>
        <w:tc>
          <w:tcPr>
            <w:tcW w:w="567" w:type="dxa"/>
            <w:tcBorders>
              <w:top w:val="nil"/>
              <w:left w:val="single" w:sz="4" w:space="0" w:color="auto"/>
              <w:bottom w:val="nil"/>
              <w:right w:val="single" w:sz="4" w:space="0" w:color="auto"/>
            </w:tcBorders>
            <w:vAlign w:val="center"/>
          </w:tcPr>
          <w:p w14:paraId="4E23FB29" w14:textId="77777777" w:rsidR="00B10FE1" w:rsidRDefault="00B10FE1" w:rsidP="00DD6DD8">
            <w:pPr>
              <w:spacing w:after="120"/>
              <w:jc w:val="both"/>
              <w:rPr>
                <w:rFonts w:ascii="Montserrat" w:hAnsi="Montserrat"/>
              </w:rPr>
            </w:pPr>
          </w:p>
        </w:tc>
        <w:tc>
          <w:tcPr>
            <w:tcW w:w="2266" w:type="dxa"/>
            <w:tcBorders>
              <w:left w:val="single" w:sz="4" w:space="0" w:color="auto"/>
            </w:tcBorders>
            <w:vAlign w:val="center"/>
          </w:tcPr>
          <w:p w14:paraId="55672F3B" w14:textId="77777777" w:rsidR="00B10FE1" w:rsidRDefault="00B10FE1" w:rsidP="00DD6DD8">
            <w:pPr>
              <w:spacing w:after="120"/>
              <w:jc w:val="both"/>
              <w:rPr>
                <w:rFonts w:ascii="Montserrat" w:hAnsi="Montserrat"/>
              </w:rPr>
            </w:pPr>
            <w:r w:rsidRPr="00A0750B">
              <w:rPr>
                <w:rFonts w:ascii="Montserrat" w:hAnsi="Montserrat"/>
                <w:b/>
                <w:bCs/>
              </w:rPr>
              <w:t>Tamaulipas</w:t>
            </w:r>
          </w:p>
        </w:tc>
        <w:tc>
          <w:tcPr>
            <w:tcW w:w="1747" w:type="dxa"/>
            <w:vAlign w:val="center"/>
          </w:tcPr>
          <w:p w14:paraId="728BD461" w14:textId="09AB3424" w:rsidR="00B10FE1" w:rsidRDefault="00671DC2" w:rsidP="00DD6DD8">
            <w:pPr>
              <w:spacing w:after="120"/>
              <w:jc w:val="both"/>
              <w:rPr>
                <w:rFonts w:ascii="Montserrat" w:hAnsi="Montserrat"/>
              </w:rPr>
            </w:pPr>
            <w:r w:rsidRPr="00635D12">
              <w:rPr>
                <w:rFonts w:ascii="Montserrat" w:hAnsi="Montserrat"/>
              </w:rPr>
              <w:t>34</w:t>
            </w:r>
            <w:r w:rsidR="006201F7">
              <w:rPr>
                <w:rFonts w:ascii="Montserrat" w:hAnsi="Montserrat"/>
              </w:rPr>
              <w:t>2</w:t>
            </w:r>
          </w:p>
        </w:tc>
      </w:tr>
      <w:tr w:rsidR="00B10FE1" w14:paraId="132A360B" w14:textId="77777777">
        <w:tc>
          <w:tcPr>
            <w:tcW w:w="2547" w:type="dxa"/>
            <w:vAlign w:val="center"/>
          </w:tcPr>
          <w:p w14:paraId="60D64467" w14:textId="77777777" w:rsidR="00B10FE1" w:rsidRPr="00A0750B" w:rsidRDefault="00B10FE1" w:rsidP="00DD6DD8">
            <w:pPr>
              <w:spacing w:after="120"/>
              <w:jc w:val="both"/>
              <w:rPr>
                <w:rFonts w:ascii="Montserrat" w:hAnsi="Montserrat"/>
                <w:b/>
                <w:bCs/>
              </w:rPr>
            </w:pPr>
            <w:r w:rsidRPr="00A0750B">
              <w:rPr>
                <w:rFonts w:ascii="Montserrat" w:hAnsi="Montserrat"/>
                <w:b/>
                <w:bCs/>
              </w:rPr>
              <w:t>Guerrero</w:t>
            </w:r>
          </w:p>
        </w:tc>
        <w:tc>
          <w:tcPr>
            <w:tcW w:w="1701" w:type="dxa"/>
            <w:tcBorders>
              <w:right w:val="single" w:sz="4" w:space="0" w:color="auto"/>
            </w:tcBorders>
            <w:vAlign w:val="center"/>
          </w:tcPr>
          <w:p w14:paraId="170AFC83" w14:textId="5CF6D2BE" w:rsidR="00B10FE1" w:rsidRDefault="00DD1454" w:rsidP="00DD6DD8">
            <w:pPr>
              <w:spacing w:after="120"/>
              <w:jc w:val="both"/>
              <w:rPr>
                <w:rFonts w:ascii="Montserrat" w:hAnsi="Montserrat"/>
              </w:rPr>
            </w:pPr>
            <w:r>
              <w:rPr>
                <w:rFonts w:ascii="Montserrat" w:hAnsi="Montserrat"/>
              </w:rPr>
              <w:t>3</w:t>
            </w:r>
            <w:r w:rsidR="0041231B">
              <w:rPr>
                <w:rFonts w:ascii="Montserrat" w:hAnsi="Montserrat"/>
              </w:rPr>
              <w:t>7</w:t>
            </w:r>
            <w:r w:rsidR="0023123E">
              <w:rPr>
                <w:rFonts w:ascii="Montserrat" w:hAnsi="Montserrat"/>
              </w:rPr>
              <w:t>0</w:t>
            </w:r>
          </w:p>
        </w:tc>
        <w:tc>
          <w:tcPr>
            <w:tcW w:w="567" w:type="dxa"/>
            <w:tcBorders>
              <w:top w:val="nil"/>
              <w:left w:val="single" w:sz="4" w:space="0" w:color="auto"/>
              <w:bottom w:val="nil"/>
              <w:right w:val="single" w:sz="4" w:space="0" w:color="auto"/>
            </w:tcBorders>
            <w:vAlign w:val="center"/>
          </w:tcPr>
          <w:p w14:paraId="1B85DFF2" w14:textId="77777777" w:rsidR="00B10FE1" w:rsidRDefault="00B10FE1" w:rsidP="00DD6DD8">
            <w:pPr>
              <w:spacing w:after="120"/>
              <w:jc w:val="both"/>
              <w:rPr>
                <w:rFonts w:ascii="Montserrat" w:hAnsi="Montserrat"/>
              </w:rPr>
            </w:pPr>
          </w:p>
        </w:tc>
        <w:tc>
          <w:tcPr>
            <w:tcW w:w="2266" w:type="dxa"/>
            <w:tcBorders>
              <w:left w:val="single" w:sz="4" w:space="0" w:color="auto"/>
            </w:tcBorders>
            <w:vAlign w:val="center"/>
          </w:tcPr>
          <w:p w14:paraId="79ECFCC9" w14:textId="77777777" w:rsidR="00B10FE1" w:rsidRDefault="00B10FE1" w:rsidP="00DD6DD8">
            <w:pPr>
              <w:spacing w:after="120"/>
              <w:jc w:val="both"/>
              <w:rPr>
                <w:rFonts w:ascii="Montserrat" w:hAnsi="Montserrat"/>
              </w:rPr>
            </w:pPr>
            <w:r w:rsidRPr="00A0750B">
              <w:rPr>
                <w:rFonts w:ascii="Montserrat" w:hAnsi="Montserrat"/>
                <w:b/>
                <w:bCs/>
              </w:rPr>
              <w:t>Tlaxcala</w:t>
            </w:r>
          </w:p>
        </w:tc>
        <w:tc>
          <w:tcPr>
            <w:tcW w:w="1747" w:type="dxa"/>
            <w:vAlign w:val="center"/>
          </w:tcPr>
          <w:p w14:paraId="13AA9BDD" w14:textId="2FCB0342" w:rsidR="00B10FE1" w:rsidRDefault="008958C3" w:rsidP="00DD6DD8">
            <w:pPr>
              <w:spacing w:after="120"/>
              <w:jc w:val="both"/>
              <w:rPr>
                <w:rFonts w:ascii="Montserrat" w:hAnsi="Montserrat"/>
              </w:rPr>
            </w:pPr>
            <w:r w:rsidRPr="00635D12">
              <w:rPr>
                <w:rFonts w:ascii="Montserrat" w:hAnsi="Montserrat"/>
              </w:rPr>
              <w:t>374</w:t>
            </w:r>
          </w:p>
        </w:tc>
      </w:tr>
      <w:tr w:rsidR="00B10FE1" w14:paraId="39E5B707" w14:textId="77777777">
        <w:tc>
          <w:tcPr>
            <w:tcW w:w="2547" w:type="dxa"/>
            <w:vAlign w:val="center"/>
          </w:tcPr>
          <w:p w14:paraId="556805C8" w14:textId="77777777" w:rsidR="00B10FE1" w:rsidRPr="00A0750B" w:rsidRDefault="00B10FE1" w:rsidP="00DD6DD8">
            <w:pPr>
              <w:spacing w:after="120"/>
              <w:jc w:val="both"/>
              <w:rPr>
                <w:rFonts w:ascii="Montserrat" w:hAnsi="Montserrat"/>
                <w:b/>
                <w:bCs/>
              </w:rPr>
            </w:pPr>
            <w:r w:rsidRPr="00A0750B">
              <w:rPr>
                <w:rFonts w:ascii="Montserrat" w:hAnsi="Montserrat"/>
                <w:b/>
                <w:bCs/>
              </w:rPr>
              <w:lastRenderedPageBreak/>
              <w:t>Hidalgo</w:t>
            </w:r>
          </w:p>
        </w:tc>
        <w:tc>
          <w:tcPr>
            <w:tcW w:w="1701" w:type="dxa"/>
            <w:tcBorders>
              <w:right w:val="single" w:sz="4" w:space="0" w:color="auto"/>
            </w:tcBorders>
            <w:vAlign w:val="center"/>
          </w:tcPr>
          <w:p w14:paraId="12B2B5EE" w14:textId="3C33E031" w:rsidR="00B10FE1" w:rsidRDefault="00237CA2" w:rsidP="00DD6DD8">
            <w:pPr>
              <w:spacing w:after="120"/>
              <w:jc w:val="both"/>
              <w:rPr>
                <w:rFonts w:ascii="Montserrat" w:hAnsi="Montserrat"/>
              </w:rPr>
            </w:pPr>
            <w:r>
              <w:rPr>
                <w:rFonts w:ascii="Montserrat" w:hAnsi="Montserrat"/>
              </w:rPr>
              <w:t>34</w:t>
            </w:r>
            <w:r w:rsidR="006201F7">
              <w:rPr>
                <w:rFonts w:ascii="Montserrat" w:hAnsi="Montserrat"/>
              </w:rPr>
              <w:t>2</w:t>
            </w:r>
          </w:p>
        </w:tc>
        <w:tc>
          <w:tcPr>
            <w:tcW w:w="567" w:type="dxa"/>
            <w:tcBorders>
              <w:top w:val="nil"/>
              <w:left w:val="single" w:sz="4" w:space="0" w:color="auto"/>
              <w:bottom w:val="nil"/>
              <w:right w:val="single" w:sz="4" w:space="0" w:color="auto"/>
            </w:tcBorders>
            <w:vAlign w:val="center"/>
          </w:tcPr>
          <w:p w14:paraId="6CFA30FE" w14:textId="77777777" w:rsidR="00B10FE1" w:rsidRDefault="00B10FE1" w:rsidP="00DD6DD8">
            <w:pPr>
              <w:spacing w:after="120"/>
              <w:jc w:val="both"/>
              <w:rPr>
                <w:rFonts w:ascii="Montserrat" w:hAnsi="Montserrat"/>
              </w:rPr>
            </w:pPr>
          </w:p>
        </w:tc>
        <w:tc>
          <w:tcPr>
            <w:tcW w:w="2266" w:type="dxa"/>
            <w:tcBorders>
              <w:left w:val="single" w:sz="4" w:space="0" w:color="auto"/>
            </w:tcBorders>
            <w:vAlign w:val="center"/>
          </w:tcPr>
          <w:p w14:paraId="55366FB1" w14:textId="77777777" w:rsidR="00B10FE1" w:rsidRDefault="00B10FE1" w:rsidP="00DD6DD8">
            <w:pPr>
              <w:spacing w:after="120"/>
              <w:jc w:val="both"/>
              <w:rPr>
                <w:rFonts w:ascii="Montserrat" w:hAnsi="Montserrat"/>
              </w:rPr>
            </w:pPr>
            <w:r w:rsidRPr="00A0750B">
              <w:rPr>
                <w:rFonts w:ascii="Montserrat" w:hAnsi="Montserrat"/>
                <w:b/>
                <w:bCs/>
              </w:rPr>
              <w:t>Veracruz</w:t>
            </w:r>
          </w:p>
        </w:tc>
        <w:tc>
          <w:tcPr>
            <w:tcW w:w="1747" w:type="dxa"/>
            <w:vAlign w:val="center"/>
          </w:tcPr>
          <w:p w14:paraId="2467B70A" w14:textId="67961996" w:rsidR="00B10FE1" w:rsidRDefault="008958C3" w:rsidP="00DD6DD8">
            <w:pPr>
              <w:spacing w:after="120"/>
              <w:jc w:val="both"/>
              <w:rPr>
                <w:rFonts w:ascii="Montserrat" w:hAnsi="Montserrat"/>
              </w:rPr>
            </w:pPr>
            <w:r w:rsidRPr="00635D12">
              <w:rPr>
                <w:rFonts w:ascii="Montserrat" w:hAnsi="Montserrat"/>
              </w:rPr>
              <w:t>3</w:t>
            </w:r>
            <w:r w:rsidR="006201F7">
              <w:rPr>
                <w:rFonts w:ascii="Montserrat" w:hAnsi="Montserrat"/>
              </w:rPr>
              <w:t>09</w:t>
            </w:r>
          </w:p>
        </w:tc>
      </w:tr>
      <w:tr w:rsidR="00B10FE1" w14:paraId="6BE91B5C" w14:textId="77777777">
        <w:tc>
          <w:tcPr>
            <w:tcW w:w="2547" w:type="dxa"/>
            <w:vAlign w:val="center"/>
          </w:tcPr>
          <w:p w14:paraId="3CAB4A74" w14:textId="77777777" w:rsidR="00B10FE1" w:rsidRPr="00A0750B" w:rsidRDefault="00B10FE1" w:rsidP="00DD6DD8">
            <w:pPr>
              <w:spacing w:after="120"/>
              <w:jc w:val="both"/>
              <w:rPr>
                <w:rFonts w:ascii="Montserrat" w:hAnsi="Montserrat"/>
                <w:b/>
                <w:bCs/>
              </w:rPr>
            </w:pPr>
            <w:r w:rsidRPr="00A0750B">
              <w:rPr>
                <w:rFonts w:ascii="Montserrat" w:hAnsi="Montserrat"/>
                <w:b/>
                <w:bCs/>
              </w:rPr>
              <w:t>Jalisco</w:t>
            </w:r>
          </w:p>
        </w:tc>
        <w:tc>
          <w:tcPr>
            <w:tcW w:w="1701" w:type="dxa"/>
            <w:tcBorders>
              <w:right w:val="single" w:sz="4" w:space="0" w:color="auto"/>
            </w:tcBorders>
            <w:vAlign w:val="center"/>
          </w:tcPr>
          <w:p w14:paraId="125425DA" w14:textId="2157D833" w:rsidR="00B10FE1" w:rsidRDefault="004861D1" w:rsidP="00DD6DD8">
            <w:pPr>
              <w:spacing w:after="120"/>
              <w:jc w:val="both"/>
              <w:rPr>
                <w:rFonts w:ascii="Montserrat" w:hAnsi="Montserrat"/>
              </w:rPr>
            </w:pPr>
            <w:r>
              <w:rPr>
                <w:rFonts w:ascii="Montserrat" w:hAnsi="Montserrat"/>
              </w:rPr>
              <w:t>35</w:t>
            </w:r>
            <w:r w:rsidR="006201F7">
              <w:rPr>
                <w:rFonts w:ascii="Montserrat" w:hAnsi="Montserrat"/>
              </w:rPr>
              <w:t>1</w:t>
            </w:r>
          </w:p>
        </w:tc>
        <w:tc>
          <w:tcPr>
            <w:tcW w:w="567" w:type="dxa"/>
            <w:tcBorders>
              <w:top w:val="nil"/>
              <w:left w:val="single" w:sz="4" w:space="0" w:color="auto"/>
              <w:bottom w:val="nil"/>
              <w:right w:val="single" w:sz="4" w:space="0" w:color="auto"/>
            </w:tcBorders>
            <w:vAlign w:val="center"/>
          </w:tcPr>
          <w:p w14:paraId="413CCA47" w14:textId="77777777" w:rsidR="00B10FE1" w:rsidRDefault="00B10FE1" w:rsidP="00DD6DD8">
            <w:pPr>
              <w:spacing w:after="120"/>
              <w:jc w:val="both"/>
              <w:rPr>
                <w:rFonts w:ascii="Montserrat" w:hAnsi="Montserrat"/>
              </w:rPr>
            </w:pPr>
          </w:p>
        </w:tc>
        <w:tc>
          <w:tcPr>
            <w:tcW w:w="2266" w:type="dxa"/>
            <w:tcBorders>
              <w:left w:val="single" w:sz="4" w:space="0" w:color="auto"/>
            </w:tcBorders>
            <w:vAlign w:val="center"/>
          </w:tcPr>
          <w:p w14:paraId="5428D477" w14:textId="77777777" w:rsidR="00B10FE1" w:rsidRDefault="00B10FE1" w:rsidP="00DD6DD8">
            <w:pPr>
              <w:spacing w:after="120"/>
              <w:jc w:val="both"/>
              <w:rPr>
                <w:rFonts w:ascii="Montserrat" w:hAnsi="Montserrat"/>
              </w:rPr>
            </w:pPr>
            <w:r w:rsidRPr="00A0750B">
              <w:rPr>
                <w:rFonts w:ascii="Montserrat" w:hAnsi="Montserrat"/>
                <w:b/>
                <w:bCs/>
              </w:rPr>
              <w:t>Yucatán</w:t>
            </w:r>
          </w:p>
        </w:tc>
        <w:tc>
          <w:tcPr>
            <w:tcW w:w="1747" w:type="dxa"/>
            <w:vAlign w:val="center"/>
          </w:tcPr>
          <w:p w14:paraId="3D6BCECB" w14:textId="0783D0B1" w:rsidR="00B10FE1" w:rsidRDefault="008958C3" w:rsidP="00DD6DD8">
            <w:pPr>
              <w:spacing w:after="120"/>
              <w:jc w:val="both"/>
              <w:rPr>
                <w:rFonts w:ascii="Montserrat" w:hAnsi="Montserrat"/>
              </w:rPr>
            </w:pPr>
            <w:r w:rsidRPr="00635D12">
              <w:rPr>
                <w:rFonts w:ascii="Montserrat" w:hAnsi="Montserrat"/>
              </w:rPr>
              <w:t>34</w:t>
            </w:r>
            <w:r w:rsidR="006201F7">
              <w:rPr>
                <w:rFonts w:ascii="Montserrat" w:hAnsi="Montserrat"/>
              </w:rPr>
              <w:t>2</w:t>
            </w:r>
          </w:p>
        </w:tc>
      </w:tr>
      <w:tr w:rsidR="00B10FE1" w14:paraId="0E5130CE" w14:textId="77777777">
        <w:tc>
          <w:tcPr>
            <w:tcW w:w="2547" w:type="dxa"/>
            <w:vAlign w:val="center"/>
          </w:tcPr>
          <w:p w14:paraId="68CB7B8D" w14:textId="77777777" w:rsidR="00B10FE1" w:rsidRPr="00A0750B" w:rsidRDefault="00B10FE1" w:rsidP="00DD6DD8">
            <w:pPr>
              <w:spacing w:after="120"/>
              <w:jc w:val="both"/>
              <w:rPr>
                <w:rFonts w:ascii="Montserrat" w:hAnsi="Montserrat"/>
                <w:b/>
                <w:bCs/>
              </w:rPr>
            </w:pPr>
            <w:r w:rsidRPr="00A0750B">
              <w:rPr>
                <w:rFonts w:ascii="Montserrat" w:hAnsi="Montserrat"/>
                <w:b/>
                <w:bCs/>
              </w:rPr>
              <w:t>Michoacán</w:t>
            </w:r>
          </w:p>
        </w:tc>
        <w:tc>
          <w:tcPr>
            <w:tcW w:w="1701" w:type="dxa"/>
            <w:tcBorders>
              <w:right w:val="single" w:sz="4" w:space="0" w:color="auto"/>
            </w:tcBorders>
            <w:vAlign w:val="center"/>
          </w:tcPr>
          <w:p w14:paraId="614FB60C" w14:textId="62C7E56A" w:rsidR="00B10FE1" w:rsidRDefault="00941D60" w:rsidP="00DD6DD8">
            <w:pPr>
              <w:spacing w:after="120"/>
              <w:jc w:val="both"/>
              <w:rPr>
                <w:rFonts w:ascii="Montserrat" w:hAnsi="Montserrat"/>
              </w:rPr>
            </w:pPr>
            <w:r>
              <w:rPr>
                <w:rFonts w:ascii="Montserrat" w:hAnsi="Montserrat"/>
              </w:rPr>
              <w:t>376</w:t>
            </w:r>
          </w:p>
        </w:tc>
        <w:tc>
          <w:tcPr>
            <w:tcW w:w="567" w:type="dxa"/>
            <w:tcBorders>
              <w:top w:val="nil"/>
              <w:left w:val="single" w:sz="4" w:space="0" w:color="auto"/>
              <w:bottom w:val="nil"/>
              <w:right w:val="single" w:sz="4" w:space="0" w:color="auto"/>
            </w:tcBorders>
            <w:vAlign w:val="center"/>
          </w:tcPr>
          <w:p w14:paraId="4A07E4CB" w14:textId="77777777" w:rsidR="00B10FE1" w:rsidRDefault="00B10FE1" w:rsidP="00DD6DD8">
            <w:pPr>
              <w:spacing w:after="120"/>
              <w:jc w:val="both"/>
              <w:rPr>
                <w:rFonts w:ascii="Montserrat" w:hAnsi="Montserrat"/>
              </w:rPr>
            </w:pPr>
          </w:p>
        </w:tc>
        <w:tc>
          <w:tcPr>
            <w:tcW w:w="2266" w:type="dxa"/>
            <w:tcBorders>
              <w:left w:val="single" w:sz="4" w:space="0" w:color="auto"/>
            </w:tcBorders>
            <w:vAlign w:val="center"/>
          </w:tcPr>
          <w:p w14:paraId="2BE111F2" w14:textId="77777777" w:rsidR="00B10FE1" w:rsidRDefault="00B10FE1" w:rsidP="00DD6DD8">
            <w:pPr>
              <w:spacing w:after="120"/>
              <w:jc w:val="both"/>
              <w:rPr>
                <w:rFonts w:ascii="Montserrat" w:hAnsi="Montserrat"/>
              </w:rPr>
            </w:pPr>
            <w:r w:rsidRPr="00A0750B">
              <w:rPr>
                <w:rFonts w:ascii="Montserrat" w:hAnsi="Montserrat"/>
                <w:b/>
                <w:bCs/>
              </w:rPr>
              <w:t>Zacatecas</w:t>
            </w:r>
          </w:p>
        </w:tc>
        <w:tc>
          <w:tcPr>
            <w:tcW w:w="1747" w:type="dxa"/>
            <w:vAlign w:val="center"/>
          </w:tcPr>
          <w:p w14:paraId="747A2E5A" w14:textId="728BEBBA" w:rsidR="00B10FE1" w:rsidRDefault="008958C3" w:rsidP="00DD6DD8">
            <w:pPr>
              <w:spacing w:after="120"/>
              <w:jc w:val="both"/>
              <w:rPr>
                <w:rFonts w:ascii="Montserrat" w:hAnsi="Montserrat"/>
              </w:rPr>
            </w:pPr>
            <w:r w:rsidRPr="00635D12">
              <w:rPr>
                <w:rFonts w:ascii="Montserrat" w:hAnsi="Montserrat"/>
              </w:rPr>
              <w:t>369</w:t>
            </w:r>
          </w:p>
        </w:tc>
      </w:tr>
    </w:tbl>
    <w:p w14:paraId="373BF31A" w14:textId="2034AD27" w:rsidR="00706A0C" w:rsidRDefault="00F821B5" w:rsidP="0061364E">
      <w:pPr>
        <w:spacing w:after="0" w:line="240" w:lineRule="auto"/>
        <w:jc w:val="center"/>
        <w:rPr>
          <w:rFonts w:ascii="Montserrat" w:hAnsi="Montserrat"/>
          <w:sz w:val="20"/>
          <w:szCs w:val="20"/>
        </w:rPr>
      </w:pPr>
      <w:r>
        <w:rPr>
          <w:rFonts w:ascii="Montserrat" w:hAnsi="Montserrat"/>
          <w:b/>
          <w:bCs/>
          <w:sz w:val="20"/>
          <w:szCs w:val="20"/>
        </w:rPr>
        <w:t xml:space="preserve">Fuente: </w:t>
      </w:r>
      <w:r w:rsidR="006201F7">
        <w:rPr>
          <w:rFonts w:ascii="Montserrat" w:hAnsi="Montserrat"/>
          <w:sz w:val="20"/>
          <w:szCs w:val="20"/>
        </w:rPr>
        <w:t>Elaboración propia con base en los Calendarios de Coordinación.</w:t>
      </w:r>
    </w:p>
    <w:p w14:paraId="7387495E" w14:textId="77777777" w:rsidR="0061364E" w:rsidRPr="0061364E" w:rsidRDefault="0061364E" w:rsidP="0061364E">
      <w:pPr>
        <w:spacing w:after="0" w:line="240" w:lineRule="auto"/>
        <w:jc w:val="center"/>
        <w:rPr>
          <w:rFonts w:ascii="Montserrat" w:hAnsi="Montserrat"/>
          <w:sz w:val="20"/>
          <w:szCs w:val="20"/>
        </w:rPr>
      </w:pPr>
    </w:p>
    <w:p w14:paraId="6C7D42C7" w14:textId="577B4979" w:rsidR="005643B2" w:rsidRDefault="005643B2" w:rsidP="00624E70">
      <w:pPr>
        <w:spacing w:afterLines="100" w:after="240" w:line="360" w:lineRule="auto"/>
        <w:jc w:val="both"/>
        <w:rPr>
          <w:rFonts w:ascii="Montserrat" w:hAnsi="Montserrat"/>
        </w:rPr>
      </w:pPr>
      <w:r w:rsidRPr="00AC35C7">
        <w:rPr>
          <w:rFonts w:ascii="Montserrat" w:hAnsi="Montserrat"/>
        </w:rPr>
        <w:t>Para cada actividad se establecen las siguientes variables:</w:t>
      </w:r>
    </w:p>
    <w:p w14:paraId="1C77B7AB" w14:textId="120EC18D" w:rsidR="005643B2" w:rsidRPr="00EE159A" w:rsidRDefault="004B2632" w:rsidP="00635D12">
      <w:pPr>
        <w:spacing w:afterLines="160" w:after="384" w:line="360" w:lineRule="auto"/>
        <w:jc w:val="both"/>
        <w:rPr>
          <w:rFonts w:ascii="Montserrat" w:hAnsi="Montserrat"/>
        </w:rPr>
      </w:pPr>
      <w:r w:rsidRPr="008B2FC0">
        <w:rPr>
          <w:rFonts w:ascii="Montserrat" w:hAnsi="Montserrat"/>
          <w:noProof/>
        </w:rPr>
        <w:drawing>
          <wp:anchor distT="0" distB="0" distL="114300" distR="114300" simplePos="0" relativeHeight="251658242" behindDoc="1" locked="0" layoutInCell="1" allowOverlap="1" wp14:anchorId="39BA6C8F" wp14:editId="54C3048C">
            <wp:simplePos x="0" y="0"/>
            <wp:positionH relativeFrom="margin">
              <wp:posOffset>-3175</wp:posOffset>
            </wp:positionH>
            <wp:positionV relativeFrom="paragraph">
              <wp:posOffset>208280</wp:posOffset>
            </wp:positionV>
            <wp:extent cx="5633085" cy="2108835"/>
            <wp:effectExtent l="0" t="0" r="5715" b="5715"/>
            <wp:wrapTight wrapText="bothSides">
              <wp:wrapPolygon edited="0">
                <wp:start x="0" y="0"/>
                <wp:lineTo x="0" y="21463"/>
                <wp:lineTo x="21549" y="21463"/>
                <wp:lineTo x="21549" y="0"/>
                <wp:lineTo x="0" y="0"/>
              </wp:wrapPolygon>
            </wp:wrapTight>
            <wp:docPr id="7182548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254893" name="Imagen 1"/>
                    <pic:cNvPicPr/>
                  </pic:nvPicPr>
                  <pic:blipFill rotWithShape="1">
                    <a:blip r:embed="rId33">
                      <a:extLst>
                        <a:ext uri="{28A0092B-C50C-407E-A947-70E740481C1C}">
                          <a14:useLocalDpi xmlns:a14="http://schemas.microsoft.com/office/drawing/2010/main" val="0"/>
                        </a:ext>
                      </a:extLst>
                    </a:blip>
                    <a:srcRect t="483" b="2613"/>
                    <a:stretch>
                      <a:fillRect/>
                    </a:stretch>
                  </pic:blipFill>
                  <pic:spPr bwMode="auto">
                    <a:xfrm>
                      <a:off x="0" y="0"/>
                      <a:ext cx="5633085" cy="21088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643B2">
        <w:rPr>
          <w:rFonts w:ascii="Montserrat" w:hAnsi="Montserrat" w:cs="Arial"/>
          <w:b/>
          <w:sz w:val="20"/>
        </w:rPr>
        <w:t xml:space="preserve">Imagen </w:t>
      </w:r>
      <w:r w:rsidR="003F11A2">
        <w:rPr>
          <w:rFonts w:ascii="Montserrat" w:hAnsi="Montserrat" w:cs="Arial"/>
          <w:b/>
          <w:sz w:val="20"/>
        </w:rPr>
        <w:t>5</w:t>
      </w:r>
      <w:r w:rsidR="005643B2">
        <w:rPr>
          <w:rFonts w:ascii="Montserrat" w:hAnsi="Montserrat" w:cs="Arial"/>
          <w:b/>
          <w:sz w:val="20"/>
        </w:rPr>
        <w:t>. Datos que se contemplan en las actividades.</w:t>
      </w:r>
    </w:p>
    <w:p w14:paraId="11DF93DC" w14:textId="5DB4AE41" w:rsidR="00615FBC" w:rsidRPr="00A910D4" w:rsidRDefault="006366F9" w:rsidP="00635D12">
      <w:pPr>
        <w:spacing w:afterLines="160" w:after="384" w:line="360" w:lineRule="auto"/>
        <w:jc w:val="center"/>
        <w:rPr>
          <w:rFonts w:ascii="Montserrat" w:hAnsi="Montserrat"/>
          <w:sz w:val="20"/>
          <w:szCs w:val="20"/>
        </w:rPr>
      </w:pPr>
      <w:r>
        <w:rPr>
          <w:rFonts w:ascii="Montserrat" w:hAnsi="Montserrat"/>
          <w:b/>
          <w:bCs/>
          <w:sz w:val="20"/>
          <w:szCs w:val="20"/>
        </w:rPr>
        <w:t xml:space="preserve">Fuente: </w:t>
      </w:r>
      <w:r>
        <w:rPr>
          <w:rFonts w:ascii="Montserrat" w:hAnsi="Montserrat"/>
          <w:sz w:val="20"/>
          <w:szCs w:val="20"/>
        </w:rPr>
        <w:t xml:space="preserve">Elaboración propia con base en </w:t>
      </w:r>
      <w:r w:rsidR="00947B2B">
        <w:rPr>
          <w:rFonts w:ascii="Montserrat" w:hAnsi="Montserrat"/>
          <w:sz w:val="20"/>
          <w:szCs w:val="20"/>
        </w:rPr>
        <w:t xml:space="preserve">Manual de Procesos y Procedimientos </w:t>
      </w:r>
      <w:r w:rsidR="00615FBC">
        <w:rPr>
          <w:rFonts w:ascii="Montserrat" w:hAnsi="Montserrat"/>
          <w:sz w:val="20"/>
          <w:szCs w:val="20"/>
        </w:rPr>
        <w:t xml:space="preserve">de </w:t>
      </w:r>
      <w:r w:rsidR="00A910D4" w:rsidRPr="00A910D4">
        <w:rPr>
          <w:rFonts w:ascii="Montserrat" w:hAnsi="Montserrat"/>
          <w:sz w:val="20"/>
          <w:szCs w:val="20"/>
        </w:rPr>
        <w:t>“G</w:t>
      </w:r>
      <w:r w:rsidR="00615FBC">
        <w:rPr>
          <w:rFonts w:ascii="Montserrat" w:hAnsi="Montserrat"/>
          <w:sz w:val="20"/>
          <w:szCs w:val="20"/>
        </w:rPr>
        <w:t>estión del Plan Integral de los Procesos Electorales</w:t>
      </w:r>
      <w:r w:rsidR="00FE43D9">
        <w:rPr>
          <w:rFonts w:ascii="Montserrat" w:hAnsi="Montserrat"/>
          <w:sz w:val="20"/>
          <w:szCs w:val="20"/>
        </w:rPr>
        <w:t>”.</w:t>
      </w:r>
    </w:p>
    <w:p w14:paraId="6F2AC1DA" w14:textId="572659AA" w:rsidR="005643B2" w:rsidRDefault="005643B2" w:rsidP="00635D12">
      <w:pPr>
        <w:spacing w:afterLines="160" w:after="384" w:line="360" w:lineRule="auto"/>
        <w:jc w:val="both"/>
        <w:rPr>
          <w:rFonts w:ascii="Montserrat" w:hAnsi="Montserrat"/>
        </w:rPr>
      </w:pPr>
      <w:r w:rsidRPr="003C532A">
        <w:rPr>
          <w:rFonts w:ascii="Montserrat" w:hAnsi="Montserrat"/>
        </w:rPr>
        <w:t xml:space="preserve">Como parte del seguimiento a cada actividad, los </w:t>
      </w:r>
      <w:r w:rsidR="003E3F84">
        <w:rPr>
          <w:rFonts w:ascii="Montserrat" w:hAnsi="Montserrat"/>
        </w:rPr>
        <w:t>C</w:t>
      </w:r>
      <w:r w:rsidRPr="003C532A">
        <w:rPr>
          <w:rFonts w:ascii="Montserrat" w:hAnsi="Montserrat"/>
        </w:rPr>
        <w:t xml:space="preserve">alendarios de </w:t>
      </w:r>
      <w:r w:rsidR="003E3F84">
        <w:rPr>
          <w:rFonts w:ascii="Montserrat" w:hAnsi="Montserrat"/>
        </w:rPr>
        <w:t>C</w:t>
      </w:r>
      <w:r w:rsidRPr="003C532A">
        <w:rPr>
          <w:rFonts w:ascii="Montserrat" w:hAnsi="Montserrat"/>
        </w:rPr>
        <w:t>oordinación</w:t>
      </w:r>
      <w:r>
        <w:rPr>
          <w:rFonts w:ascii="Montserrat" w:hAnsi="Montserrat"/>
        </w:rPr>
        <w:t xml:space="preserve"> </w:t>
      </w:r>
      <w:r w:rsidRPr="003C532A">
        <w:rPr>
          <w:rFonts w:ascii="Montserrat" w:hAnsi="Montserrat"/>
        </w:rPr>
        <w:t>incluyen</w:t>
      </w:r>
      <w:r w:rsidR="000E5B40">
        <w:rPr>
          <w:rFonts w:ascii="Montserrat" w:hAnsi="Montserrat"/>
        </w:rPr>
        <w:t xml:space="preserve"> los siguientes elementos</w:t>
      </w:r>
      <w:r w:rsidRPr="003C532A">
        <w:rPr>
          <w:rFonts w:ascii="Montserrat" w:hAnsi="Montserrat"/>
        </w:rPr>
        <w:t>:</w:t>
      </w:r>
    </w:p>
    <w:p w14:paraId="565BC39A" w14:textId="1BC0AC04" w:rsidR="005643B2" w:rsidRDefault="005643B2" w:rsidP="00635D12">
      <w:pPr>
        <w:pStyle w:val="Prrafodelista"/>
        <w:numPr>
          <w:ilvl w:val="0"/>
          <w:numId w:val="5"/>
        </w:numPr>
        <w:spacing w:afterLines="160" w:after="384" w:line="360" w:lineRule="auto"/>
        <w:jc w:val="both"/>
        <w:rPr>
          <w:rFonts w:ascii="Montserrat" w:hAnsi="Montserrat"/>
        </w:rPr>
      </w:pPr>
      <w:r w:rsidRPr="003C532A">
        <w:rPr>
          <w:rFonts w:ascii="Montserrat" w:hAnsi="Montserrat"/>
        </w:rPr>
        <w:t xml:space="preserve">Estatus actual: </w:t>
      </w:r>
      <w:r w:rsidR="009863D0">
        <w:rPr>
          <w:rFonts w:ascii="Montserrat" w:hAnsi="Montserrat"/>
        </w:rPr>
        <w:t xml:space="preserve">indica </w:t>
      </w:r>
      <w:r w:rsidRPr="003C532A">
        <w:rPr>
          <w:rFonts w:ascii="Montserrat" w:hAnsi="Montserrat"/>
        </w:rPr>
        <w:t>el grado de cumplimiento de la actividad</w:t>
      </w:r>
      <w:r w:rsidR="00053085">
        <w:rPr>
          <w:rFonts w:ascii="Montserrat" w:hAnsi="Montserrat"/>
        </w:rPr>
        <w:t>,</w:t>
      </w:r>
      <w:r w:rsidRPr="003C532A">
        <w:rPr>
          <w:rFonts w:ascii="Montserrat" w:hAnsi="Montserrat"/>
        </w:rPr>
        <w:t xml:space="preserve"> conforme al plazo establecido. </w:t>
      </w:r>
    </w:p>
    <w:p w14:paraId="196BCB15" w14:textId="2785E45A" w:rsidR="005643B2" w:rsidRPr="003C532A" w:rsidRDefault="005643B2" w:rsidP="00635D12">
      <w:pPr>
        <w:pStyle w:val="Prrafodelista"/>
        <w:numPr>
          <w:ilvl w:val="0"/>
          <w:numId w:val="5"/>
        </w:numPr>
        <w:spacing w:afterLines="160" w:after="384" w:line="360" w:lineRule="auto"/>
        <w:jc w:val="both"/>
        <w:rPr>
          <w:rFonts w:ascii="Montserrat" w:hAnsi="Montserrat"/>
        </w:rPr>
      </w:pPr>
      <w:r w:rsidRPr="003C532A">
        <w:rPr>
          <w:rFonts w:ascii="Montserrat" w:hAnsi="Montserrat"/>
        </w:rPr>
        <w:t>Nota cualitativa: una vez concluida</w:t>
      </w:r>
      <w:r w:rsidR="00A0679A">
        <w:rPr>
          <w:rFonts w:ascii="Montserrat" w:hAnsi="Montserrat"/>
        </w:rPr>
        <w:t xml:space="preserve"> la</w:t>
      </w:r>
      <w:r w:rsidR="00A0679A" w:rsidRPr="003C532A">
        <w:rPr>
          <w:rFonts w:ascii="Montserrat" w:hAnsi="Montserrat"/>
        </w:rPr>
        <w:t xml:space="preserve"> actividad</w:t>
      </w:r>
      <w:r w:rsidRPr="003C532A">
        <w:rPr>
          <w:rFonts w:ascii="Montserrat" w:hAnsi="Montserrat"/>
        </w:rPr>
        <w:t xml:space="preserve">, </w:t>
      </w:r>
      <w:r w:rsidR="0014422C">
        <w:rPr>
          <w:rFonts w:ascii="Montserrat" w:hAnsi="Montserrat"/>
        </w:rPr>
        <w:t xml:space="preserve">se </w:t>
      </w:r>
      <w:r w:rsidR="0049744B">
        <w:rPr>
          <w:rFonts w:ascii="Montserrat" w:hAnsi="Montserrat"/>
        </w:rPr>
        <w:t>incorpora</w:t>
      </w:r>
      <w:r w:rsidR="0049744B" w:rsidRPr="003C532A">
        <w:rPr>
          <w:rFonts w:ascii="Montserrat" w:hAnsi="Montserrat"/>
        </w:rPr>
        <w:t xml:space="preserve"> </w:t>
      </w:r>
      <w:r w:rsidR="0049744B">
        <w:rPr>
          <w:rFonts w:ascii="Montserrat" w:hAnsi="Montserrat"/>
        </w:rPr>
        <w:t>una</w:t>
      </w:r>
      <w:r w:rsidRPr="003C532A">
        <w:rPr>
          <w:rFonts w:ascii="Montserrat" w:hAnsi="Montserrat"/>
        </w:rPr>
        <w:t xml:space="preserve"> </w:t>
      </w:r>
      <w:r w:rsidR="0014422C">
        <w:rPr>
          <w:rFonts w:ascii="Montserrat" w:hAnsi="Montserrat"/>
        </w:rPr>
        <w:t>breve</w:t>
      </w:r>
      <w:r w:rsidRPr="003C532A">
        <w:rPr>
          <w:rFonts w:ascii="Montserrat" w:hAnsi="Montserrat"/>
        </w:rPr>
        <w:t xml:space="preserve"> descripci</w:t>
      </w:r>
      <w:r w:rsidRPr="003C532A">
        <w:rPr>
          <w:rFonts w:ascii="Montserrat" w:hAnsi="Montserrat" w:cs="Montserrat"/>
        </w:rPr>
        <w:t>ó</w:t>
      </w:r>
      <w:r w:rsidRPr="003C532A">
        <w:rPr>
          <w:rFonts w:ascii="Montserrat" w:hAnsi="Montserrat"/>
        </w:rPr>
        <w:t>n sobre la forma en que fue realizada.</w:t>
      </w:r>
    </w:p>
    <w:p w14:paraId="3570E617" w14:textId="357516AA" w:rsidR="0049744B" w:rsidRDefault="00E77AC0" w:rsidP="00635D12">
      <w:pPr>
        <w:spacing w:afterLines="160" w:after="384" w:line="360" w:lineRule="auto"/>
        <w:jc w:val="both"/>
        <w:rPr>
          <w:rFonts w:ascii="Montserrat" w:hAnsi="Montserrat"/>
        </w:rPr>
      </w:pPr>
      <w:r w:rsidRPr="00E77AC0">
        <w:rPr>
          <w:rFonts w:ascii="Montserrat" w:hAnsi="Montserrat"/>
        </w:rPr>
        <w:t>Para cada actividad sujeta</w:t>
      </w:r>
      <w:r w:rsidR="005643B2" w:rsidRPr="00E77AC0">
        <w:rPr>
          <w:rFonts w:ascii="Montserrat" w:hAnsi="Montserrat"/>
        </w:rPr>
        <w:t xml:space="preserve"> a seguimiento</w:t>
      </w:r>
      <w:r w:rsidRPr="00E77AC0">
        <w:rPr>
          <w:rFonts w:ascii="Montserrat" w:hAnsi="Montserrat"/>
        </w:rPr>
        <w:t xml:space="preserve">, el </w:t>
      </w:r>
      <w:r w:rsidR="002B3376">
        <w:rPr>
          <w:rFonts w:ascii="Montserrat" w:hAnsi="Montserrat"/>
        </w:rPr>
        <w:t>c</w:t>
      </w:r>
      <w:r w:rsidRPr="00E77AC0">
        <w:rPr>
          <w:rFonts w:ascii="Montserrat" w:hAnsi="Montserrat"/>
        </w:rPr>
        <w:t xml:space="preserve">atálogo de los </w:t>
      </w:r>
      <w:r w:rsidR="002B3376">
        <w:rPr>
          <w:rFonts w:ascii="Montserrat" w:hAnsi="Montserrat"/>
        </w:rPr>
        <w:t>c</w:t>
      </w:r>
      <w:r w:rsidRPr="00E77AC0">
        <w:rPr>
          <w:rFonts w:ascii="Montserrat" w:hAnsi="Montserrat"/>
        </w:rPr>
        <w:t xml:space="preserve">alendarios de </w:t>
      </w:r>
      <w:r w:rsidR="002B3376">
        <w:rPr>
          <w:rFonts w:ascii="Montserrat" w:hAnsi="Montserrat"/>
        </w:rPr>
        <w:t>c</w:t>
      </w:r>
      <w:r w:rsidRPr="00E77AC0">
        <w:rPr>
          <w:rFonts w:ascii="Montserrat" w:hAnsi="Montserrat"/>
        </w:rPr>
        <w:t>oordinación identifica</w:t>
      </w:r>
      <w:r w:rsidR="005643B2" w:rsidRPr="00E77AC0">
        <w:rPr>
          <w:rFonts w:ascii="Montserrat" w:hAnsi="Montserrat"/>
        </w:rPr>
        <w:t xml:space="preserve"> la instancia responsable de su ejecución </w:t>
      </w:r>
      <w:r w:rsidRPr="00E77AC0">
        <w:rPr>
          <w:rFonts w:ascii="Montserrat" w:hAnsi="Montserrat"/>
        </w:rPr>
        <w:t>—</w:t>
      </w:r>
      <w:r w:rsidR="005643B2" w:rsidRPr="00E77AC0">
        <w:rPr>
          <w:rFonts w:ascii="Montserrat" w:hAnsi="Montserrat"/>
        </w:rPr>
        <w:t>INE u OPL</w:t>
      </w:r>
      <w:r w:rsidRPr="00E77AC0">
        <w:rPr>
          <w:rFonts w:ascii="Montserrat" w:hAnsi="Montserrat"/>
        </w:rPr>
        <w:t>—, así como</w:t>
      </w:r>
      <w:r w:rsidR="005643B2" w:rsidRPr="00E77AC0">
        <w:rPr>
          <w:rFonts w:ascii="Montserrat" w:hAnsi="Montserrat"/>
        </w:rPr>
        <w:t xml:space="preserve"> el área encargada de integrar la evidencia que </w:t>
      </w:r>
      <w:r w:rsidRPr="00E77AC0">
        <w:rPr>
          <w:rFonts w:ascii="Montserrat" w:hAnsi="Montserrat"/>
        </w:rPr>
        <w:t>acredite</w:t>
      </w:r>
      <w:r w:rsidR="005643B2" w:rsidRPr="00E77AC0">
        <w:rPr>
          <w:rFonts w:ascii="Montserrat" w:hAnsi="Montserrat"/>
        </w:rPr>
        <w:t xml:space="preserve"> su cumplimiento y de </w:t>
      </w:r>
      <w:r w:rsidRPr="00E77AC0">
        <w:rPr>
          <w:rFonts w:ascii="Montserrat" w:hAnsi="Montserrat"/>
        </w:rPr>
        <w:t>informarlo</w:t>
      </w:r>
      <w:r w:rsidR="005643B2" w:rsidRPr="00E77AC0">
        <w:rPr>
          <w:rFonts w:ascii="Montserrat" w:hAnsi="Montserrat"/>
        </w:rPr>
        <w:t xml:space="preserve"> oportunamente a la UTVOPL.</w:t>
      </w:r>
    </w:p>
    <w:p w14:paraId="341A3494" w14:textId="1EBB6691" w:rsidR="00EE11AF" w:rsidRPr="00351C67" w:rsidRDefault="00EE11AF" w:rsidP="00116138">
      <w:pPr>
        <w:pStyle w:val="Ttulo1"/>
        <w:spacing w:before="0" w:after="0" w:line="240" w:lineRule="auto"/>
        <w:rPr>
          <w:rFonts w:ascii="Montserrat" w:hAnsi="Montserrat"/>
        </w:rPr>
      </w:pPr>
      <w:bookmarkStart w:id="13" w:name="_Toc235711108"/>
      <w:r w:rsidRPr="00351C67">
        <w:rPr>
          <w:rFonts w:ascii="Montserrat" w:hAnsi="Montserrat"/>
        </w:rPr>
        <w:lastRenderedPageBreak/>
        <w:t xml:space="preserve">Colaboración y coordinación con </w:t>
      </w:r>
      <w:r w:rsidR="00527021">
        <w:rPr>
          <w:rFonts w:ascii="Montserrat" w:hAnsi="Montserrat"/>
        </w:rPr>
        <w:t>d</w:t>
      </w:r>
      <w:r w:rsidRPr="00351C67">
        <w:rPr>
          <w:rFonts w:ascii="Montserrat" w:hAnsi="Montserrat"/>
        </w:rPr>
        <w:t>irecciones</w:t>
      </w:r>
      <w:r w:rsidR="00527021">
        <w:rPr>
          <w:rFonts w:ascii="Montserrat" w:hAnsi="Montserrat"/>
        </w:rPr>
        <w:t xml:space="preserve"> ejecutivas</w:t>
      </w:r>
      <w:r w:rsidRPr="00351C67">
        <w:rPr>
          <w:rFonts w:ascii="Montserrat" w:hAnsi="Montserrat"/>
        </w:rPr>
        <w:t xml:space="preserve">, </w:t>
      </w:r>
      <w:r w:rsidR="00527021">
        <w:rPr>
          <w:rFonts w:ascii="Montserrat" w:hAnsi="Montserrat"/>
        </w:rPr>
        <w:t>u</w:t>
      </w:r>
      <w:r w:rsidRPr="00351C67">
        <w:rPr>
          <w:rFonts w:ascii="Montserrat" w:hAnsi="Montserrat"/>
        </w:rPr>
        <w:t xml:space="preserve">nidades </w:t>
      </w:r>
      <w:r w:rsidR="00527021">
        <w:rPr>
          <w:rFonts w:ascii="Montserrat" w:hAnsi="Montserrat"/>
        </w:rPr>
        <w:t>t</w:t>
      </w:r>
      <w:r w:rsidRPr="00351C67">
        <w:rPr>
          <w:rFonts w:ascii="Montserrat" w:hAnsi="Montserrat"/>
        </w:rPr>
        <w:t>écnicas y OPL</w:t>
      </w:r>
      <w:bookmarkEnd w:id="13"/>
    </w:p>
    <w:p w14:paraId="3365C58A" w14:textId="77777777" w:rsidR="004D3892" w:rsidRPr="00094081" w:rsidRDefault="004D3892" w:rsidP="00094081"/>
    <w:p w14:paraId="227B574F" w14:textId="5A9F47F5" w:rsidR="000E4057" w:rsidRDefault="000E4057" w:rsidP="00635D12">
      <w:pPr>
        <w:spacing w:afterLines="160" w:after="384" w:line="360" w:lineRule="auto"/>
        <w:jc w:val="both"/>
        <w:rPr>
          <w:rFonts w:ascii="Montserrat" w:hAnsi="Montserrat"/>
        </w:rPr>
      </w:pPr>
      <w:r w:rsidRPr="000E4057">
        <w:rPr>
          <w:rFonts w:ascii="Montserrat" w:hAnsi="Montserrat"/>
        </w:rPr>
        <w:t xml:space="preserve">El seguimiento de los </w:t>
      </w:r>
      <w:r w:rsidR="002B3376">
        <w:rPr>
          <w:rFonts w:ascii="Montserrat" w:hAnsi="Montserrat"/>
        </w:rPr>
        <w:t>c</w:t>
      </w:r>
      <w:r w:rsidRPr="000E4057">
        <w:rPr>
          <w:rFonts w:ascii="Montserrat" w:hAnsi="Montserrat"/>
        </w:rPr>
        <w:t xml:space="preserve">alendarios de </w:t>
      </w:r>
      <w:r w:rsidR="002B3376">
        <w:rPr>
          <w:rFonts w:ascii="Montserrat" w:hAnsi="Montserrat"/>
        </w:rPr>
        <w:t>c</w:t>
      </w:r>
      <w:r w:rsidRPr="000E4057">
        <w:rPr>
          <w:rFonts w:ascii="Montserrat" w:hAnsi="Montserrat"/>
        </w:rPr>
        <w:t>oordinación requiere la participación articulada de las direcciones ejecutivas, las unidades técnicas y los órganos desconcentrados del INE, así como de los OPL. Estas instancias son responsables de ejecutar las actividades programadas e informar oportunamente sobre su avance, cumplimiento o, en su caso, los desfases registrados.</w:t>
      </w:r>
    </w:p>
    <w:p w14:paraId="359E7D1D" w14:textId="173334C0" w:rsidR="0015102A" w:rsidRDefault="0015102A" w:rsidP="00635D12">
      <w:pPr>
        <w:spacing w:afterLines="160" w:after="384" w:line="360" w:lineRule="auto"/>
        <w:jc w:val="both"/>
        <w:rPr>
          <w:rFonts w:ascii="Montserrat" w:hAnsi="Montserrat"/>
        </w:rPr>
      </w:pPr>
      <w:r w:rsidRPr="0015102A">
        <w:rPr>
          <w:rFonts w:ascii="Montserrat" w:hAnsi="Montserrat"/>
        </w:rPr>
        <w:t>De conformidad con el artículo 26, numeral 2, del R</w:t>
      </w:r>
      <w:r w:rsidR="00224CE9">
        <w:rPr>
          <w:rFonts w:ascii="Montserrat" w:hAnsi="Montserrat"/>
        </w:rPr>
        <w:t>E</w:t>
      </w:r>
      <w:r w:rsidRPr="0015102A">
        <w:rPr>
          <w:rFonts w:ascii="Montserrat" w:hAnsi="Montserrat"/>
        </w:rPr>
        <w:t>, la coordinación entre el INE y los OPL tiene como finalidad</w:t>
      </w:r>
      <w:r w:rsidR="00114129">
        <w:rPr>
          <w:rFonts w:ascii="Montserrat" w:hAnsi="Montserrat"/>
        </w:rPr>
        <w:t xml:space="preserve"> </w:t>
      </w:r>
      <w:r w:rsidRPr="0015102A">
        <w:rPr>
          <w:rFonts w:ascii="Montserrat" w:hAnsi="Montserrat"/>
        </w:rPr>
        <w:t>fortalecer la organización y operación de los procesos electorales</w:t>
      </w:r>
      <w:r w:rsidR="00114129">
        <w:rPr>
          <w:rFonts w:ascii="Montserrat" w:hAnsi="Montserrat"/>
        </w:rPr>
        <w:t xml:space="preserve"> </w:t>
      </w:r>
      <w:r w:rsidRPr="0015102A">
        <w:rPr>
          <w:rFonts w:ascii="Montserrat" w:hAnsi="Montserrat"/>
        </w:rPr>
        <w:t>mediante la actuación conjunta de ambas autoridades, en el ámbito de</w:t>
      </w:r>
      <w:r w:rsidR="00114129">
        <w:rPr>
          <w:rFonts w:ascii="Montserrat" w:hAnsi="Montserrat"/>
        </w:rPr>
        <w:t xml:space="preserve"> </w:t>
      </w:r>
      <w:r w:rsidRPr="0015102A">
        <w:rPr>
          <w:rFonts w:ascii="Montserrat" w:hAnsi="Montserrat"/>
        </w:rPr>
        <w:t>sus respectivas competencias, y la optimización de los recursos</w:t>
      </w:r>
      <w:r w:rsidR="00114129">
        <w:rPr>
          <w:rFonts w:ascii="Montserrat" w:hAnsi="Montserrat"/>
        </w:rPr>
        <w:t xml:space="preserve"> </w:t>
      </w:r>
      <w:r w:rsidRPr="0015102A">
        <w:rPr>
          <w:rFonts w:ascii="Montserrat" w:hAnsi="Montserrat"/>
        </w:rPr>
        <w:t>disponibles.</w:t>
      </w:r>
    </w:p>
    <w:p w14:paraId="72066589" w14:textId="2816889F" w:rsidR="0069181E" w:rsidRDefault="00224CE9" w:rsidP="00635D12">
      <w:pPr>
        <w:spacing w:afterLines="160" w:after="384" w:line="360" w:lineRule="auto"/>
        <w:jc w:val="both"/>
        <w:rPr>
          <w:rFonts w:ascii="Montserrat" w:hAnsi="Montserrat"/>
        </w:rPr>
      </w:pPr>
      <w:r w:rsidRPr="00224CE9">
        <w:rPr>
          <w:rFonts w:ascii="Montserrat" w:hAnsi="Montserrat"/>
        </w:rPr>
        <w:t>Asimismo, el numeral 6 del citado artículo establece que la comunicación</w:t>
      </w:r>
      <w:r>
        <w:rPr>
          <w:rFonts w:ascii="Montserrat" w:hAnsi="Montserrat"/>
        </w:rPr>
        <w:t xml:space="preserve"> </w:t>
      </w:r>
      <w:r w:rsidRPr="00224CE9">
        <w:rPr>
          <w:rFonts w:ascii="Montserrat" w:hAnsi="Montserrat"/>
        </w:rPr>
        <w:t>entre las áreas ejecutivas y técnicas del INE y los OPL se realizará a través</w:t>
      </w:r>
      <w:r>
        <w:rPr>
          <w:rFonts w:ascii="Montserrat" w:hAnsi="Montserrat"/>
        </w:rPr>
        <w:t xml:space="preserve"> </w:t>
      </w:r>
      <w:r w:rsidRPr="00224CE9">
        <w:rPr>
          <w:rFonts w:ascii="Montserrat" w:hAnsi="Montserrat"/>
        </w:rPr>
        <w:t>de la UTVOPL. Para tal efecto, mediante el Acuerdo INE/CVOPL/004/2019, se</w:t>
      </w:r>
      <w:r>
        <w:rPr>
          <w:rFonts w:ascii="Montserrat" w:hAnsi="Montserrat"/>
        </w:rPr>
        <w:t xml:space="preserve"> </w:t>
      </w:r>
      <w:r w:rsidRPr="00224CE9">
        <w:rPr>
          <w:rFonts w:ascii="Montserrat" w:hAnsi="Montserrat"/>
        </w:rPr>
        <w:t>implementó el SIVOPLE, como el mecanismo oficial de</w:t>
      </w:r>
      <w:r>
        <w:rPr>
          <w:rFonts w:ascii="Montserrat" w:hAnsi="Montserrat"/>
        </w:rPr>
        <w:t xml:space="preserve"> </w:t>
      </w:r>
      <w:r w:rsidRPr="00224CE9">
        <w:rPr>
          <w:rFonts w:ascii="Montserrat" w:hAnsi="Montserrat"/>
        </w:rPr>
        <w:t>comunicación entre ambas autoridades.</w:t>
      </w:r>
    </w:p>
    <w:p w14:paraId="568160AB" w14:textId="690EA1A8" w:rsidR="005458E5" w:rsidRDefault="005458E5" w:rsidP="00635D12">
      <w:pPr>
        <w:pStyle w:val="Ttulo2"/>
        <w:spacing w:afterLines="160" w:after="384" w:line="360" w:lineRule="auto"/>
      </w:pPr>
      <w:bookmarkStart w:id="14" w:name="_Toc235711109"/>
      <w:r>
        <w:t>Roles</w:t>
      </w:r>
      <w:bookmarkEnd w:id="14"/>
    </w:p>
    <w:p w14:paraId="55C7B115" w14:textId="27F3274B" w:rsidR="00E0125D" w:rsidRPr="00E0125D" w:rsidRDefault="00E0125D" w:rsidP="00635D12">
      <w:pPr>
        <w:spacing w:afterLines="160" w:after="384" w:line="360" w:lineRule="auto"/>
        <w:jc w:val="both"/>
        <w:rPr>
          <w:rFonts w:ascii="Montserrat" w:hAnsi="Montserrat"/>
        </w:rPr>
      </w:pPr>
      <w:r w:rsidRPr="00E0125D">
        <w:rPr>
          <w:rFonts w:ascii="Montserrat" w:hAnsi="Montserrat"/>
        </w:rPr>
        <w:t xml:space="preserve">Las actividades que integran los Calendarios de Coordinación, agrupadas por subprocesos, tienen asignada un área responsable de su ejecución, a la que corresponde dar cumplimiento en los plazos establecidos, integrar </w:t>
      </w:r>
      <w:r w:rsidRPr="00E0125D">
        <w:rPr>
          <w:rFonts w:ascii="Montserrat" w:hAnsi="Montserrat"/>
        </w:rPr>
        <w:lastRenderedPageBreak/>
        <w:t>la evidencia documental correspondiente y reportar su cumplimiento a la UTVOPL.</w:t>
      </w:r>
    </w:p>
    <w:p w14:paraId="6D685492" w14:textId="0383FDC7" w:rsidR="005458E5" w:rsidRDefault="00E0125D" w:rsidP="00DD6DD8">
      <w:pPr>
        <w:spacing w:line="360" w:lineRule="auto"/>
        <w:jc w:val="both"/>
        <w:rPr>
          <w:rFonts w:ascii="Montserrat" w:hAnsi="Montserrat"/>
        </w:rPr>
      </w:pPr>
      <w:r w:rsidRPr="00E0125D">
        <w:rPr>
          <w:rFonts w:ascii="Montserrat" w:hAnsi="Montserrat"/>
        </w:rPr>
        <w:t>En aquellas actividades cuya ejecución requier</w:t>
      </w:r>
      <w:r w:rsidR="00CA4C97">
        <w:rPr>
          <w:rFonts w:ascii="Montserrat" w:hAnsi="Montserrat"/>
        </w:rPr>
        <w:t>e</w:t>
      </w:r>
      <w:r w:rsidRPr="00E0125D">
        <w:rPr>
          <w:rFonts w:ascii="Montserrat" w:hAnsi="Montserrat"/>
        </w:rPr>
        <w:t xml:space="preserve"> la participación de más de un área, se designa</w:t>
      </w:r>
      <w:r w:rsidR="0061364E">
        <w:rPr>
          <w:rFonts w:ascii="Montserrat" w:hAnsi="Montserrat"/>
        </w:rPr>
        <w:t xml:space="preserve"> </w:t>
      </w:r>
      <w:r w:rsidRPr="00E0125D">
        <w:rPr>
          <w:rFonts w:ascii="Montserrat" w:hAnsi="Montserrat"/>
        </w:rPr>
        <w:t>un</w:t>
      </w:r>
      <w:r w:rsidR="00EB118C">
        <w:rPr>
          <w:rFonts w:ascii="Montserrat" w:hAnsi="Montserrat"/>
        </w:rPr>
        <w:t xml:space="preserve"> área</w:t>
      </w:r>
      <w:r w:rsidRPr="00E0125D">
        <w:rPr>
          <w:rFonts w:ascii="Montserrat" w:hAnsi="Montserrat"/>
        </w:rPr>
        <w:t xml:space="preserve"> responsable de concentrar la información, integrar la evidencia y remitirla a la UTVOPL para el seguimiento respectivo. Con este propósito, el </w:t>
      </w:r>
      <w:r w:rsidR="000907A8">
        <w:rPr>
          <w:rFonts w:ascii="Montserrat" w:hAnsi="Montserrat"/>
        </w:rPr>
        <w:t>c</w:t>
      </w:r>
      <w:r w:rsidRPr="00E0125D">
        <w:rPr>
          <w:rFonts w:ascii="Montserrat" w:hAnsi="Montserrat"/>
        </w:rPr>
        <w:t>atálogo de actividades identifica expresamente el área responsable de informar el cumplimiento de cada actividad.</w:t>
      </w:r>
    </w:p>
    <w:p w14:paraId="0FF87A6A" w14:textId="46E4BC10" w:rsidR="00574EE7" w:rsidRPr="00136245" w:rsidRDefault="00574EE7" w:rsidP="00DD6DD8">
      <w:pPr>
        <w:spacing w:after="0" w:line="240" w:lineRule="auto"/>
        <w:jc w:val="center"/>
        <w:rPr>
          <w:rFonts w:ascii="Montserrat" w:hAnsi="Montserrat"/>
          <w:b/>
          <w:bCs/>
          <w:sz w:val="20"/>
          <w:szCs w:val="20"/>
        </w:rPr>
      </w:pPr>
      <w:r w:rsidRPr="00CD6898">
        <w:rPr>
          <w:rFonts w:ascii="Montserrat" w:hAnsi="Montserrat"/>
          <w:b/>
          <w:bCs/>
          <w:sz w:val="20"/>
          <w:szCs w:val="20"/>
        </w:rPr>
        <w:t xml:space="preserve">Tabla </w:t>
      </w:r>
      <w:r w:rsidR="00A51BF3">
        <w:rPr>
          <w:rFonts w:ascii="Montserrat" w:hAnsi="Montserrat"/>
          <w:b/>
          <w:bCs/>
          <w:sz w:val="20"/>
          <w:szCs w:val="20"/>
        </w:rPr>
        <w:t>8</w:t>
      </w:r>
      <w:r w:rsidRPr="00CD6898">
        <w:rPr>
          <w:rFonts w:ascii="Montserrat" w:hAnsi="Montserrat"/>
          <w:b/>
          <w:bCs/>
          <w:sz w:val="20"/>
          <w:szCs w:val="20"/>
        </w:rPr>
        <w:t>.</w:t>
      </w:r>
      <w:r>
        <w:rPr>
          <w:rFonts w:ascii="Montserrat" w:hAnsi="Montserrat"/>
          <w:b/>
          <w:bCs/>
          <w:sz w:val="20"/>
          <w:szCs w:val="20"/>
        </w:rPr>
        <w:t xml:space="preserve"> </w:t>
      </w:r>
      <w:r w:rsidRPr="00CD6898">
        <w:rPr>
          <w:rFonts w:ascii="Montserrat" w:hAnsi="Montserrat"/>
          <w:b/>
          <w:bCs/>
          <w:sz w:val="20"/>
          <w:szCs w:val="20"/>
        </w:rPr>
        <w:t xml:space="preserve">Número de </w:t>
      </w:r>
      <w:r>
        <w:rPr>
          <w:rFonts w:ascii="Montserrat" w:hAnsi="Montserrat"/>
          <w:b/>
          <w:bCs/>
          <w:sz w:val="20"/>
          <w:szCs w:val="20"/>
        </w:rPr>
        <w:t>actividades a informar por unidad</w:t>
      </w:r>
      <w:r w:rsidRPr="00CD6898">
        <w:rPr>
          <w:rFonts w:ascii="Montserrat" w:hAnsi="Montserrat"/>
          <w:b/>
          <w:bCs/>
          <w:sz w:val="20"/>
          <w:szCs w:val="20"/>
        </w:rPr>
        <w:t>.</w:t>
      </w:r>
    </w:p>
    <w:tbl>
      <w:tblPr>
        <w:tblW w:w="5093" w:type="dxa"/>
        <w:jc w:val="center"/>
        <w:tblCellMar>
          <w:left w:w="70" w:type="dxa"/>
          <w:right w:w="70" w:type="dxa"/>
        </w:tblCellMar>
        <w:tblLook w:val="04A0" w:firstRow="1" w:lastRow="0" w:firstColumn="1" w:lastColumn="0" w:noHBand="0" w:noVBand="1"/>
      </w:tblPr>
      <w:tblGrid>
        <w:gridCol w:w="1833"/>
        <w:gridCol w:w="3260"/>
      </w:tblGrid>
      <w:tr w:rsidR="00574EE7" w:rsidRPr="00BD55F3" w14:paraId="09D1724A" w14:textId="77777777" w:rsidTr="00BD55F3">
        <w:trPr>
          <w:trHeight w:val="390"/>
          <w:jc w:val="center"/>
        </w:trPr>
        <w:tc>
          <w:tcPr>
            <w:tcW w:w="1833" w:type="dxa"/>
            <w:tcBorders>
              <w:top w:val="single" w:sz="8" w:space="0" w:color="auto"/>
              <w:left w:val="single" w:sz="8" w:space="0" w:color="auto"/>
              <w:bottom w:val="single" w:sz="8" w:space="0" w:color="auto"/>
              <w:right w:val="single" w:sz="8" w:space="0" w:color="auto"/>
            </w:tcBorders>
            <w:shd w:val="clear" w:color="000000" w:fill="4D2E90"/>
            <w:vAlign w:val="center"/>
            <w:hideMark/>
          </w:tcPr>
          <w:p w14:paraId="62117F9D" w14:textId="1003785C" w:rsidR="00574EE7" w:rsidRPr="00BD55F3" w:rsidRDefault="002F4277" w:rsidP="00DD6DD8">
            <w:pPr>
              <w:spacing w:after="0" w:line="240" w:lineRule="auto"/>
              <w:jc w:val="center"/>
              <w:rPr>
                <w:rFonts w:ascii="Montserrat" w:eastAsia="Times New Roman" w:hAnsi="Montserrat" w:cs="Arial"/>
                <w:b/>
                <w:color w:val="FFFFFF"/>
                <w:kern w:val="0"/>
                <w:lang w:eastAsia="es-MX"/>
                <w14:ligatures w14:val="none"/>
              </w:rPr>
            </w:pPr>
            <w:r>
              <w:rPr>
                <w:rFonts w:ascii="Montserrat" w:eastAsia="Times New Roman" w:hAnsi="Montserrat" w:cs="Arial"/>
                <w:b/>
                <w:color w:val="FFFFFF" w:themeColor="background1"/>
                <w:kern w:val="0"/>
                <w:lang w:eastAsia="es-MX"/>
                <w14:ligatures w14:val="none"/>
              </w:rPr>
              <w:t>UR</w:t>
            </w:r>
            <w:r w:rsidR="00574EE7" w:rsidRPr="00BD55F3">
              <w:rPr>
                <w:rFonts w:ascii="Montserrat" w:eastAsia="Times New Roman" w:hAnsi="Montserrat" w:cs="Arial"/>
                <w:b/>
                <w:color w:val="FFFFFF" w:themeColor="background1"/>
                <w:kern w:val="0"/>
                <w:lang w:eastAsia="es-MX"/>
                <w14:ligatures w14:val="none"/>
              </w:rPr>
              <w:t xml:space="preserve"> </w:t>
            </w:r>
          </w:p>
        </w:tc>
        <w:tc>
          <w:tcPr>
            <w:tcW w:w="3260" w:type="dxa"/>
            <w:tcBorders>
              <w:top w:val="single" w:sz="8" w:space="0" w:color="auto"/>
              <w:left w:val="nil"/>
              <w:bottom w:val="single" w:sz="8" w:space="0" w:color="auto"/>
              <w:right w:val="single" w:sz="8" w:space="0" w:color="auto"/>
            </w:tcBorders>
            <w:shd w:val="clear" w:color="000000" w:fill="4D2E90"/>
            <w:vAlign w:val="center"/>
            <w:hideMark/>
          </w:tcPr>
          <w:p w14:paraId="5459885E" w14:textId="77777777" w:rsidR="00574EE7" w:rsidRPr="00BD55F3" w:rsidRDefault="00574EE7" w:rsidP="00DD6DD8">
            <w:pPr>
              <w:spacing w:after="0" w:line="240" w:lineRule="auto"/>
              <w:jc w:val="center"/>
              <w:rPr>
                <w:rFonts w:ascii="Montserrat" w:eastAsia="Times New Roman" w:hAnsi="Montserrat" w:cs="Arial"/>
                <w:b/>
                <w:color w:val="FFFFFF"/>
                <w:kern w:val="0"/>
                <w:lang w:eastAsia="es-MX"/>
                <w14:ligatures w14:val="none"/>
              </w:rPr>
            </w:pPr>
            <w:r w:rsidRPr="00BD55F3">
              <w:rPr>
                <w:rFonts w:ascii="Montserrat" w:eastAsia="Times New Roman" w:hAnsi="Montserrat" w:cs="Arial"/>
                <w:b/>
                <w:color w:val="FFFFFF" w:themeColor="background1"/>
                <w:kern w:val="0"/>
                <w:lang w:eastAsia="es-MX"/>
                <w14:ligatures w14:val="none"/>
              </w:rPr>
              <w:t>Número de actividades por reportar</w:t>
            </w:r>
          </w:p>
        </w:tc>
      </w:tr>
      <w:tr w:rsidR="00574EE7" w:rsidRPr="00BD55F3" w14:paraId="7B2A92B6" w14:textId="77777777" w:rsidTr="00BD55F3">
        <w:trPr>
          <w:trHeight w:val="390"/>
          <w:jc w:val="center"/>
        </w:trPr>
        <w:tc>
          <w:tcPr>
            <w:tcW w:w="1833" w:type="dxa"/>
            <w:tcBorders>
              <w:top w:val="nil"/>
              <w:left w:val="single" w:sz="8" w:space="0" w:color="auto"/>
              <w:bottom w:val="single" w:sz="8" w:space="0" w:color="auto"/>
              <w:right w:val="single" w:sz="8" w:space="0" w:color="auto"/>
            </w:tcBorders>
            <w:vAlign w:val="center"/>
            <w:hideMark/>
          </w:tcPr>
          <w:p w14:paraId="431A4930" w14:textId="77777777" w:rsidR="00574EE7" w:rsidRPr="00BD55F3" w:rsidRDefault="00574EE7" w:rsidP="00DD6DD8">
            <w:pPr>
              <w:spacing w:after="0" w:line="240" w:lineRule="auto"/>
              <w:jc w:val="center"/>
              <w:rPr>
                <w:rFonts w:ascii="Montserrat" w:eastAsia="Times New Roman" w:hAnsi="Montserrat" w:cs="Arial"/>
                <w:b/>
                <w:color w:val="000000"/>
                <w:kern w:val="0"/>
                <w:lang w:eastAsia="es-MX"/>
                <w14:ligatures w14:val="none"/>
              </w:rPr>
            </w:pPr>
            <w:r w:rsidRPr="00BD55F3">
              <w:rPr>
                <w:rFonts w:ascii="Montserrat" w:eastAsia="Times New Roman" w:hAnsi="Montserrat" w:cs="Arial"/>
                <w:b/>
                <w:color w:val="000000"/>
                <w:kern w:val="0"/>
                <w:lang w:eastAsia="es-MX"/>
                <w14:ligatures w14:val="none"/>
              </w:rPr>
              <w:t>OPL</w:t>
            </w:r>
          </w:p>
        </w:tc>
        <w:tc>
          <w:tcPr>
            <w:tcW w:w="3260" w:type="dxa"/>
            <w:tcBorders>
              <w:top w:val="nil"/>
              <w:left w:val="nil"/>
              <w:bottom w:val="single" w:sz="8" w:space="0" w:color="auto"/>
              <w:right w:val="single" w:sz="8" w:space="0" w:color="auto"/>
            </w:tcBorders>
            <w:vAlign w:val="center"/>
            <w:hideMark/>
          </w:tcPr>
          <w:p w14:paraId="62769B24" w14:textId="43E11979" w:rsidR="00574EE7" w:rsidRPr="00DD6DD8" w:rsidRDefault="00695DC9" w:rsidP="00DD6DD8">
            <w:pPr>
              <w:spacing w:after="0" w:line="240" w:lineRule="auto"/>
              <w:jc w:val="center"/>
              <w:rPr>
                <w:rFonts w:ascii="Montserrat" w:eastAsia="Times New Roman" w:hAnsi="Montserrat" w:cs="Arial"/>
                <w:color w:val="000000"/>
                <w:kern w:val="0"/>
                <w:lang w:eastAsia="es-MX"/>
                <w14:ligatures w14:val="none"/>
              </w:rPr>
            </w:pPr>
            <w:r w:rsidRPr="00DD6DD8">
              <w:rPr>
                <w:rFonts w:ascii="Montserrat" w:eastAsia="Times New Roman" w:hAnsi="Montserrat" w:cs="Arial"/>
                <w:color w:val="000000"/>
                <w:kern w:val="0"/>
                <w:lang w:eastAsia="es-MX"/>
                <w14:ligatures w14:val="none"/>
              </w:rPr>
              <w:t>4</w:t>
            </w:r>
            <w:r w:rsidR="0061364E">
              <w:rPr>
                <w:rFonts w:ascii="Montserrat" w:eastAsia="Times New Roman" w:hAnsi="Montserrat" w:cs="Arial"/>
                <w:color w:val="000000"/>
                <w:kern w:val="0"/>
                <w:lang w:eastAsia="es-MX"/>
                <w14:ligatures w14:val="none"/>
              </w:rPr>
              <w:t>,225</w:t>
            </w:r>
          </w:p>
        </w:tc>
      </w:tr>
      <w:tr w:rsidR="00574EE7" w:rsidRPr="00BD55F3" w14:paraId="4CAC65E8" w14:textId="77777777" w:rsidTr="00BD55F3">
        <w:trPr>
          <w:trHeight w:val="390"/>
          <w:jc w:val="center"/>
        </w:trPr>
        <w:tc>
          <w:tcPr>
            <w:tcW w:w="1833" w:type="dxa"/>
            <w:tcBorders>
              <w:top w:val="nil"/>
              <w:left w:val="single" w:sz="8" w:space="0" w:color="auto"/>
              <w:bottom w:val="single" w:sz="8" w:space="0" w:color="auto"/>
              <w:right w:val="single" w:sz="8" w:space="0" w:color="auto"/>
            </w:tcBorders>
            <w:shd w:val="clear" w:color="000000" w:fill="CCCCFF"/>
            <w:vAlign w:val="center"/>
            <w:hideMark/>
          </w:tcPr>
          <w:p w14:paraId="2B4B39C5" w14:textId="77777777" w:rsidR="00574EE7" w:rsidRPr="00BD55F3" w:rsidRDefault="00574EE7" w:rsidP="00DD6DD8">
            <w:pPr>
              <w:spacing w:after="0" w:line="240" w:lineRule="auto"/>
              <w:jc w:val="center"/>
              <w:rPr>
                <w:rFonts w:ascii="Montserrat" w:eastAsia="Times New Roman" w:hAnsi="Montserrat" w:cs="Arial"/>
                <w:b/>
                <w:color w:val="000000"/>
                <w:kern w:val="0"/>
                <w:lang w:eastAsia="es-MX"/>
                <w14:ligatures w14:val="none"/>
              </w:rPr>
            </w:pPr>
            <w:r w:rsidRPr="00BD55F3">
              <w:rPr>
                <w:rFonts w:ascii="Montserrat" w:eastAsia="Times New Roman" w:hAnsi="Montserrat" w:cs="Arial"/>
                <w:b/>
                <w:kern w:val="0"/>
                <w:lang w:eastAsia="es-MX"/>
                <w14:ligatures w14:val="none"/>
              </w:rPr>
              <w:t>DEOE</w:t>
            </w:r>
          </w:p>
        </w:tc>
        <w:tc>
          <w:tcPr>
            <w:tcW w:w="3260" w:type="dxa"/>
            <w:tcBorders>
              <w:top w:val="nil"/>
              <w:left w:val="nil"/>
              <w:bottom w:val="single" w:sz="8" w:space="0" w:color="auto"/>
              <w:right w:val="single" w:sz="8" w:space="0" w:color="auto"/>
            </w:tcBorders>
            <w:shd w:val="clear" w:color="000000" w:fill="CCCCFF"/>
            <w:vAlign w:val="center"/>
            <w:hideMark/>
          </w:tcPr>
          <w:p w14:paraId="7FF3F289" w14:textId="018FEA72" w:rsidR="00574EE7" w:rsidRPr="00DD6DD8" w:rsidRDefault="000907A8" w:rsidP="00DD6DD8">
            <w:pPr>
              <w:spacing w:after="0" w:line="240" w:lineRule="auto"/>
              <w:jc w:val="center"/>
              <w:rPr>
                <w:rFonts w:ascii="Montserrat" w:eastAsia="Times New Roman" w:hAnsi="Montserrat" w:cs="Arial"/>
                <w:color w:val="000000"/>
                <w:kern w:val="0"/>
                <w:lang w:eastAsia="es-MX"/>
                <w14:ligatures w14:val="none"/>
              </w:rPr>
            </w:pPr>
            <w:r>
              <w:rPr>
                <w:rFonts w:ascii="Montserrat" w:eastAsia="Times New Roman" w:hAnsi="Montserrat" w:cs="Arial"/>
                <w:kern w:val="0"/>
                <w:lang w:eastAsia="es-MX"/>
                <w14:ligatures w14:val="none"/>
              </w:rPr>
              <w:t>574</w:t>
            </w:r>
          </w:p>
        </w:tc>
      </w:tr>
      <w:tr w:rsidR="00574EE7" w:rsidRPr="00BD55F3" w14:paraId="745F6099" w14:textId="77777777" w:rsidTr="00BD55F3">
        <w:trPr>
          <w:trHeight w:val="390"/>
          <w:jc w:val="center"/>
        </w:trPr>
        <w:tc>
          <w:tcPr>
            <w:tcW w:w="1833" w:type="dxa"/>
            <w:tcBorders>
              <w:top w:val="nil"/>
              <w:left w:val="single" w:sz="8" w:space="0" w:color="auto"/>
              <w:bottom w:val="single" w:sz="8" w:space="0" w:color="auto"/>
              <w:right w:val="single" w:sz="8" w:space="0" w:color="auto"/>
            </w:tcBorders>
            <w:vAlign w:val="center"/>
            <w:hideMark/>
          </w:tcPr>
          <w:p w14:paraId="0CCE641B" w14:textId="10C9AFCD" w:rsidR="00574EE7" w:rsidRPr="00BD55F3" w:rsidRDefault="00574EE7" w:rsidP="00DD6DD8">
            <w:pPr>
              <w:spacing w:after="0" w:line="240" w:lineRule="auto"/>
              <w:jc w:val="center"/>
              <w:rPr>
                <w:rFonts w:ascii="Montserrat" w:eastAsia="Times New Roman" w:hAnsi="Montserrat" w:cs="Arial"/>
                <w:b/>
                <w:color w:val="000000"/>
                <w:kern w:val="0"/>
                <w:lang w:eastAsia="es-MX"/>
                <w14:ligatures w14:val="none"/>
              </w:rPr>
            </w:pPr>
            <w:proofErr w:type="spellStart"/>
            <w:r w:rsidRPr="00BD55F3">
              <w:rPr>
                <w:rFonts w:ascii="Montserrat" w:eastAsia="Times New Roman" w:hAnsi="Montserrat" w:cs="Arial"/>
                <w:b/>
                <w:color w:val="000000"/>
                <w:kern w:val="0"/>
                <w:lang w:eastAsia="es-MX"/>
                <w14:ligatures w14:val="none"/>
              </w:rPr>
              <w:t>DECE</w:t>
            </w:r>
            <w:r w:rsidR="00A55C85">
              <w:rPr>
                <w:rFonts w:ascii="Montserrat" w:eastAsia="Times New Roman" w:hAnsi="Montserrat" w:cs="Arial"/>
                <w:b/>
                <w:color w:val="000000"/>
                <w:kern w:val="0"/>
                <w:lang w:eastAsia="es-MX"/>
                <w14:ligatures w14:val="none"/>
              </w:rPr>
              <w:t>y</w:t>
            </w:r>
            <w:r w:rsidRPr="00BD55F3">
              <w:rPr>
                <w:rFonts w:ascii="Montserrat" w:eastAsia="Times New Roman" w:hAnsi="Montserrat" w:cs="Arial"/>
                <w:b/>
                <w:color w:val="000000"/>
                <w:kern w:val="0"/>
                <w:lang w:eastAsia="es-MX"/>
                <w14:ligatures w14:val="none"/>
              </w:rPr>
              <w:t>EC</w:t>
            </w:r>
            <w:proofErr w:type="spellEnd"/>
          </w:p>
        </w:tc>
        <w:tc>
          <w:tcPr>
            <w:tcW w:w="3260" w:type="dxa"/>
            <w:tcBorders>
              <w:top w:val="nil"/>
              <w:left w:val="nil"/>
              <w:bottom w:val="single" w:sz="8" w:space="0" w:color="auto"/>
              <w:right w:val="single" w:sz="8" w:space="0" w:color="auto"/>
            </w:tcBorders>
            <w:vAlign w:val="center"/>
            <w:hideMark/>
          </w:tcPr>
          <w:p w14:paraId="64E305B8" w14:textId="77777777" w:rsidR="00574EE7" w:rsidRPr="00DD6DD8" w:rsidRDefault="0007412C" w:rsidP="00DD6DD8">
            <w:pPr>
              <w:spacing w:after="0" w:line="240" w:lineRule="auto"/>
              <w:jc w:val="center"/>
              <w:rPr>
                <w:rFonts w:ascii="Montserrat" w:eastAsia="Times New Roman" w:hAnsi="Montserrat" w:cs="Arial"/>
                <w:color w:val="000000"/>
                <w:kern w:val="0"/>
                <w:lang w:eastAsia="es-MX"/>
                <w14:ligatures w14:val="none"/>
              </w:rPr>
            </w:pPr>
            <w:r w:rsidRPr="00DD6DD8">
              <w:rPr>
                <w:rFonts w:ascii="Montserrat" w:eastAsia="Times New Roman" w:hAnsi="Montserrat" w:cs="Arial"/>
                <w:color w:val="000000"/>
                <w:kern w:val="0"/>
                <w:lang w:eastAsia="es-MX"/>
                <w14:ligatures w14:val="none"/>
              </w:rPr>
              <w:t>495</w:t>
            </w:r>
          </w:p>
        </w:tc>
      </w:tr>
      <w:tr w:rsidR="00574EE7" w:rsidRPr="00BD55F3" w14:paraId="10612683" w14:textId="77777777" w:rsidTr="00BD55F3">
        <w:trPr>
          <w:trHeight w:val="390"/>
          <w:jc w:val="center"/>
        </w:trPr>
        <w:tc>
          <w:tcPr>
            <w:tcW w:w="1833" w:type="dxa"/>
            <w:tcBorders>
              <w:top w:val="nil"/>
              <w:left w:val="single" w:sz="8" w:space="0" w:color="auto"/>
              <w:bottom w:val="single" w:sz="8" w:space="0" w:color="auto"/>
              <w:right w:val="single" w:sz="8" w:space="0" w:color="auto"/>
            </w:tcBorders>
            <w:shd w:val="clear" w:color="000000" w:fill="CCCCFF"/>
            <w:vAlign w:val="center"/>
            <w:hideMark/>
          </w:tcPr>
          <w:p w14:paraId="0A09B7FC" w14:textId="77777777" w:rsidR="00574EE7" w:rsidRPr="00BD55F3" w:rsidRDefault="00574EE7" w:rsidP="00DD6DD8">
            <w:pPr>
              <w:spacing w:after="0" w:line="240" w:lineRule="auto"/>
              <w:jc w:val="center"/>
              <w:rPr>
                <w:rFonts w:ascii="Montserrat" w:eastAsia="Times New Roman" w:hAnsi="Montserrat" w:cs="Arial"/>
                <w:b/>
                <w:color w:val="000000"/>
                <w:kern w:val="0"/>
                <w:lang w:eastAsia="es-MX"/>
                <w14:ligatures w14:val="none"/>
              </w:rPr>
            </w:pPr>
            <w:r w:rsidRPr="00BD55F3">
              <w:rPr>
                <w:rFonts w:ascii="Montserrat" w:eastAsia="Times New Roman" w:hAnsi="Montserrat" w:cs="Arial"/>
                <w:b/>
                <w:kern w:val="0"/>
                <w:lang w:eastAsia="es-MX"/>
                <w14:ligatures w14:val="none"/>
              </w:rPr>
              <w:t>DERFE</w:t>
            </w:r>
          </w:p>
        </w:tc>
        <w:tc>
          <w:tcPr>
            <w:tcW w:w="3260" w:type="dxa"/>
            <w:tcBorders>
              <w:top w:val="nil"/>
              <w:left w:val="nil"/>
              <w:bottom w:val="single" w:sz="8" w:space="0" w:color="auto"/>
              <w:right w:val="single" w:sz="8" w:space="0" w:color="auto"/>
            </w:tcBorders>
            <w:shd w:val="clear" w:color="000000" w:fill="CCCCFF"/>
            <w:vAlign w:val="center"/>
            <w:hideMark/>
          </w:tcPr>
          <w:p w14:paraId="31E3EF54" w14:textId="77777777" w:rsidR="00574EE7" w:rsidRPr="00DD6DD8" w:rsidRDefault="008D39B1" w:rsidP="00DD6DD8">
            <w:pPr>
              <w:spacing w:after="0" w:line="240" w:lineRule="auto"/>
              <w:jc w:val="center"/>
              <w:rPr>
                <w:rFonts w:ascii="Montserrat" w:eastAsia="Times New Roman" w:hAnsi="Montserrat" w:cs="Arial"/>
                <w:color w:val="000000"/>
                <w:kern w:val="0"/>
                <w:lang w:eastAsia="es-MX"/>
                <w14:ligatures w14:val="none"/>
              </w:rPr>
            </w:pPr>
            <w:r w:rsidRPr="00DD6DD8">
              <w:rPr>
                <w:rFonts w:ascii="Montserrat" w:eastAsia="Times New Roman" w:hAnsi="Montserrat" w:cs="Arial"/>
                <w:kern w:val="0"/>
                <w:lang w:eastAsia="es-MX"/>
                <w14:ligatures w14:val="none"/>
              </w:rPr>
              <w:t>696</w:t>
            </w:r>
          </w:p>
        </w:tc>
      </w:tr>
      <w:tr w:rsidR="00574EE7" w:rsidRPr="00BD55F3" w14:paraId="76EF064F" w14:textId="77777777" w:rsidTr="00BD55F3">
        <w:trPr>
          <w:trHeight w:val="390"/>
          <w:jc w:val="center"/>
        </w:trPr>
        <w:tc>
          <w:tcPr>
            <w:tcW w:w="1833" w:type="dxa"/>
            <w:tcBorders>
              <w:top w:val="nil"/>
              <w:left w:val="single" w:sz="8" w:space="0" w:color="auto"/>
              <w:bottom w:val="single" w:sz="8" w:space="0" w:color="auto"/>
              <w:right w:val="single" w:sz="8" w:space="0" w:color="auto"/>
            </w:tcBorders>
            <w:vAlign w:val="center"/>
            <w:hideMark/>
          </w:tcPr>
          <w:p w14:paraId="7A0F1D85" w14:textId="77777777" w:rsidR="00574EE7" w:rsidRPr="00BD55F3" w:rsidRDefault="00574EE7" w:rsidP="00DD6DD8">
            <w:pPr>
              <w:spacing w:after="0" w:line="240" w:lineRule="auto"/>
              <w:jc w:val="center"/>
              <w:rPr>
                <w:rFonts w:ascii="Montserrat" w:eastAsia="Times New Roman" w:hAnsi="Montserrat" w:cs="Arial"/>
                <w:b/>
                <w:color w:val="000000"/>
                <w:kern w:val="0"/>
                <w:lang w:eastAsia="es-MX"/>
                <w14:ligatures w14:val="none"/>
              </w:rPr>
            </w:pPr>
            <w:r w:rsidRPr="00BD55F3">
              <w:rPr>
                <w:rFonts w:ascii="Montserrat" w:eastAsia="Times New Roman" w:hAnsi="Montserrat" w:cs="Arial"/>
                <w:b/>
                <w:kern w:val="0"/>
                <w:lang w:eastAsia="es-MX"/>
                <w14:ligatures w14:val="none"/>
              </w:rPr>
              <w:t>UTSI</w:t>
            </w:r>
          </w:p>
        </w:tc>
        <w:tc>
          <w:tcPr>
            <w:tcW w:w="3260" w:type="dxa"/>
            <w:tcBorders>
              <w:top w:val="nil"/>
              <w:left w:val="nil"/>
              <w:bottom w:val="single" w:sz="8" w:space="0" w:color="auto"/>
              <w:right w:val="single" w:sz="8" w:space="0" w:color="auto"/>
            </w:tcBorders>
            <w:vAlign w:val="center"/>
            <w:hideMark/>
          </w:tcPr>
          <w:p w14:paraId="30EC5E6B" w14:textId="0B563971" w:rsidR="00574EE7" w:rsidRPr="00DD6DD8" w:rsidRDefault="00115D5C" w:rsidP="00DD6DD8">
            <w:pPr>
              <w:spacing w:after="0" w:line="240" w:lineRule="auto"/>
              <w:jc w:val="center"/>
              <w:rPr>
                <w:rFonts w:ascii="Montserrat" w:eastAsia="Times New Roman" w:hAnsi="Montserrat" w:cs="Arial"/>
                <w:color w:val="000000"/>
                <w:kern w:val="0"/>
                <w:lang w:eastAsia="es-MX"/>
                <w14:ligatures w14:val="none"/>
              </w:rPr>
            </w:pPr>
            <w:r w:rsidRPr="00DD6DD8">
              <w:rPr>
                <w:rFonts w:ascii="Montserrat" w:eastAsia="Times New Roman" w:hAnsi="Montserrat" w:cs="Arial"/>
                <w:kern w:val="0"/>
                <w:lang w:eastAsia="es-MX"/>
                <w14:ligatures w14:val="none"/>
              </w:rPr>
              <w:t>4</w:t>
            </w:r>
            <w:r w:rsidR="00646D97">
              <w:rPr>
                <w:rFonts w:ascii="Montserrat" w:eastAsia="Times New Roman" w:hAnsi="Montserrat" w:cs="Arial"/>
                <w:kern w:val="0"/>
                <w:lang w:eastAsia="es-MX"/>
                <w14:ligatures w14:val="none"/>
              </w:rPr>
              <w:t>,</w:t>
            </w:r>
            <w:r w:rsidRPr="00DD6DD8">
              <w:rPr>
                <w:rFonts w:ascii="Montserrat" w:eastAsia="Times New Roman" w:hAnsi="Montserrat" w:cs="Arial"/>
                <w:kern w:val="0"/>
                <w:lang w:eastAsia="es-MX"/>
                <w14:ligatures w14:val="none"/>
              </w:rPr>
              <w:t>222</w:t>
            </w:r>
          </w:p>
        </w:tc>
      </w:tr>
      <w:tr w:rsidR="00574EE7" w:rsidRPr="00BD55F3" w14:paraId="34245069" w14:textId="77777777" w:rsidTr="00BD55F3">
        <w:trPr>
          <w:trHeight w:val="390"/>
          <w:jc w:val="center"/>
        </w:trPr>
        <w:tc>
          <w:tcPr>
            <w:tcW w:w="1833" w:type="dxa"/>
            <w:tcBorders>
              <w:top w:val="nil"/>
              <w:left w:val="single" w:sz="8" w:space="0" w:color="auto"/>
              <w:bottom w:val="single" w:sz="8" w:space="0" w:color="auto"/>
              <w:right w:val="single" w:sz="8" w:space="0" w:color="auto"/>
            </w:tcBorders>
            <w:shd w:val="clear" w:color="000000" w:fill="CCCCFF"/>
            <w:vAlign w:val="center"/>
            <w:hideMark/>
          </w:tcPr>
          <w:p w14:paraId="4AD203ED" w14:textId="77777777" w:rsidR="00574EE7" w:rsidRPr="00BD55F3" w:rsidRDefault="00574EE7" w:rsidP="00DD6DD8">
            <w:pPr>
              <w:spacing w:after="0" w:line="240" w:lineRule="auto"/>
              <w:jc w:val="center"/>
              <w:rPr>
                <w:rFonts w:ascii="Montserrat" w:eastAsia="Times New Roman" w:hAnsi="Montserrat" w:cs="Arial"/>
                <w:b/>
                <w:color w:val="000000"/>
                <w:kern w:val="0"/>
                <w:lang w:eastAsia="es-MX"/>
                <w14:ligatures w14:val="none"/>
              </w:rPr>
            </w:pPr>
            <w:r w:rsidRPr="00BD55F3">
              <w:rPr>
                <w:rFonts w:ascii="Montserrat" w:eastAsia="Times New Roman" w:hAnsi="Montserrat" w:cs="Arial"/>
                <w:b/>
                <w:color w:val="000000"/>
                <w:kern w:val="0"/>
                <w:lang w:eastAsia="es-MX"/>
                <w14:ligatures w14:val="none"/>
              </w:rPr>
              <w:t>CAI</w:t>
            </w:r>
          </w:p>
        </w:tc>
        <w:tc>
          <w:tcPr>
            <w:tcW w:w="3260" w:type="dxa"/>
            <w:tcBorders>
              <w:top w:val="nil"/>
              <w:left w:val="nil"/>
              <w:bottom w:val="single" w:sz="8" w:space="0" w:color="auto"/>
              <w:right w:val="single" w:sz="8" w:space="0" w:color="auto"/>
            </w:tcBorders>
            <w:shd w:val="clear" w:color="000000" w:fill="CCCCFF"/>
            <w:vAlign w:val="center"/>
            <w:hideMark/>
          </w:tcPr>
          <w:p w14:paraId="75ED856B" w14:textId="77777777" w:rsidR="00574EE7" w:rsidRPr="00DD6DD8" w:rsidRDefault="001F3CB3" w:rsidP="00DD6DD8">
            <w:pPr>
              <w:spacing w:after="0" w:line="240" w:lineRule="auto"/>
              <w:jc w:val="center"/>
              <w:rPr>
                <w:rFonts w:ascii="Montserrat" w:eastAsia="Times New Roman" w:hAnsi="Montserrat" w:cs="Arial"/>
                <w:color w:val="000000"/>
                <w:kern w:val="0"/>
                <w:lang w:eastAsia="es-MX"/>
                <w14:ligatures w14:val="none"/>
              </w:rPr>
            </w:pPr>
            <w:r w:rsidRPr="00DD6DD8">
              <w:rPr>
                <w:rFonts w:ascii="Montserrat" w:eastAsia="Times New Roman" w:hAnsi="Montserrat" w:cs="Arial"/>
                <w:color w:val="000000"/>
                <w:kern w:val="0"/>
                <w:lang w:eastAsia="es-MX"/>
                <w14:ligatures w14:val="none"/>
              </w:rPr>
              <w:t>96</w:t>
            </w:r>
          </w:p>
        </w:tc>
      </w:tr>
      <w:tr w:rsidR="00574EE7" w:rsidRPr="00BD55F3" w14:paraId="16033FC0" w14:textId="77777777" w:rsidTr="00BD55F3">
        <w:trPr>
          <w:trHeight w:val="390"/>
          <w:jc w:val="center"/>
        </w:trPr>
        <w:tc>
          <w:tcPr>
            <w:tcW w:w="1833" w:type="dxa"/>
            <w:tcBorders>
              <w:top w:val="nil"/>
              <w:left w:val="single" w:sz="8" w:space="0" w:color="auto"/>
              <w:bottom w:val="single" w:sz="8" w:space="0" w:color="auto"/>
              <w:right w:val="single" w:sz="8" w:space="0" w:color="auto"/>
            </w:tcBorders>
            <w:vAlign w:val="center"/>
            <w:hideMark/>
          </w:tcPr>
          <w:p w14:paraId="702D8D68" w14:textId="77777777" w:rsidR="00574EE7" w:rsidRPr="00BD55F3" w:rsidRDefault="00574EE7" w:rsidP="00DD6DD8">
            <w:pPr>
              <w:spacing w:after="0" w:line="240" w:lineRule="auto"/>
              <w:jc w:val="center"/>
              <w:rPr>
                <w:rFonts w:ascii="Montserrat" w:eastAsia="Times New Roman" w:hAnsi="Montserrat" w:cs="Arial"/>
                <w:b/>
                <w:color w:val="000000"/>
                <w:kern w:val="0"/>
                <w:lang w:eastAsia="es-MX"/>
                <w14:ligatures w14:val="none"/>
              </w:rPr>
            </w:pPr>
            <w:r w:rsidRPr="00BD55F3">
              <w:rPr>
                <w:rFonts w:ascii="Montserrat" w:eastAsia="Times New Roman" w:hAnsi="Montserrat" w:cs="Arial"/>
                <w:b/>
                <w:kern w:val="0"/>
                <w:lang w:eastAsia="es-MX"/>
                <w14:ligatures w14:val="none"/>
              </w:rPr>
              <w:t>UTVOPL</w:t>
            </w:r>
          </w:p>
        </w:tc>
        <w:tc>
          <w:tcPr>
            <w:tcW w:w="3260" w:type="dxa"/>
            <w:tcBorders>
              <w:top w:val="nil"/>
              <w:left w:val="nil"/>
              <w:bottom w:val="single" w:sz="8" w:space="0" w:color="auto"/>
              <w:right w:val="single" w:sz="8" w:space="0" w:color="auto"/>
            </w:tcBorders>
            <w:vAlign w:val="center"/>
            <w:hideMark/>
          </w:tcPr>
          <w:p w14:paraId="1E96B0A4" w14:textId="77777777" w:rsidR="00574EE7" w:rsidRPr="00DD6DD8" w:rsidRDefault="00A31BD7" w:rsidP="00DD6DD8">
            <w:pPr>
              <w:spacing w:after="0" w:line="240" w:lineRule="auto"/>
              <w:jc w:val="center"/>
              <w:rPr>
                <w:rFonts w:ascii="Montserrat" w:eastAsia="Times New Roman" w:hAnsi="Montserrat" w:cs="Arial"/>
                <w:color w:val="000000"/>
                <w:kern w:val="0"/>
                <w:lang w:eastAsia="es-MX"/>
                <w14:ligatures w14:val="none"/>
              </w:rPr>
            </w:pPr>
            <w:r w:rsidRPr="00DD6DD8">
              <w:rPr>
                <w:rFonts w:ascii="Montserrat" w:eastAsia="Times New Roman" w:hAnsi="Montserrat" w:cs="Arial"/>
                <w:kern w:val="0"/>
                <w:lang w:eastAsia="es-MX"/>
                <w14:ligatures w14:val="none"/>
              </w:rPr>
              <w:t>32</w:t>
            </w:r>
          </w:p>
        </w:tc>
      </w:tr>
      <w:tr w:rsidR="004529CD" w:rsidRPr="00BD55F3" w14:paraId="4E5E9665" w14:textId="77777777" w:rsidTr="00BD55F3">
        <w:trPr>
          <w:trHeight w:val="390"/>
          <w:jc w:val="center"/>
        </w:trPr>
        <w:tc>
          <w:tcPr>
            <w:tcW w:w="1833" w:type="dxa"/>
            <w:tcBorders>
              <w:top w:val="nil"/>
              <w:left w:val="single" w:sz="8" w:space="0" w:color="auto"/>
              <w:bottom w:val="single" w:sz="8" w:space="0" w:color="auto"/>
              <w:right w:val="single" w:sz="8" w:space="0" w:color="auto"/>
            </w:tcBorders>
            <w:shd w:val="clear" w:color="000000" w:fill="CCCCFF"/>
            <w:vAlign w:val="center"/>
            <w:hideMark/>
          </w:tcPr>
          <w:p w14:paraId="15B156C2" w14:textId="77777777" w:rsidR="004529CD" w:rsidRPr="00BD55F3" w:rsidRDefault="009D4352" w:rsidP="00DD6DD8">
            <w:pPr>
              <w:spacing w:after="0" w:line="240" w:lineRule="auto"/>
              <w:jc w:val="center"/>
              <w:rPr>
                <w:rFonts w:ascii="Montserrat" w:eastAsia="Times New Roman" w:hAnsi="Montserrat" w:cs="Arial"/>
                <w:b/>
                <w:color w:val="000000"/>
                <w:kern w:val="0"/>
                <w:lang w:eastAsia="es-MX"/>
                <w14:ligatures w14:val="none"/>
              </w:rPr>
            </w:pPr>
            <w:r w:rsidRPr="00BD55F3">
              <w:rPr>
                <w:rFonts w:ascii="Montserrat" w:eastAsia="Times New Roman" w:hAnsi="Montserrat" w:cs="Arial"/>
                <w:b/>
                <w:kern w:val="0"/>
                <w:lang w:eastAsia="es-MX"/>
                <w14:ligatures w14:val="none"/>
              </w:rPr>
              <w:t>DEPPP</w:t>
            </w:r>
          </w:p>
        </w:tc>
        <w:tc>
          <w:tcPr>
            <w:tcW w:w="3260" w:type="dxa"/>
            <w:tcBorders>
              <w:top w:val="nil"/>
              <w:left w:val="nil"/>
              <w:bottom w:val="single" w:sz="8" w:space="0" w:color="auto"/>
              <w:right w:val="single" w:sz="8" w:space="0" w:color="auto"/>
            </w:tcBorders>
            <w:shd w:val="clear" w:color="000000" w:fill="CCCCFF"/>
            <w:vAlign w:val="center"/>
            <w:hideMark/>
          </w:tcPr>
          <w:p w14:paraId="4F5A182F" w14:textId="77777777" w:rsidR="004529CD" w:rsidRPr="00DD6DD8" w:rsidRDefault="00B82EB6" w:rsidP="00DD6DD8">
            <w:pPr>
              <w:spacing w:after="0" w:line="240" w:lineRule="auto"/>
              <w:jc w:val="center"/>
              <w:rPr>
                <w:rFonts w:ascii="Montserrat" w:eastAsia="Times New Roman" w:hAnsi="Montserrat" w:cs="Arial"/>
                <w:color w:val="000000"/>
                <w:kern w:val="0"/>
                <w:lang w:eastAsia="es-MX"/>
                <w14:ligatures w14:val="none"/>
              </w:rPr>
            </w:pPr>
            <w:r w:rsidRPr="00DD6DD8">
              <w:rPr>
                <w:rFonts w:ascii="Montserrat" w:eastAsia="Times New Roman" w:hAnsi="Montserrat" w:cs="Arial"/>
                <w:kern w:val="0"/>
                <w:lang w:eastAsia="es-MX"/>
                <w14:ligatures w14:val="none"/>
              </w:rPr>
              <w:t>96</w:t>
            </w:r>
          </w:p>
        </w:tc>
      </w:tr>
      <w:tr w:rsidR="004529CD" w:rsidRPr="00BD55F3" w14:paraId="768BDA87" w14:textId="77777777" w:rsidTr="00BD55F3">
        <w:trPr>
          <w:trHeight w:val="390"/>
          <w:jc w:val="center"/>
        </w:trPr>
        <w:tc>
          <w:tcPr>
            <w:tcW w:w="1833" w:type="dxa"/>
            <w:tcBorders>
              <w:top w:val="nil"/>
              <w:left w:val="single" w:sz="8" w:space="0" w:color="auto"/>
              <w:bottom w:val="single" w:sz="8" w:space="0" w:color="auto"/>
              <w:right w:val="single" w:sz="8" w:space="0" w:color="auto"/>
            </w:tcBorders>
            <w:vAlign w:val="center"/>
            <w:hideMark/>
          </w:tcPr>
          <w:p w14:paraId="1DBC79EF" w14:textId="77777777" w:rsidR="004529CD" w:rsidRPr="00BD55F3" w:rsidRDefault="009D4352" w:rsidP="00DD6DD8">
            <w:pPr>
              <w:spacing w:after="0" w:line="240" w:lineRule="auto"/>
              <w:jc w:val="center"/>
              <w:rPr>
                <w:rFonts w:ascii="Montserrat" w:eastAsia="Times New Roman" w:hAnsi="Montserrat" w:cs="Arial"/>
                <w:b/>
                <w:color w:val="000000"/>
                <w:kern w:val="0"/>
                <w:lang w:eastAsia="es-MX"/>
                <w14:ligatures w14:val="none"/>
              </w:rPr>
            </w:pPr>
            <w:r w:rsidRPr="00BD55F3">
              <w:rPr>
                <w:rFonts w:ascii="Montserrat" w:eastAsia="Times New Roman" w:hAnsi="Montserrat" w:cs="Arial"/>
                <w:b/>
                <w:kern w:val="0"/>
                <w:lang w:eastAsia="es-MX"/>
                <w14:ligatures w14:val="none"/>
              </w:rPr>
              <w:t>JLE</w:t>
            </w:r>
          </w:p>
        </w:tc>
        <w:tc>
          <w:tcPr>
            <w:tcW w:w="3260" w:type="dxa"/>
            <w:tcBorders>
              <w:top w:val="nil"/>
              <w:left w:val="nil"/>
              <w:bottom w:val="single" w:sz="8" w:space="0" w:color="auto"/>
              <w:right w:val="single" w:sz="8" w:space="0" w:color="auto"/>
            </w:tcBorders>
            <w:vAlign w:val="center"/>
            <w:hideMark/>
          </w:tcPr>
          <w:p w14:paraId="629E861C" w14:textId="77777777" w:rsidR="004529CD" w:rsidRPr="00DD6DD8" w:rsidRDefault="00640962" w:rsidP="00DD6DD8">
            <w:pPr>
              <w:spacing w:after="0" w:line="240" w:lineRule="auto"/>
              <w:jc w:val="center"/>
              <w:rPr>
                <w:rFonts w:ascii="Montserrat" w:eastAsia="Times New Roman" w:hAnsi="Montserrat" w:cs="Arial"/>
                <w:color w:val="000000"/>
                <w:kern w:val="0"/>
                <w:lang w:eastAsia="es-MX"/>
                <w14:ligatures w14:val="none"/>
              </w:rPr>
            </w:pPr>
            <w:r w:rsidRPr="00DD6DD8">
              <w:rPr>
                <w:rFonts w:ascii="Montserrat" w:eastAsia="Times New Roman" w:hAnsi="Montserrat" w:cs="Arial"/>
                <w:kern w:val="0"/>
                <w:lang w:eastAsia="es-MX"/>
                <w14:ligatures w14:val="none"/>
              </w:rPr>
              <w:t>896</w:t>
            </w:r>
          </w:p>
        </w:tc>
      </w:tr>
      <w:tr w:rsidR="00545BF5" w:rsidRPr="00BD55F3" w14:paraId="5C132DBC" w14:textId="77777777" w:rsidTr="00BD55F3">
        <w:trPr>
          <w:trHeight w:val="390"/>
          <w:jc w:val="center"/>
        </w:trPr>
        <w:tc>
          <w:tcPr>
            <w:tcW w:w="1833" w:type="dxa"/>
            <w:tcBorders>
              <w:top w:val="nil"/>
              <w:left w:val="single" w:sz="8" w:space="0" w:color="auto"/>
              <w:bottom w:val="single" w:sz="8" w:space="0" w:color="auto"/>
              <w:right w:val="single" w:sz="8" w:space="0" w:color="auto"/>
            </w:tcBorders>
            <w:shd w:val="clear" w:color="000000" w:fill="CCCCFF"/>
            <w:vAlign w:val="center"/>
            <w:hideMark/>
          </w:tcPr>
          <w:p w14:paraId="6E4B5EA2" w14:textId="77777777" w:rsidR="00545BF5" w:rsidRPr="00BD55F3" w:rsidRDefault="00545BF5" w:rsidP="00DD6DD8">
            <w:pPr>
              <w:spacing w:after="0" w:line="240" w:lineRule="auto"/>
              <w:jc w:val="center"/>
              <w:rPr>
                <w:rFonts w:ascii="Montserrat" w:eastAsia="Times New Roman" w:hAnsi="Montserrat" w:cs="Arial"/>
                <w:b/>
                <w:color w:val="000000"/>
                <w:kern w:val="0"/>
                <w:lang w:eastAsia="es-MX"/>
                <w14:ligatures w14:val="none"/>
              </w:rPr>
            </w:pPr>
            <w:r w:rsidRPr="00BD55F3">
              <w:rPr>
                <w:rFonts w:ascii="Montserrat" w:eastAsia="Times New Roman" w:hAnsi="Montserrat" w:cs="Arial"/>
                <w:b/>
                <w:kern w:val="0"/>
                <w:lang w:eastAsia="es-MX"/>
                <w14:ligatures w14:val="none"/>
              </w:rPr>
              <w:t>JDE</w:t>
            </w:r>
          </w:p>
        </w:tc>
        <w:tc>
          <w:tcPr>
            <w:tcW w:w="3260" w:type="dxa"/>
            <w:tcBorders>
              <w:top w:val="nil"/>
              <w:left w:val="nil"/>
              <w:bottom w:val="single" w:sz="8" w:space="0" w:color="auto"/>
              <w:right w:val="single" w:sz="8" w:space="0" w:color="auto"/>
            </w:tcBorders>
            <w:shd w:val="clear" w:color="000000" w:fill="CCCCFF"/>
            <w:vAlign w:val="center"/>
            <w:hideMark/>
          </w:tcPr>
          <w:p w14:paraId="5C7A54C7" w14:textId="77777777" w:rsidR="00545BF5" w:rsidRPr="00DD6DD8" w:rsidRDefault="00EA355A" w:rsidP="00DD6DD8">
            <w:pPr>
              <w:spacing w:after="0" w:line="240" w:lineRule="auto"/>
              <w:jc w:val="center"/>
              <w:rPr>
                <w:rFonts w:ascii="Montserrat" w:eastAsia="Times New Roman" w:hAnsi="Montserrat" w:cs="Arial"/>
                <w:color w:val="000000"/>
                <w:kern w:val="0"/>
                <w:lang w:eastAsia="es-MX"/>
                <w14:ligatures w14:val="none"/>
              </w:rPr>
            </w:pPr>
            <w:r w:rsidRPr="00DD6DD8">
              <w:rPr>
                <w:rFonts w:ascii="Montserrat" w:eastAsia="Times New Roman" w:hAnsi="Montserrat" w:cs="Arial"/>
                <w:kern w:val="0"/>
                <w:lang w:eastAsia="es-MX"/>
                <w14:ligatures w14:val="none"/>
              </w:rPr>
              <w:t>32</w:t>
            </w:r>
          </w:p>
        </w:tc>
      </w:tr>
    </w:tbl>
    <w:p w14:paraId="75706263" w14:textId="2D9B11D9" w:rsidR="000907A8" w:rsidRPr="0061364E" w:rsidRDefault="00574EE7" w:rsidP="0061364E">
      <w:pPr>
        <w:spacing w:afterLines="160" w:after="384" w:line="360" w:lineRule="auto"/>
        <w:jc w:val="center"/>
        <w:rPr>
          <w:rFonts w:ascii="Montserrat" w:hAnsi="Montserrat"/>
          <w:sz w:val="20"/>
          <w:szCs w:val="20"/>
        </w:rPr>
      </w:pPr>
      <w:r>
        <w:rPr>
          <w:rFonts w:ascii="Montserrat" w:hAnsi="Montserrat"/>
          <w:b/>
          <w:bCs/>
          <w:sz w:val="20"/>
          <w:szCs w:val="20"/>
        </w:rPr>
        <w:t xml:space="preserve">Fuente: </w:t>
      </w:r>
      <w:r>
        <w:rPr>
          <w:rFonts w:ascii="Montserrat" w:hAnsi="Montserrat"/>
          <w:sz w:val="20"/>
          <w:szCs w:val="20"/>
        </w:rPr>
        <w:t xml:space="preserve">Elaboración propia con base en </w:t>
      </w:r>
      <w:r w:rsidR="00941DDD">
        <w:rPr>
          <w:rFonts w:ascii="Montserrat" w:hAnsi="Montserrat"/>
          <w:sz w:val="20"/>
          <w:szCs w:val="20"/>
        </w:rPr>
        <w:t xml:space="preserve">los </w:t>
      </w:r>
      <w:r w:rsidR="00CA4C97">
        <w:rPr>
          <w:rFonts w:ascii="Montserrat" w:hAnsi="Montserrat"/>
          <w:sz w:val="20"/>
          <w:szCs w:val="20"/>
        </w:rPr>
        <w:t>c</w:t>
      </w:r>
      <w:r w:rsidR="00941DDD">
        <w:rPr>
          <w:rFonts w:ascii="Montserrat" w:hAnsi="Montserrat"/>
          <w:sz w:val="20"/>
          <w:szCs w:val="20"/>
        </w:rPr>
        <w:t xml:space="preserve">alendarios de </w:t>
      </w:r>
      <w:r w:rsidR="00CA4C97">
        <w:rPr>
          <w:rFonts w:ascii="Montserrat" w:hAnsi="Montserrat"/>
          <w:sz w:val="20"/>
          <w:szCs w:val="20"/>
        </w:rPr>
        <w:t>c</w:t>
      </w:r>
      <w:r w:rsidR="00322FE9">
        <w:rPr>
          <w:rFonts w:ascii="Montserrat" w:hAnsi="Montserrat"/>
          <w:sz w:val="20"/>
          <w:szCs w:val="20"/>
        </w:rPr>
        <w:t>oordinación</w:t>
      </w:r>
      <w:r w:rsidR="00941DDD">
        <w:rPr>
          <w:rFonts w:ascii="Montserrat" w:hAnsi="Montserrat"/>
          <w:sz w:val="20"/>
          <w:szCs w:val="20"/>
        </w:rPr>
        <w:t>.</w:t>
      </w:r>
    </w:p>
    <w:p w14:paraId="24F62010" w14:textId="4849501A" w:rsidR="00AE545C" w:rsidRDefault="00AE545C" w:rsidP="00635D12">
      <w:pPr>
        <w:spacing w:afterLines="160" w:after="384" w:line="360" w:lineRule="auto"/>
        <w:jc w:val="both"/>
        <w:rPr>
          <w:rFonts w:ascii="Montserrat" w:hAnsi="Montserrat"/>
        </w:rPr>
      </w:pPr>
      <w:r w:rsidRPr="00AE545C">
        <w:rPr>
          <w:rFonts w:ascii="Montserrat" w:hAnsi="Montserrat"/>
        </w:rPr>
        <w:t>La UTVOPL pondrá a disposición de las áreas del I</w:t>
      </w:r>
      <w:r w:rsidR="00310B60">
        <w:rPr>
          <w:rFonts w:ascii="Montserrat" w:hAnsi="Montserrat"/>
        </w:rPr>
        <w:t>NE</w:t>
      </w:r>
      <w:r w:rsidRPr="00AE545C">
        <w:rPr>
          <w:rFonts w:ascii="Montserrat" w:hAnsi="Montserrat"/>
        </w:rPr>
        <w:t xml:space="preserve"> un repositorio electrónico para el reporte de las actividades, conforme a lo establecido en el </w:t>
      </w:r>
      <w:r w:rsidR="000907A8">
        <w:rPr>
          <w:rFonts w:ascii="Montserrat" w:hAnsi="Montserrat"/>
        </w:rPr>
        <w:t>c</w:t>
      </w:r>
      <w:r w:rsidRPr="00AE545C">
        <w:rPr>
          <w:rFonts w:ascii="Montserrat" w:hAnsi="Montserrat"/>
        </w:rPr>
        <w:t>atálogo de actividades.</w:t>
      </w:r>
      <w:r w:rsidR="00310B60">
        <w:rPr>
          <w:rFonts w:ascii="Montserrat" w:hAnsi="Montserrat"/>
        </w:rPr>
        <w:t xml:space="preserve"> </w:t>
      </w:r>
      <w:r w:rsidRPr="00AE545C">
        <w:rPr>
          <w:rFonts w:ascii="Montserrat" w:hAnsi="Montserrat"/>
        </w:rPr>
        <w:t xml:space="preserve">Una vez concluida una actividad, el área responsable de informar deberá reportar su cumplimiento a la UTVOPL dentro de las 24 horas siguientes. Las áreas del INE realizarán el reporte mediante el repositorio electrónico, utilizando el formato establecido por la UTVOPL, mientras que los </w:t>
      </w:r>
      <w:r w:rsidR="00310B60">
        <w:rPr>
          <w:rFonts w:ascii="Montserrat" w:hAnsi="Montserrat"/>
        </w:rPr>
        <w:t>OPL</w:t>
      </w:r>
      <w:r w:rsidRPr="00AE545C">
        <w:rPr>
          <w:rFonts w:ascii="Montserrat" w:hAnsi="Montserrat"/>
        </w:rPr>
        <w:t xml:space="preserve"> lo efectuarán a través del SIVOPLE. La </w:t>
      </w:r>
      <w:r w:rsidRPr="00AE545C">
        <w:rPr>
          <w:rFonts w:ascii="Montserrat" w:hAnsi="Montserrat"/>
        </w:rPr>
        <w:lastRenderedPageBreak/>
        <w:t>evidencia que acredite el cumplimiento podrá remitirse dentro de las 48 horas posteriores a la conclusión de la actividad.</w:t>
      </w:r>
    </w:p>
    <w:p w14:paraId="1E046660" w14:textId="23B46A4A" w:rsidR="00AE545C" w:rsidRPr="00AE545C" w:rsidRDefault="00310B60" w:rsidP="00635D12">
      <w:pPr>
        <w:spacing w:afterLines="160" w:after="384" w:line="360" w:lineRule="auto"/>
        <w:jc w:val="both"/>
        <w:rPr>
          <w:rFonts w:ascii="Montserrat" w:hAnsi="Montserrat"/>
        </w:rPr>
      </w:pPr>
      <w:r w:rsidRPr="00310B60">
        <w:rPr>
          <w:rFonts w:ascii="Montserrat" w:hAnsi="Montserrat"/>
        </w:rPr>
        <w:t>Cuando una actividad presente un atraso en su ejecución, el área responsable deberá notificarlo a la UTVOPL dentro de las 24 horas siguientes, indicando la causa del desfase, adjuntando la evidencia correspondiente y señalando la fecha prevista para su cumplimiento. Las áreas del INE realizarán la notificación mediante el repositorio electrónico y los OPL a través del SIVOPLE.</w:t>
      </w:r>
    </w:p>
    <w:p w14:paraId="1AF3A472" w14:textId="77777777" w:rsidR="00574EE7" w:rsidRDefault="00574EE7" w:rsidP="00E0125D">
      <w:pPr>
        <w:jc w:val="both"/>
        <w:rPr>
          <w:rFonts w:ascii="Montserrat" w:hAnsi="Montserrat"/>
        </w:rPr>
      </w:pPr>
    </w:p>
    <w:p w14:paraId="467B8746" w14:textId="77777777" w:rsidR="0015102A" w:rsidRDefault="0015102A" w:rsidP="0015102A">
      <w:pPr>
        <w:jc w:val="both"/>
        <w:rPr>
          <w:rFonts w:ascii="Montserrat" w:hAnsi="Montserrat"/>
        </w:rPr>
      </w:pPr>
    </w:p>
    <w:p w14:paraId="2DBC0761" w14:textId="77777777" w:rsidR="0015102A" w:rsidRPr="00D600B5" w:rsidRDefault="0015102A" w:rsidP="0015102A">
      <w:pPr>
        <w:jc w:val="both"/>
        <w:rPr>
          <w:rFonts w:ascii="Montserrat" w:hAnsi="Montserrat"/>
        </w:rPr>
      </w:pPr>
    </w:p>
    <w:p w14:paraId="3B7A444F" w14:textId="77777777" w:rsidR="0088581E" w:rsidRDefault="0088581E" w:rsidP="001663FC">
      <w:pPr>
        <w:pStyle w:val="Ttulo1"/>
        <w:rPr>
          <w:rFonts w:ascii="Montserrat" w:hAnsi="Montserrat"/>
        </w:rPr>
      </w:pPr>
      <w:r>
        <w:rPr>
          <w:rFonts w:ascii="Montserrat" w:hAnsi="Montserrat"/>
        </w:rPr>
        <w:br w:type="page"/>
      </w:r>
    </w:p>
    <w:p w14:paraId="100653D9" w14:textId="17EB5DCD" w:rsidR="00B84F9B" w:rsidRPr="00351C67" w:rsidRDefault="001663FC" w:rsidP="00635D12">
      <w:pPr>
        <w:pStyle w:val="Ttulo1"/>
        <w:spacing w:afterLines="160" w:after="384" w:line="360" w:lineRule="auto"/>
        <w:rPr>
          <w:rFonts w:ascii="Montserrat" w:hAnsi="Montserrat"/>
        </w:rPr>
      </w:pPr>
      <w:bookmarkStart w:id="15" w:name="_Toc235711110"/>
      <w:r w:rsidRPr="00351C67">
        <w:rPr>
          <w:rFonts w:ascii="Montserrat" w:hAnsi="Montserrat"/>
        </w:rPr>
        <w:lastRenderedPageBreak/>
        <w:t>Modelo de seguimiento y control</w:t>
      </w:r>
      <w:bookmarkEnd w:id="15"/>
    </w:p>
    <w:p w14:paraId="5A44C2B2" w14:textId="7FCD822D" w:rsidR="00E978EA" w:rsidRDefault="00E978EA" w:rsidP="00635D12">
      <w:pPr>
        <w:spacing w:afterLines="160" w:after="384" w:line="360" w:lineRule="auto"/>
        <w:jc w:val="both"/>
        <w:rPr>
          <w:rFonts w:ascii="Montserrat" w:hAnsi="Montserrat"/>
        </w:rPr>
      </w:pPr>
      <w:r w:rsidRPr="00E978EA">
        <w:rPr>
          <w:rFonts w:ascii="Montserrat" w:hAnsi="Montserrat"/>
        </w:rPr>
        <w:t>La UTVOPL concentrará la información reportada por las áreas responsables respecto del cumplimiento o retraso de las actividades. Asimismo, integrará en los Calendarios de Coordinación el registro de su ejecución, conforme a los plazos establecidos. Para efectos del seguimiento, los Calendarios de Coordinación clasifican las actividades de acuerdo con su periodo de ejecución, conforme a la siguiente clasificación:</w:t>
      </w:r>
    </w:p>
    <w:p w14:paraId="0FF9F8CE" w14:textId="22420C22" w:rsidR="00F21CBF" w:rsidRPr="00FD0EE2" w:rsidRDefault="00F21CBF" w:rsidP="00E11739">
      <w:pPr>
        <w:spacing w:after="0" w:line="240" w:lineRule="auto"/>
        <w:jc w:val="both"/>
        <w:rPr>
          <w:rFonts w:ascii="Montserrat" w:hAnsi="Montserrat"/>
          <w:b/>
        </w:rPr>
      </w:pPr>
      <w:r>
        <w:rPr>
          <w:rFonts w:ascii="Montserrat" w:hAnsi="Montserrat" w:cs="Arial"/>
          <w:b/>
          <w:sz w:val="20"/>
        </w:rPr>
        <w:t xml:space="preserve">Imagen </w:t>
      </w:r>
      <w:r w:rsidR="00FD0EE2">
        <w:rPr>
          <w:rFonts w:ascii="Montserrat" w:hAnsi="Montserrat" w:cs="Arial"/>
          <w:b/>
          <w:sz w:val="20"/>
        </w:rPr>
        <w:t>6</w:t>
      </w:r>
      <w:r>
        <w:rPr>
          <w:rFonts w:ascii="Montserrat" w:hAnsi="Montserrat" w:cs="Arial"/>
          <w:b/>
          <w:sz w:val="20"/>
        </w:rPr>
        <w:t xml:space="preserve">. </w:t>
      </w:r>
      <w:r w:rsidR="001A4E10" w:rsidRPr="00FD0EE2">
        <w:rPr>
          <w:rFonts w:ascii="Montserrat" w:hAnsi="Montserrat" w:cs="Arial"/>
          <w:b/>
          <w:sz w:val="20"/>
        </w:rPr>
        <w:t>Clasificación de estatus por actividad.</w:t>
      </w:r>
    </w:p>
    <w:p w14:paraId="1327F764" w14:textId="44C00ABA" w:rsidR="00F21CBF" w:rsidRDefault="00BB60D3" w:rsidP="00E11739">
      <w:pPr>
        <w:spacing w:after="0" w:line="240" w:lineRule="auto"/>
        <w:jc w:val="center"/>
        <w:rPr>
          <w:rFonts w:ascii="Montserrat" w:hAnsi="Montserrat"/>
        </w:rPr>
      </w:pPr>
      <w:r w:rsidRPr="00BB60D3">
        <w:rPr>
          <w:rFonts w:ascii="Montserrat" w:hAnsi="Montserrat"/>
          <w:noProof/>
        </w:rPr>
        <w:drawing>
          <wp:inline distT="0" distB="0" distL="0" distR="0" wp14:anchorId="16685A5D" wp14:editId="3EA74824">
            <wp:extent cx="5271405" cy="1727200"/>
            <wp:effectExtent l="0" t="0" r="5715" b="6350"/>
            <wp:docPr id="7692750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275086" name="Imagen 1"/>
                    <pic:cNvPicPr/>
                  </pic:nvPicPr>
                  <pic:blipFill>
                    <a:blip r:embed="rId34">
                      <a:extLst>
                        <a:ext uri="{28A0092B-C50C-407E-A947-70E740481C1C}">
                          <a14:useLocalDpi xmlns:a14="http://schemas.microsoft.com/office/drawing/2010/main" val="0"/>
                        </a:ext>
                      </a:extLst>
                    </a:blip>
                    <a:stretch>
                      <a:fillRect/>
                    </a:stretch>
                  </pic:blipFill>
                  <pic:spPr>
                    <a:xfrm>
                      <a:off x="0" y="0"/>
                      <a:ext cx="5273380" cy="1727847"/>
                    </a:xfrm>
                    <a:prstGeom prst="rect">
                      <a:avLst/>
                    </a:prstGeom>
                  </pic:spPr>
                </pic:pic>
              </a:graphicData>
            </a:graphic>
          </wp:inline>
        </w:drawing>
      </w:r>
    </w:p>
    <w:p w14:paraId="69F98CE5" w14:textId="439C2D72" w:rsidR="00FB22D8" w:rsidRDefault="00096033" w:rsidP="00E11739">
      <w:pPr>
        <w:spacing w:after="0" w:line="240" w:lineRule="auto"/>
        <w:jc w:val="center"/>
        <w:rPr>
          <w:rFonts w:ascii="Montserrat" w:hAnsi="Montserrat"/>
          <w:sz w:val="20"/>
          <w:szCs w:val="20"/>
        </w:rPr>
      </w:pPr>
      <w:r w:rsidRPr="00A44EF8">
        <w:rPr>
          <w:rFonts w:ascii="Montserrat" w:hAnsi="Montserrat"/>
          <w:sz w:val="20"/>
          <w:szCs w:val="20"/>
        </w:rPr>
        <w:t xml:space="preserve">Fuente: </w:t>
      </w:r>
      <w:r>
        <w:rPr>
          <w:rFonts w:ascii="Montserrat" w:hAnsi="Montserrat"/>
          <w:sz w:val="20"/>
          <w:szCs w:val="20"/>
        </w:rPr>
        <w:t xml:space="preserve">Elaboración propia con base en </w:t>
      </w:r>
      <w:r w:rsidR="00A44EF8" w:rsidRPr="00A44EF8">
        <w:rPr>
          <w:rFonts w:ascii="Montserrat" w:hAnsi="Montserrat"/>
          <w:sz w:val="20"/>
          <w:szCs w:val="20"/>
        </w:rPr>
        <w:t>el</w:t>
      </w:r>
      <w:r w:rsidR="004E5E11">
        <w:rPr>
          <w:rFonts w:ascii="Montserrat" w:hAnsi="Montserrat"/>
          <w:sz w:val="20"/>
          <w:szCs w:val="20"/>
        </w:rPr>
        <w:t xml:space="preserve"> Manual de Procesos y Procedimientos de </w:t>
      </w:r>
      <w:r w:rsidR="004E5E11" w:rsidRPr="00A910D4">
        <w:rPr>
          <w:rFonts w:ascii="Montserrat" w:hAnsi="Montserrat"/>
          <w:sz w:val="20"/>
          <w:szCs w:val="20"/>
        </w:rPr>
        <w:t>G</w:t>
      </w:r>
      <w:r w:rsidR="004E5E11">
        <w:rPr>
          <w:rFonts w:ascii="Montserrat" w:hAnsi="Montserrat"/>
          <w:sz w:val="20"/>
          <w:szCs w:val="20"/>
        </w:rPr>
        <w:t>estión del Plan Integral de los Procesos Electorales</w:t>
      </w:r>
      <w:r w:rsidR="00A44EF8" w:rsidRPr="00A44EF8">
        <w:rPr>
          <w:rFonts w:ascii="Montserrat" w:hAnsi="Montserrat"/>
          <w:sz w:val="20"/>
          <w:szCs w:val="20"/>
        </w:rPr>
        <w:t>.</w:t>
      </w:r>
    </w:p>
    <w:p w14:paraId="37071099" w14:textId="77777777" w:rsidR="00176898" w:rsidRPr="001851DA" w:rsidRDefault="00176898" w:rsidP="00E11739">
      <w:pPr>
        <w:spacing w:after="0" w:line="240" w:lineRule="auto"/>
        <w:jc w:val="center"/>
        <w:rPr>
          <w:rFonts w:ascii="Montserrat" w:hAnsi="Montserrat"/>
          <w:sz w:val="20"/>
          <w:szCs w:val="20"/>
        </w:rPr>
      </w:pPr>
    </w:p>
    <w:p w14:paraId="031425CB" w14:textId="6B34F721" w:rsidR="00310788" w:rsidRPr="00310788" w:rsidRDefault="00310788" w:rsidP="00635D12">
      <w:pPr>
        <w:spacing w:afterLines="160" w:after="384" w:line="360" w:lineRule="auto"/>
        <w:jc w:val="both"/>
        <w:rPr>
          <w:rFonts w:ascii="Montserrat" w:hAnsi="Montserrat"/>
        </w:rPr>
      </w:pPr>
      <w:r w:rsidRPr="00310788">
        <w:rPr>
          <w:rFonts w:ascii="Montserrat" w:hAnsi="Montserrat"/>
        </w:rPr>
        <w:t>Esta clasificación permite identificar oportunamente el nivel de cumplimiento y, en su caso, los atrasos en la ejecución de las actividades. Para cada actividad se incorporará una nota cualitativa con la información proporcionada por el área responsable, que describirá los aspectos relevantes de su ejecución, los actores involucrados y, cuando corresponda, las causas que motivaron su cumplimiento fuera del plazo establecido.</w:t>
      </w:r>
    </w:p>
    <w:p w14:paraId="7CEAE611" w14:textId="476CF602" w:rsidR="00047980" w:rsidRDefault="00310788" w:rsidP="00635D12">
      <w:pPr>
        <w:spacing w:afterLines="160" w:after="384" w:line="360" w:lineRule="auto"/>
        <w:jc w:val="both"/>
        <w:rPr>
          <w:rFonts w:ascii="Montserrat" w:hAnsi="Montserrat"/>
        </w:rPr>
      </w:pPr>
      <w:r w:rsidRPr="00310788">
        <w:rPr>
          <w:rFonts w:ascii="Montserrat" w:hAnsi="Montserrat"/>
        </w:rPr>
        <w:t>En las actividades que permanezcan en ejecución una vez vencido el plazo, la nota deberá señalar las razones del desfase y las acciones implementadas para su conclusión.</w:t>
      </w:r>
    </w:p>
    <w:p w14:paraId="40F592D5" w14:textId="7338C2E5" w:rsidR="000E2126" w:rsidRDefault="000E2126" w:rsidP="00116138">
      <w:pPr>
        <w:pStyle w:val="Ttulo2"/>
        <w:spacing w:after="0" w:line="240" w:lineRule="auto"/>
      </w:pPr>
      <w:bookmarkStart w:id="16" w:name="_Toc235711111"/>
      <w:r w:rsidRPr="000E2126">
        <w:lastRenderedPageBreak/>
        <w:t>Entrega de evidencia de cumplimiento de las actividades</w:t>
      </w:r>
      <w:bookmarkEnd w:id="16"/>
    </w:p>
    <w:p w14:paraId="6CB5DE21" w14:textId="77777777" w:rsidR="00094081" w:rsidRPr="00094081" w:rsidRDefault="00094081" w:rsidP="00094081"/>
    <w:p w14:paraId="4DB27D5C" w14:textId="2A8D4698" w:rsidR="00337E70" w:rsidRPr="00337E70" w:rsidRDefault="00337E70" w:rsidP="00635D12">
      <w:pPr>
        <w:spacing w:afterLines="160" w:after="384" w:line="360" w:lineRule="auto"/>
        <w:jc w:val="both"/>
        <w:rPr>
          <w:rFonts w:ascii="Montserrat" w:hAnsi="Montserrat"/>
        </w:rPr>
      </w:pPr>
      <w:r w:rsidRPr="00337E70">
        <w:rPr>
          <w:rFonts w:ascii="Montserrat" w:hAnsi="Montserrat"/>
        </w:rPr>
        <w:t xml:space="preserve">La información sobre la ejecución y </w:t>
      </w:r>
      <w:r w:rsidR="001A1401">
        <w:rPr>
          <w:rFonts w:ascii="Montserrat" w:hAnsi="Montserrat"/>
        </w:rPr>
        <w:t xml:space="preserve">el </w:t>
      </w:r>
      <w:r w:rsidRPr="00337E70">
        <w:rPr>
          <w:rFonts w:ascii="Montserrat" w:hAnsi="Montserrat"/>
        </w:rPr>
        <w:t>cumplimiento de las actividades deberá acompañarse de la evidencia que la sustente. Las áreas centrales del I</w:t>
      </w:r>
      <w:r>
        <w:rPr>
          <w:rFonts w:ascii="Montserrat" w:hAnsi="Montserrat"/>
        </w:rPr>
        <w:t>NE</w:t>
      </w:r>
      <w:r w:rsidRPr="00337E70">
        <w:rPr>
          <w:rFonts w:ascii="Montserrat" w:hAnsi="Montserrat"/>
        </w:rPr>
        <w:t xml:space="preserve"> reportarán la información por entidad federativa mediante el repositorio electrónico, mientras que los O</w:t>
      </w:r>
      <w:r>
        <w:rPr>
          <w:rFonts w:ascii="Montserrat" w:hAnsi="Montserrat"/>
        </w:rPr>
        <w:t>PL</w:t>
      </w:r>
      <w:r w:rsidRPr="00337E70">
        <w:rPr>
          <w:rFonts w:ascii="Montserrat" w:hAnsi="Montserrat"/>
        </w:rPr>
        <w:t xml:space="preserve"> lo harán a través del SIVOPLE.</w:t>
      </w:r>
    </w:p>
    <w:p w14:paraId="18D4E9AC" w14:textId="02DA7AA8" w:rsidR="00337E70" w:rsidRDefault="00337E70" w:rsidP="00635D12">
      <w:pPr>
        <w:spacing w:afterLines="160" w:after="384" w:line="360" w:lineRule="auto"/>
        <w:jc w:val="both"/>
        <w:rPr>
          <w:rFonts w:ascii="Montserrat" w:hAnsi="Montserrat"/>
        </w:rPr>
      </w:pPr>
      <w:r w:rsidRPr="00337E70">
        <w:rPr>
          <w:rFonts w:ascii="Montserrat" w:hAnsi="Montserrat"/>
        </w:rPr>
        <w:t xml:space="preserve">La UTVOPL verificará la suficiencia de la información y de la evidencia remitida. En caso de identificar omisiones o inconsistencias, </w:t>
      </w:r>
      <w:r w:rsidR="001F7431" w:rsidRPr="001F7431">
        <w:rPr>
          <w:rFonts w:ascii="Montserrat" w:hAnsi="Montserrat"/>
        </w:rPr>
        <w:t xml:space="preserve">la UTVOPL </w:t>
      </w:r>
      <w:r w:rsidRPr="00337E70">
        <w:rPr>
          <w:rFonts w:ascii="Montserrat" w:hAnsi="Montserrat"/>
        </w:rPr>
        <w:t>requerirá su complementación dentro de las 48 horas siguientes</w:t>
      </w:r>
      <w:r w:rsidR="001F7431" w:rsidRPr="001F7431">
        <w:rPr>
          <w:rFonts w:ascii="Montserrat" w:hAnsi="Montserrat"/>
        </w:rPr>
        <w:t xml:space="preserve"> a la notificación, a través del</w:t>
      </w:r>
      <w:r w:rsidRPr="00337E70">
        <w:rPr>
          <w:rFonts w:ascii="Montserrat" w:hAnsi="Montserrat"/>
        </w:rPr>
        <w:t xml:space="preserve"> mismo medio de comunicación.</w:t>
      </w:r>
      <w:r>
        <w:rPr>
          <w:rFonts w:ascii="Montserrat" w:hAnsi="Montserrat"/>
        </w:rPr>
        <w:t xml:space="preserve"> </w:t>
      </w:r>
      <w:r w:rsidRPr="00337E70">
        <w:rPr>
          <w:rFonts w:ascii="Montserrat" w:hAnsi="Montserrat"/>
        </w:rPr>
        <w:t xml:space="preserve">Asimismo, la UTVOPL integrará y resguardará la evidencia documental en un repositorio institucional, como </w:t>
      </w:r>
      <w:r w:rsidR="00240DB4" w:rsidRPr="00240DB4">
        <w:rPr>
          <w:rFonts w:ascii="Montserrat" w:hAnsi="Montserrat"/>
        </w:rPr>
        <w:t>respaldo documental</w:t>
      </w:r>
      <w:r w:rsidRPr="00337E70">
        <w:rPr>
          <w:rFonts w:ascii="Montserrat" w:hAnsi="Montserrat"/>
        </w:rPr>
        <w:t xml:space="preserve"> de los Calendarios de Coordinación.</w:t>
      </w:r>
    </w:p>
    <w:p w14:paraId="5E052638" w14:textId="6C46E386" w:rsidR="00F97A3D" w:rsidRDefault="00F97A3D" w:rsidP="00635D12">
      <w:pPr>
        <w:pStyle w:val="Ttulo2"/>
        <w:spacing w:afterLines="160" w:after="384" w:line="360" w:lineRule="auto"/>
      </w:pPr>
      <w:bookmarkStart w:id="17" w:name="_Toc235711112"/>
      <w:r w:rsidRPr="00F97A3D">
        <w:t>Estrategias de control</w:t>
      </w:r>
      <w:bookmarkEnd w:id="17"/>
    </w:p>
    <w:p w14:paraId="27657EF0" w14:textId="43335A8F" w:rsidR="00DC7FAD" w:rsidRPr="00DC7FAD" w:rsidRDefault="00DC7FAD" w:rsidP="00635D12">
      <w:pPr>
        <w:spacing w:afterLines="160" w:after="384" w:line="360" w:lineRule="auto"/>
        <w:jc w:val="both"/>
        <w:rPr>
          <w:rFonts w:ascii="Montserrat" w:hAnsi="Montserrat"/>
        </w:rPr>
      </w:pPr>
      <w:r w:rsidRPr="00DC7FAD">
        <w:rPr>
          <w:rFonts w:ascii="Montserrat" w:hAnsi="Montserrat"/>
        </w:rPr>
        <w:t>La UTVOPL integrará la información sobre el avance de los 32 Calendarios de Coordinación y presentará informes periódicos a la CVOPL y al CG, a fin de dar seguimiento al cumplimiento de las actividades, identificar riesgos operativos y, en su caso, promover las acciones conducentes.</w:t>
      </w:r>
    </w:p>
    <w:p w14:paraId="180BAF3D" w14:textId="7BC37ED2" w:rsidR="00DC7FAD" w:rsidRDefault="00DC7FAD" w:rsidP="00635D12">
      <w:pPr>
        <w:spacing w:afterLines="160" w:after="384" w:line="360" w:lineRule="auto"/>
        <w:jc w:val="both"/>
        <w:rPr>
          <w:rFonts w:ascii="Montserrat" w:hAnsi="Montserrat"/>
        </w:rPr>
      </w:pPr>
      <w:r w:rsidRPr="00DC7FAD">
        <w:rPr>
          <w:rFonts w:ascii="Montserrat" w:hAnsi="Montserrat"/>
        </w:rPr>
        <w:t>Los informes tendrán carácter público, en cumplimiento de los principios de transparencia y rendición de cuentas, permitiendo a la ciudadanía conocer los avances en la organización de los procesos electorales y las acciones implementadas para garantizar el adecuado desarrollo de la Jornada Electoral.</w:t>
      </w:r>
    </w:p>
    <w:p w14:paraId="34188983" w14:textId="529281AD" w:rsidR="00E42388" w:rsidRPr="00351C67" w:rsidRDefault="00E42388" w:rsidP="00116138">
      <w:pPr>
        <w:pStyle w:val="Ttulo1"/>
        <w:spacing w:after="0" w:line="240" w:lineRule="auto"/>
        <w:rPr>
          <w:rFonts w:ascii="Montserrat" w:hAnsi="Montserrat"/>
        </w:rPr>
      </w:pPr>
      <w:bookmarkStart w:id="18" w:name="_Toc235711113"/>
      <w:r w:rsidRPr="00351C67">
        <w:rPr>
          <w:rFonts w:ascii="Montserrat" w:hAnsi="Montserrat"/>
        </w:rPr>
        <w:lastRenderedPageBreak/>
        <w:t>Mo</w:t>
      </w:r>
      <w:r>
        <w:rPr>
          <w:rFonts w:ascii="Montserrat" w:hAnsi="Montserrat"/>
        </w:rPr>
        <w:t xml:space="preserve">dificaciones a los </w:t>
      </w:r>
      <w:r w:rsidR="00C87091">
        <w:rPr>
          <w:rFonts w:ascii="Montserrat" w:hAnsi="Montserrat"/>
        </w:rPr>
        <w:t>Calendarios</w:t>
      </w:r>
      <w:r>
        <w:rPr>
          <w:rFonts w:ascii="Montserrat" w:hAnsi="Montserrat"/>
        </w:rPr>
        <w:t xml:space="preserve"> de </w:t>
      </w:r>
      <w:r w:rsidR="00C87091">
        <w:rPr>
          <w:rFonts w:ascii="Montserrat" w:hAnsi="Montserrat"/>
        </w:rPr>
        <w:t>Coordinación</w:t>
      </w:r>
      <w:bookmarkEnd w:id="18"/>
    </w:p>
    <w:p w14:paraId="0A7BC55C" w14:textId="77777777" w:rsidR="00094081" w:rsidRPr="00094081" w:rsidRDefault="00094081" w:rsidP="00094081"/>
    <w:p w14:paraId="75D29D27" w14:textId="77777777" w:rsidR="00096A72" w:rsidRDefault="00096A72" w:rsidP="00635D12">
      <w:pPr>
        <w:spacing w:afterLines="160" w:after="384" w:line="360" w:lineRule="auto"/>
        <w:jc w:val="both"/>
        <w:rPr>
          <w:rFonts w:ascii="Montserrat" w:hAnsi="Montserrat"/>
        </w:rPr>
      </w:pPr>
      <w:r w:rsidRPr="00096A72">
        <w:rPr>
          <w:rFonts w:ascii="Montserrat" w:hAnsi="Montserrat"/>
        </w:rPr>
        <w:t>De conformidad con el artículo 73 del Reglamento de Elecciones, una vez aprobados los Calendarios de Coordinación, podrán incorporarse, modificarse o eliminarse actividades.</w:t>
      </w:r>
    </w:p>
    <w:p w14:paraId="787A1C8F" w14:textId="2981DB9B" w:rsidR="00E65C4F" w:rsidRPr="00E65C4F" w:rsidRDefault="00E65C4F" w:rsidP="00635D12">
      <w:pPr>
        <w:spacing w:afterLines="160" w:after="384" w:line="360" w:lineRule="auto"/>
        <w:jc w:val="both"/>
        <w:rPr>
          <w:rFonts w:ascii="Montserrat" w:hAnsi="Montserrat"/>
        </w:rPr>
      </w:pPr>
      <w:r w:rsidRPr="00E65C4F">
        <w:rPr>
          <w:rFonts w:ascii="Montserrat" w:hAnsi="Montserrat"/>
        </w:rPr>
        <w:t>Cuando una modificación implique cambios en los plazos de ejecución, el área responsable deberá notificarlo a la U</w:t>
      </w:r>
      <w:r>
        <w:rPr>
          <w:rFonts w:ascii="Montserrat" w:hAnsi="Montserrat"/>
        </w:rPr>
        <w:t>TVOPL</w:t>
      </w:r>
      <w:r w:rsidRPr="00E65C4F">
        <w:rPr>
          <w:rFonts w:ascii="Montserrat" w:hAnsi="Montserrat"/>
        </w:rPr>
        <w:t xml:space="preserve"> dentro de las 48 horas siguientes a la determinación que origine el </w:t>
      </w:r>
      <w:r w:rsidR="003F13CF">
        <w:rPr>
          <w:rFonts w:ascii="Montserrat" w:hAnsi="Montserrat"/>
        </w:rPr>
        <w:t>cambio</w:t>
      </w:r>
      <w:r w:rsidRPr="00E65C4F">
        <w:rPr>
          <w:rFonts w:ascii="Montserrat" w:hAnsi="Montserrat"/>
        </w:rPr>
        <w:t>, acompañando la justificación correspondiente. Las áreas del I</w:t>
      </w:r>
      <w:r>
        <w:rPr>
          <w:rFonts w:ascii="Montserrat" w:hAnsi="Montserrat"/>
        </w:rPr>
        <w:t>NE</w:t>
      </w:r>
      <w:r w:rsidRPr="00E65C4F">
        <w:rPr>
          <w:rFonts w:ascii="Montserrat" w:hAnsi="Montserrat"/>
        </w:rPr>
        <w:t xml:space="preserve"> realizarán el trámite mediante el repositorio electrónico</w:t>
      </w:r>
      <w:r w:rsidR="009206C3">
        <w:rPr>
          <w:rFonts w:ascii="Montserrat" w:hAnsi="Montserrat"/>
        </w:rPr>
        <w:t>, mientras que</w:t>
      </w:r>
      <w:r w:rsidRPr="00E65C4F">
        <w:rPr>
          <w:rFonts w:ascii="Montserrat" w:hAnsi="Montserrat"/>
        </w:rPr>
        <w:t xml:space="preserve"> los O</w:t>
      </w:r>
      <w:r>
        <w:rPr>
          <w:rFonts w:ascii="Montserrat" w:hAnsi="Montserrat"/>
        </w:rPr>
        <w:t>PL</w:t>
      </w:r>
      <w:r w:rsidRPr="00E65C4F">
        <w:rPr>
          <w:rFonts w:ascii="Montserrat" w:hAnsi="Montserrat"/>
        </w:rPr>
        <w:t xml:space="preserve"> </w:t>
      </w:r>
      <w:r w:rsidR="00EC4E84">
        <w:rPr>
          <w:rFonts w:ascii="Montserrat" w:hAnsi="Montserrat"/>
        </w:rPr>
        <w:t>lo efectuarán</w:t>
      </w:r>
      <w:r w:rsidRPr="00E65C4F">
        <w:rPr>
          <w:rFonts w:ascii="Montserrat" w:hAnsi="Montserrat"/>
        </w:rPr>
        <w:t xml:space="preserve"> través del S</w:t>
      </w:r>
      <w:r>
        <w:rPr>
          <w:rFonts w:ascii="Montserrat" w:hAnsi="Montserrat"/>
        </w:rPr>
        <w:t>IVOPLE</w:t>
      </w:r>
      <w:r w:rsidRPr="00E65C4F">
        <w:rPr>
          <w:rFonts w:ascii="Montserrat" w:hAnsi="Montserrat"/>
        </w:rPr>
        <w:t>.</w:t>
      </w:r>
    </w:p>
    <w:p w14:paraId="4E119347" w14:textId="53FAEEBB" w:rsidR="00F97A3D" w:rsidRDefault="00E65C4F" w:rsidP="00337E70">
      <w:pPr>
        <w:spacing w:line="360" w:lineRule="auto"/>
        <w:jc w:val="both"/>
        <w:rPr>
          <w:rFonts w:ascii="Montserrat" w:hAnsi="Montserrat"/>
        </w:rPr>
      </w:pPr>
      <w:r w:rsidRPr="00E65C4F">
        <w:rPr>
          <w:rFonts w:ascii="Montserrat" w:hAnsi="Montserrat"/>
        </w:rPr>
        <w:t>Las modificaciones se incorporarán al informe del periodo correspondiente</w:t>
      </w:r>
      <w:r w:rsidR="00AF30C3" w:rsidRPr="00AF30C3">
        <w:rPr>
          <w:rFonts w:ascii="Montserrat" w:hAnsi="Montserrat"/>
        </w:rPr>
        <w:t>. Una vez que dicho informe sea</w:t>
      </w:r>
      <w:r w:rsidRPr="00E65C4F">
        <w:rPr>
          <w:rFonts w:ascii="Montserrat" w:hAnsi="Montserrat"/>
        </w:rPr>
        <w:t xml:space="preserve"> aprobado por la CVOP</w:t>
      </w:r>
      <w:r w:rsidR="005F6BF9">
        <w:rPr>
          <w:rFonts w:ascii="Montserrat" w:hAnsi="Montserrat"/>
        </w:rPr>
        <w:t>L</w:t>
      </w:r>
      <w:r w:rsidRPr="00E65C4F">
        <w:rPr>
          <w:rFonts w:ascii="Montserrat" w:hAnsi="Montserrat"/>
        </w:rPr>
        <w:t xml:space="preserve"> y presentado al CG, los Calendarios de Coordinación actualizados se harán del conocimiento de las áreas centrales del INE, las </w:t>
      </w:r>
      <w:r w:rsidR="005F6BF9">
        <w:rPr>
          <w:rFonts w:ascii="Montserrat" w:hAnsi="Montserrat"/>
        </w:rPr>
        <w:t>JLE</w:t>
      </w:r>
      <w:r w:rsidRPr="00E65C4F">
        <w:rPr>
          <w:rFonts w:ascii="Montserrat" w:hAnsi="Montserrat"/>
        </w:rPr>
        <w:t xml:space="preserve"> y los OPL.</w:t>
      </w:r>
    </w:p>
    <w:p w14:paraId="5BEB1190" w14:textId="77777777" w:rsidR="000E2126" w:rsidRPr="00351C67" w:rsidRDefault="000E2126" w:rsidP="00310788">
      <w:pPr>
        <w:spacing w:line="360" w:lineRule="auto"/>
        <w:jc w:val="both"/>
        <w:rPr>
          <w:rFonts w:ascii="Montserrat" w:hAnsi="Montserrat"/>
        </w:rPr>
      </w:pPr>
    </w:p>
    <w:sectPr w:rsidR="000E2126" w:rsidRPr="00351C67" w:rsidSect="00111BE5">
      <w:headerReference w:type="first" r:id="rId35"/>
      <w:footerReference w:type="first" r:id="rId36"/>
      <w:pgSz w:w="12240" w:h="15840"/>
      <w:pgMar w:top="993" w:right="1701" w:bottom="1276" w:left="1701"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BF526" w14:textId="77777777" w:rsidR="002F44E6" w:rsidRDefault="002F44E6" w:rsidP="00344E6C">
      <w:pPr>
        <w:spacing w:after="0" w:line="240" w:lineRule="auto"/>
      </w:pPr>
      <w:r>
        <w:separator/>
      </w:r>
    </w:p>
  </w:endnote>
  <w:endnote w:type="continuationSeparator" w:id="0">
    <w:p w14:paraId="50A8CF30" w14:textId="77777777" w:rsidR="002F44E6" w:rsidRDefault="002F44E6" w:rsidP="00344E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ontserrat">
    <w:charset w:val="00"/>
    <w:family w:val="auto"/>
    <w:pitch w:val="variable"/>
    <w:sig w:usb0="2000020F" w:usb1="00000003" w:usb2="00000000" w:usb3="00000000" w:csb0="00000197" w:csb1="00000000"/>
  </w:font>
  <w:font w:name="Yu Mincho">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7FB50" w14:textId="0CF2E13E" w:rsidR="00BF00C0" w:rsidRDefault="00BF00C0" w:rsidP="00B22826">
    <w:pPr>
      <w:pStyle w:val="Encabezado"/>
    </w:pPr>
  </w:p>
  <w:sdt>
    <w:sdtPr>
      <w:id w:val="-284272359"/>
      <w:docPartObj>
        <w:docPartGallery w:val="Page Numbers (Bottom of Page)"/>
        <w:docPartUnique/>
      </w:docPartObj>
    </w:sdtPr>
    <w:sdtContent>
      <w:p w14:paraId="7F5A2675" w14:textId="1BE82286" w:rsidR="007F6CD9" w:rsidRDefault="007F6CD9" w:rsidP="00B22826">
        <w:pPr>
          <w:pStyle w:val="Encabezado"/>
        </w:pPr>
        <w:r>
          <w:rPr>
            <w:noProof/>
          </w:rPr>
          <w:drawing>
            <wp:anchor distT="0" distB="0" distL="114300" distR="114300" simplePos="0" relativeHeight="251658243" behindDoc="1" locked="0" layoutInCell="1" allowOverlap="1" wp14:anchorId="23120963" wp14:editId="5365B0A5">
              <wp:simplePos x="0" y="0"/>
              <wp:positionH relativeFrom="column">
                <wp:posOffset>4458172</wp:posOffset>
              </wp:positionH>
              <wp:positionV relativeFrom="paragraph">
                <wp:posOffset>37465</wp:posOffset>
              </wp:positionV>
              <wp:extent cx="1022350" cy="1022350"/>
              <wp:effectExtent l="0" t="0" r="0" b="0"/>
              <wp:wrapNone/>
              <wp:docPr id="18886814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2350" cy="10223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B43E14" w14:textId="5DC9A5BD" w:rsidR="00B22826" w:rsidRDefault="00B22826" w:rsidP="00B22826">
        <w:pPr>
          <w:pStyle w:val="Encabezado"/>
          <w:rPr>
            <w:rFonts w:ascii="Montserrat" w:hAnsi="Montserrat"/>
            <w:sz w:val="20"/>
            <w:szCs w:val="20"/>
          </w:rPr>
        </w:pPr>
        <w:r>
          <w:rPr>
            <w:noProof/>
          </w:rPr>
          <w:drawing>
            <wp:anchor distT="0" distB="0" distL="114300" distR="114300" simplePos="0" relativeHeight="251658242" behindDoc="1" locked="0" layoutInCell="1" allowOverlap="1" wp14:anchorId="578D752F" wp14:editId="68D56D67">
              <wp:simplePos x="0" y="0"/>
              <wp:positionH relativeFrom="margin">
                <wp:posOffset>1666729</wp:posOffset>
              </wp:positionH>
              <wp:positionV relativeFrom="paragraph">
                <wp:posOffset>-3349234</wp:posOffset>
              </wp:positionV>
              <wp:extent cx="6676732" cy="4452666"/>
              <wp:effectExtent l="0" t="0" r="0" b="5080"/>
              <wp:wrapNone/>
              <wp:docPr id="16985950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676732" cy="445266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6BB4">
          <w:rPr>
            <w:rFonts w:ascii="Montserrat" w:hAnsi="Montserrat"/>
            <w:sz w:val="20"/>
            <w:szCs w:val="20"/>
          </w:rPr>
          <w:t>PLAN INTEGRAL Y CALENDARIOS DE COORDINACIÓN</w:t>
        </w:r>
      </w:p>
      <w:p w14:paraId="12BE8A1E" w14:textId="733E48F5" w:rsidR="00B22826" w:rsidRPr="00B22826" w:rsidRDefault="00B22826" w:rsidP="00B22826">
        <w:pPr>
          <w:pStyle w:val="Encabezado"/>
          <w:rPr>
            <w:rFonts w:ascii="Montserrat" w:hAnsi="Montserrat"/>
            <w:b/>
            <w:bCs/>
            <w:color w:val="4D2E90"/>
            <w:sz w:val="18"/>
            <w:szCs w:val="18"/>
          </w:rPr>
        </w:pPr>
        <w:r w:rsidRPr="00B22826">
          <w:rPr>
            <w:rFonts w:ascii="Montserrat" w:hAnsi="Montserrat"/>
            <w:b/>
            <w:bCs/>
            <w:color w:val="4D2E90"/>
            <w:sz w:val="18"/>
            <w:szCs w:val="18"/>
          </w:rPr>
          <w:t>PROCESOS ELECTORALES LOCALES 2026</w:t>
        </w:r>
        <w:r w:rsidR="000E1D06">
          <w:rPr>
            <w:rFonts w:ascii="Montserrat" w:hAnsi="Montserrat"/>
            <w:b/>
            <w:bCs/>
            <w:color w:val="4D2E90"/>
            <w:sz w:val="18"/>
            <w:szCs w:val="18"/>
          </w:rPr>
          <w:t>–</w:t>
        </w:r>
        <w:r w:rsidRPr="00B22826">
          <w:rPr>
            <w:rFonts w:ascii="Montserrat" w:hAnsi="Montserrat"/>
            <w:b/>
            <w:bCs/>
            <w:color w:val="4D2E90"/>
            <w:sz w:val="18"/>
            <w:szCs w:val="18"/>
          </w:rPr>
          <w:t>2027</w:t>
        </w:r>
      </w:p>
      <w:p w14:paraId="481D5DE7" w14:textId="2E1D8E58" w:rsidR="00B22826" w:rsidRPr="00B22826" w:rsidRDefault="00B22826" w:rsidP="00B22826">
        <w:pPr>
          <w:pStyle w:val="Piedepgina"/>
          <w:jc w:val="right"/>
        </w:pPr>
        <w:r>
          <w:fldChar w:fldCharType="begin"/>
        </w:r>
        <w:r>
          <w:instrText>PAGE   \* MERGEFORMAT</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45"/>
      <w:gridCol w:w="2945"/>
      <w:gridCol w:w="2945"/>
    </w:tblGrid>
    <w:tr w:rsidR="7D3A1CE2" w14:paraId="4FE145ED" w14:textId="77777777" w:rsidTr="7D3A1CE2">
      <w:trPr>
        <w:trHeight w:val="300"/>
      </w:trPr>
      <w:tc>
        <w:tcPr>
          <w:tcW w:w="2945" w:type="dxa"/>
        </w:tcPr>
        <w:p w14:paraId="0C421698" w14:textId="361DC53F" w:rsidR="7D3A1CE2" w:rsidRDefault="7D3A1CE2" w:rsidP="7D3A1CE2">
          <w:pPr>
            <w:pStyle w:val="Encabezado"/>
            <w:ind w:left="-115"/>
          </w:pPr>
        </w:p>
      </w:tc>
      <w:tc>
        <w:tcPr>
          <w:tcW w:w="2945" w:type="dxa"/>
        </w:tcPr>
        <w:p w14:paraId="483B85BD" w14:textId="21B654FD" w:rsidR="7D3A1CE2" w:rsidRDefault="7D3A1CE2" w:rsidP="7D3A1CE2">
          <w:pPr>
            <w:pStyle w:val="Encabezado"/>
            <w:jc w:val="center"/>
          </w:pPr>
        </w:p>
      </w:tc>
      <w:tc>
        <w:tcPr>
          <w:tcW w:w="2945" w:type="dxa"/>
        </w:tcPr>
        <w:p w14:paraId="17FB77C7" w14:textId="340E14CB" w:rsidR="7D3A1CE2" w:rsidRDefault="7D3A1CE2" w:rsidP="7D3A1CE2">
          <w:pPr>
            <w:pStyle w:val="Encabezado"/>
            <w:ind w:right="-115"/>
            <w:jc w:val="right"/>
          </w:pPr>
        </w:p>
      </w:tc>
    </w:tr>
  </w:tbl>
  <w:p w14:paraId="1469BBB3" w14:textId="65A4E331" w:rsidR="0041127B" w:rsidRDefault="0041127B">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45"/>
      <w:gridCol w:w="2945"/>
      <w:gridCol w:w="2945"/>
    </w:tblGrid>
    <w:tr w:rsidR="7D3A1CE2" w14:paraId="069646BB" w14:textId="77777777" w:rsidTr="7D3A1CE2">
      <w:trPr>
        <w:trHeight w:val="300"/>
      </w:trPr>
      <w:tc>
        <w:tcPr>
          <w:tcW w:w="2945" w:type="dxa"/>
        </w:tcPr>
        <w:p w14:paraId="59C89C8A" w14:textId="29D60C37" w:rsidR="7D3A1CE2" w:rsidRDefault="7D3A1CE2" w:rsidP="7D3A1CE2">
          <w:pPr>
            <w:pStyle w:val="Encabezado"/>
            <w:ind w:left="-115"/>
          </w:pPr>
        </w:p>
      </w:tc>
      <w:tc>
        <w:tcPr>
          <w:tcW w:w="2945" w:type="dxa"/>
        </w:tcPr>
        <w:p w14:paraId="714C750F" w14:textId="52CB5128" w:rsidR="7D3A1CE2" w:rsidRDefault="7D3A1CE2" w:rsidP="7D3A1CE2">
          <w:pPr>
            <w:pStyle w:val="Encabezado"/>
            <w:jc w:val="center"/>
          </w:pPr>
        </w:p>
      </w:tc>
      <w:tc>
        <w:tcPr>
          <w:tcW w:w="2945" w:type="dxa"/>
        </w:tcPr>
        <w:p w14:paraId="7B8059C7" w14:textId="70E3C43F" w:rsidR="7D3A1CE2" w:rsidRDefault="7D3A1CE2" w:rsidP="7D3A1CE2">
          <w:pPr>
            <w:pStyle w:val="Encabezado"/>
            <w:ind w:right="-115"/>
            <w:jc w:val="right"/>
          </w:pPr>
        </w:p>
      </w:tc>
    </w:tr>
  </w:tbl>
  <w:p w14:paraId="6607B361" w14:textId="1FDCC227" w:rsidR="0041127B" w:rsidRDefault="0041127B">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330"/>
      <w:gridCol w:w="4330"/>
      <w:gridCol w:w="4330"/>
    </w:tblGrid>
    <w:tr w:rsidR="7D3A1CE2" w14:paraId="195E400D" w14:textId="77777777" w:rsidTr="7D3A1CE2">
      <w:trPr>
        <w:trHeight w:val="300"/>
      </w:trPr>
      <w:tc>
        <w:tcPr>
          <w:tcW w:w="4330" w:type="dxa"/>
        </w:tcPr>
        <w:p w14:paraId="2FDCEF9C" w14:textId="0FE488E5" w:rsidR="7D3A1CE2" w:rsidRDefault="7D3A1CE2" w:rsidP="7D3A1CE2">
          <w:pPr>
            <w:pStyle w:val="Encabezado"/>
            <w:ind w:left="-115"/>
          </w:pPr>
        </w:p>
      </w:tc>
      <w:tc>
        <w:tcPr>
          <w:tcW w:w="4330" w:type="dxa"/>
        </w:tcPr>
        <w:p w14:paraId="1395F125" w14:textId="7CF37363" w:rsidR="7D3A1CE2" w:rsidRDefault="7D3A1CE2" w:rsidP="7D3A1CE2">
          <w:pPr>
            <w:pStyle w:val="Encabezado"/>
            <w:jc w:val="center"/>
          </w:pPr>
        </w:p>
      </w:tc>
      <w:tc>
        <w:tcPr>
          <w:tcW w:w="4330" w:type="dxa"/>
        </w:tcPr>
        <w:p w14:paraId="321A3AD7" w14:textId="29DD1276" w:rsidR="7D3A1CE2" w:rsidRDefault="7D3A1CE2" w:rsidP="7D3A1CE2">
          <w:pPr>
            <w:pStyle w:val="Encabezado"/>
            <w:ind w:right="-115"/>
            <w:jc w:val="right"/>
          </w:pPr>
        </w:p>
      </w:tc>
    </w:tr>
  </w:tbl>
  <w:p w14:paraId="21F8F26E" w14:textId="16C40889" w:rsidR="0041127B" w:rsidRDefault="0041127B">
    <w:pPr>
      <w:pStyle w:val="Piedep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45"/>
      <w:gridCol w:w="2945"/>
      <w:gridCol w:w="2945"/>
    </w:tblGrid>
    <w:tr w:rsidR="7D3A1CE2" w14:paraId="6F7BA26F" w14:textId="77777777" w:rsidTr="7D3A1CE2">
      <w:trPr>
        <w:trHeight w:val="300"/>
      </w:trPr>
      <w:tc>
        <w:tcPr>
          <w:tcW w:w="2945" w:type="dxa"/>
        </w:tcPr>
        <w:p w14:paraId="3DE03922" w14:textId="16D44BC0" w:rsidR="7D3A1CE2" w:rsidRDefault="7D3A1CE2" w:rsidP="7D3A1CE2">
          <w:pPr>
            <w:pStyle w:val="Encabezado"/>
            <w:ind w:left="-115"/>
          </w:pPr>
        </w:p>
      </w:tc>
      <w:tc>
        <w:tcPr>
          <w:tcW w:w="2945" w:type="dxa"/>
        </w:tcPr>
        <w:p w14:paraId="13145B8E" w14:textId="603F565C" w:rsidR="7D3A1CE2" w:rsidRDefault="7D3A1CE2" w:rsidP="7D3A1CE2">
          <w:pPr>
            <w:pStyle w:val="Encabezado"/>
            <w:jc w:val="center"/>
          </w:pPr>
        </w:p>
      </w:tc>
      <w:tc>
        <w:tcPr>
          <w:tcW w:w="2945" w:type="dxa"/>
        </w:tcPr>
        <w:p w14:paraId="5A62B400" w14:textId="221D6A77" w:rsidR="7D3A1CE2" w:rsidRDefault="7D3A1CE2" w:rsidP="7D3A1CE2">
          <w:pPr>
            <w:pStyle w:val="Encabezado"/>
            <w:ind w:right="-115"/>
            <w:jc w:val="right"/>
          </w:pPr>
        </w:p>
      </w:tc>
    </w:tr>
  </w:tbl>
  <w:p w14:paraId="5ADE7E81" w14:textId="2B1F4209" w:rsidR="0041127B" w:rsidRDefault="0041127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CF652" w14:textId="77777777" w:rsidR="002F44E6" w:rsidRDefault="002F44E6" w:rsidP="00344E6C">
      <w:pPr>
        <w:spacing w:after="0" w:line="240" w:lineRule="auto"/>
      </w:pPr>
      <w:r>
        <w:separator/>
      </w:r>
    </w:p>
  </w:footnote>
  <w:footnote w:type="continuationSeparator" w:id="0">
    <w:p w14:paraId="60046058" w14:textId="77777777" w:rsidR="002F44E6" w:rsidRDefault="002F44E6" w:rsidP="00344E6C">
      <w:pPr>
        <w:spacing w:after="0" w:line="240" w:lineRule="auto"/>
      </w:pPr>
      <w:r>
        <w:continuationSeparator/>
      </w:r>
    </w:p>
  </w:footnote>
  <w:footnote w:id="1">
    <w:p w14:paraId="7DDE89F5" w14:textId="06B5A96A" w:rsidR="00053A3C" w:rsidRDefault="00053A3C" w:rsidP="00847F1C">
      <w:pPr>
        <w:pStyle w:val="Textonotapie"/>
        <w:jc w:val="both"/>
      </w:pPr>
      <w:r>
        <w:rPr>
          <w:rStyle w:val="Refdenotaalpie"/>
        </w:rPr>
        <w:footnoteRef/>
      </w:r>
      <w:r>
        <w:t xml:space="preserve"> </w:t>
      </w:r>
      <w:r w:rsidR="008D3A92" w:rsidRPr="00016A6E">
        <w:rPr>
          <w:rFonts w:ascii="Montserrat" w:hAnsi="Montserrat"/>
          <w:sz w:val="18"/>
          <w:szCs w:val="18"/>
        </w:rPr>
        <w:t>De conformidad con</w:t>
      </w:r>
      <w:r w:rsidR="002108FE" w:rsidRPr="00016A6E">
        <w:rPr>
          <w:rFonts w:ascii="Montserrat" w:hAnsi="Montserrat"/>
          <w:sz w:val="18"/>
          <w:szCs w:val="18"/>
        </w:rPr>
        <w:t xml:space="preserve"> el </w:t>
      </w:r>
      <w:r w:rsidR="00847F1C" w:rsidRPr="00016A6E">
        <w:rPr>
          <w:rFonts w:ascii="Montserrat" w:hAnsi="Montserrat"/>
          <w:sz w:val="18"/>
          <w:szCs w:val="18"/>
        </w:rPr>
        <w:t>oficio</w:t>
      </w:r>
      <w:r w:rsidR="002108FE" w:rsidRPr="00016A6E">
        <w:rPr>
          <w:rFonts w:ascii="Montserrat" w:hAnsi="Montserrat"/>
          <w:sz w:val="18"/>
          <w:szCs w:val="18"/>
        </w:rPr>
        <w:t xml:space="preserve"> IEEH/PRESIDENCIA/0612/2026</w:t>
      </w:r>
      <w:r w:rsidR="008D3A92" w:rsidRPr="00016A6E">
        <w:rPr>
          <w:rFonts w:ascii="Montserrat" w:hAnsi="Montserrat"/>
          <w:sz w:val="18"/>
          <w:szCs w:val="18"/>
        </w:rPr>
        <w:t>, la información correspondiente a sindicaturas y regidurías será proporcionada una vez que se cuente con ella.</w:t>
      </w:r>
    </w:p>
  </w:footnote>
  <w:footnote w:id="2">
    <w:p w14:paraId="331E273B" w14:textId="34873736" w:rsidR="00016A6E" w:rsidRDefault="00016A6E">
      <w:pPr>
        <w:pStyle w:val="Textonotapie"/>
      </w:pPr>
      <w:r>
        <w:rPr>
          <w:rStyle w:val="Refdenotaalpie"/>
        </w:rPr>
        <w:footnoteRef/>
      </w:r>
      <w:r>
        <w:t xml:space="preserve"> </w:t>
      </w:r>
      <w:r w:rsidRPr="00016A6E">
        <w:rPr>
          <w:rFonts w:ascii="Montserrat" w:hAnsi="Montserrat"/>
          <w:sz w:val="16"/>
          <w:szCs w:val="16"/>
        </w:rPr>
        <w:t>Con corte a enero de 2026</w:t>
      </w:r>
      <w:r>
        <w:t>.</w:t>
      </w:r>
    </w:p>
  </w:footnote>
  <w:footnote w:id="3">
    <w:p w14:paraId="2893866B" w14:textId="425DD5E8" w:rsidR="00016A6E" w:rsidRDefault="00016A6E">
      <w:pPr>
        <w:pStyle w:val="Textonotapie"/>
      </w:pPr>
      <w:r>
        <w:rPr>
          <w:rStyle w:val="Refdenotaalpie"/>
        </w:rPr>
        <w:footnoteRef/>
      </w:r>
      <w:r>
        <w:t xml:space="preserve"> </w:t>
      </w:r>
      <w:r w:rsidRPr="00016A6E">
        <w:rPr>
          <w:rFonts w:ascii="Montserrat" w:hAnsi="Montserrat"/>
          <w:sz w:val="16"/>
          <w:szCs w:val="16"/>
        </w:rPr>
        <w:t>Con corte al 16 de julio de 2026</w:t>
      </w:r>
      <w:r>
        <w:rPr>
          <w:rFonts w:ascii="Montserrat" w:hAnsi="Montserrat"/>
          <w:sz w:val="16"/>
          <w:szCs w:val="16"/>
        </w:rPr>
        <w:t>.</w:t>
      </w:r>
    </w:p>
  </w:footnote>
  <w:footnote w:id="4">
    <w:p w14:paraId="5F322B44" w14:textId="0FBDFD51" w:rsidR="000C7036" w:rsidRDefault="000C7036" w:rsidP="00791990">
      <w:pPr>
        <w:spacing w:after="0" w:line="240" w:lineRule="auto"/>
        <w:jc w:val="both"/>
      </w:pPr>
      <w:r w:rsidRPr="00001E36">
        <w:rPr>
          <w:rStyle w:val="Refdenotaalpie"/>
          <w:i/>
        </w:rPr>
        <w:footnoteRef/>
      </w:r>
      <w:r w:rsidRPr="00001E36">
        <w:rPr>
          <w:i/>
        </w:rPr>
        <w:t xml:space="preserve"> </w:t>
      </w:r>
      <w:r w:rsidR="00791990" w:rsidRPr="00791990">
        <w:rPr>
          <w:rFonts w:ascii="Montserrat" w:hAnsi="Montserrat"/>
          <w:i/>
          <w:sz w:val="18"/>
          <w:szCs w:val="18"/>
        </w:rPr>
        <w:t xml:space="preserve">Las fechas previstas para el inicio de los Procesos Electorales Locales podrán ser objeto de modificación por los respectivos </w:t>
      </w:r>
      <w:r w:rsidR="00791990">
        <w:rPr>
          <w:rFonts w:ascii="Montserrat" w:hAnsi="Montserrat"/>
          <w:i/>
          <w:sz w:val="18"/>
          <w:szCs w:val="18"/>
        </w:rPr>
        <w:t>OPL</w:t>
      </w:r>
      <w:r w:rsidR="00791990" w:rsidRPr="00791990">
        <w:rPr>
          <w:rFonts w:ascii="Montserrat" w:hAnsi="Montserrat"/>
          <w:i/>
          <w:sz w:val="18"/>
          <w:szCs w:val="18"/>
        </w:rPr>
        <w:t>, de conformidad con la normativa aplicable, en atención a sus necesidades operativas e institucionales o con motivo de las reformas legales que, en su caso, aprueben los congresos de las entidades federativas</w:t>
      </w:r>
      <w:r w:rsidR="00791990">
        <w:rPr>
          <w:rFonts w:ascii="Montserrat" w:hAnsi="Montserrat" w:cs="Arial"/>
          <w:i/>
          <w:iCs/>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94D35" w14:textId="2EEBC474" w:rsidR="00B22826" w:rsidRDefault="00B22826">
    <w:pPr>
      <w:pStyle w:val="Encabezado"/>
    </w:pPr>
    <w:r>
      <w:rPr>
        <w:noProof/>
      </w:rPr>
      <mc:AlternateContent>
        <mc:Choice Requires="wps">
          <w:drawing>
            <wp:anchor distT="0" distB="0" distL="114300" distR="114300" simplePos="0" relativeHeight="251658241" behindDoc="0" locked="0" layoutInCell="1" allowOverlap="1" wp14:anchorId="72B11FF5" wp14:editId="6BCA4E7F">
              <wp:simplePos x="0" y="0"/>
              <wp:positionH relativeFrom="column">
                <wp:posOffset>-1417760</wp:posOffset>
              </wp:positionH>
              <wp:positionV relativeFrom="paragraph">
                <wp:posOffset>-604325</wp:posOffset>
              </wp:positionV>
              <wp:extent cx="844062" cy="10536653"/>
              <wp:effectExtent l="0" t="0" r="0" b="0"/>
              <wp:wrapNone/>
              <wp:docPr id="797635759" name="Rectángulo: esquinas redondeadas 2"/>
              <wp:cNvGraphicFramePr/>
              <a:graphic xmlns:a="http://schemas.openxmlformats.org/drawingml/2006/main">
                <a:graphicData uri="http://schemas.microsoft.com/office/word/2010/wordprocessingShape">
                  <wps:wsp>
                    <wps:cNvSpPr/>
                    <wps:spPr>
                      <a:xfrm>
                        <a:off x="0" y="0"/>
                        <a:ext cx="844062" cy="10536653"/>
                      </a:xfrm>
                      <a:prstGeom prst="roundRect">
                        <a:avLst/>
                      </a:prstGeom>
                      <a:solidFill>
                        <a:srgbClr val="4D2E9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arto="http://schemas.microsoft.com/office/word/2006/arto">
          <w:pict>
            <v:roundrect id="Rectángulo: esquinas redondeadas 2" style="position:absolute;margin-left:-111.65pt;margin-top:-47.6pt;width:66.45pt;height:829.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d2e90" stroked="f" strokeweight="1pt" arcsize="10923f" w14:anchorId="4DD7806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">
              <v:stroke joinstyle="miter"/>
            </v:roundrect>
          </w:pict>
        </mc:Fallback>
      </mc:AlternateContent>
    </w:r>
    <w:r>
      <w:rPr>
        <w:noProof/>
      </w:rPr>
      <w:drawing>
        <wp:anchor distT="0" distB="0" distL="114300" distR="114300" simplePos="0" relativeHeight="251658240" behindDoc="1" locked="0" layoutInCell="1" allowOverlap="1" wp14:anchorId="0745429F" wp14:editId="5DB33A8E">
          <wp:simplePos x="0" y="0"/>
          <wp:positionH relativeFrom="page">
            <wp:align>right</wp:align>
          </wp:positionH>
          <wp:positionV relativeFrom="paragraph">
            <wp:posOffset>660546</wp:posOffset>
          </wp:positionV>
          <wp:extent cx="6676732" cy="4452666"/>
          <wp:effectExtent l="6985" t="0" r="0" b="0"/>
          <wp:wrapNone/>
          <wp:docPr id="18801228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16200000">
                    <a:off x="0" y="0"/>
                    <a:ext cx="6676732" cy="445266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45"/>
      <w:gridCol w:w="2945"/>
      <w:gridCol w:w="2945"/>
    </w:tblGrid>
    <w:tr w:rsidR="7D3A1CE2" w14:paraId="63D93D23" w14:textId="77777777" w:rsidTr="7D3A1CE2">
      <w:trPr>
        <w:trHeight w:val="300"/>
      </w:trPr>
      <w:tc>
        <w:tcPr>
          <w:tcW w:w="2945" w:type="dxa"/>
        </w:tcPr>
        <w:p w14:paraId="718A2DAE" w14:textId="1AE6DE92" w:rsidR="7D3A1CE2" w:rsidRDefault="7D3A1CE2" w:rsidP="7D3A1CE2">
          <w:pPr>
            <w:pStyle w:val="Encabezado"/>
            <w:ind w:left="-115"/>
          </w:pPr>
        </w:p>
      </w:tc>
      <w:tc>
        <w:tcPr>
          <w:tcW w:w="2945" w:type="dxa"/>
        </w:tcPr>
        <w:p w14:paraId="42421FF2" w14:textId="51D0820B" w:rsidR="7D3A1CE2" w:rsidRDefault="7D3A1CE2" w:rsidP="7D3A1CE2">
          <w:pPr>
            <w:pStyle w:val="Encabezado"/>
            <w:jc w:val="center"/>
          </w:pPr>
        </w:p>
      </w:tc>
      <w:tc>
        <w:tcPr>
          <w:tcW w:w="2945" w:type="dxa"/>
        </w:tcPr>
        <w:p w14:paraId="510C9D7A" w14:textId="7F314F37" w:rsidR="7D3A1CE2" w:rsidRDefault="7D3A1CE2" w:rsidP="7D3A1CE2">
          <w:pPr>
            <w:pStyle w:val="Encabezado"/>
            <w:ind w:right="-115"/>
            <w:jc w:val="right"/>
          </w:pPr>
        </w:p>
      </w:tc>
    </w:tr>
  </w:tbl>
  <w:p w14:paraId="1627F93F" w14:textId="59F592E5" w:rsidR="0041127B" w:rsidRDefault="0041127B">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45"/>
      <w:gridCol w:w="2945"/>
      <w:gridCol w:w="2945"/>
    </w:tblGrid>
    <w:tr w:rsidR="7D3A1CE2" w14:paraId="64CA0CEE" w14:textId="77777777" w:rsidTr="7D3A1CE2">
      <w:trPr>
        <w:trHeight w:val="300"/>
      </w:trPr>
      <w:tc>
        <w:tcPr>
          <w:tcW w:w="2945" w:type="dxa"/>
        </w:tcPr>
        <w:p w14:paraId="4234E792" w14:textId="64903398" w:rsidR="7D3A1CE2" w:rsidRDefault="7D3A1CE2" w:rsidP="7D3A1CE2">
          <w:pPr>
            <w:pStyle w:val="Encabezado"/>
            <w:ind w:left="-115"/>
          </w:pPr>
        </w:p>
      </w:tc>
      <w:tc>
        <w:tcPr>
          <w:tcW w:w="2945" w:type="dxa"/>
        </w:tcPr>
        <w:p w14:paraId="42C0D7EF" w14:textId="41A56355" w:rsidR="7D3A1CE2" w:rsidRDefault="7D3A1CE2" w:rsidP="7D3A1CE2">
          <w:pPr>
            <w:pStyle w:val="Encabezado"/>
            <w:jc w:val="center"/>
          </w:pPr>
        </w:p>
      </w:tc>
      <w:tc>
        <w:tcPr>
          <w:tcW w:w="2945" w:type="dxa"/>
        </w:tcPr>
        <w:p w14:paraId="0B732D5A" w14:textId="7869454D" w:rsidR="7D3A1CE2" w:rsidRDefault="7D3A1CE2" w:rsidP="7D3A1CE2">
          <w:pPr>
            <w:pStyle w:val="Encabezado"/>
            <w:ind w:right="-115"/>
            <w:jc w:val="right"/>
          </w:pPr>
        </w:p>
      </w:tc>
    </w:tr>
  </w:tbl>
  <w:p w14:paraId="0AFD37CD" w14:textId="72CEB311" w:rsidR="0041127B" w:rsidRDefault="0041127B">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46"/>
      <w:gridCol w:w="2946"/>
      <w:gridCol w:w="2946"/>
    </w:tblGrid>
    <w:tr w:rsidR="7D3A1CE2" w14:paraId="3B17B94D" w14:textId="77777777" w:rsidTr="7D3A1CE2">
      <w:trPr>
        <w:trHeight w:val="300"/>
      </w:trPr>
      <w:tc>
        <w:tcPr>
          <w:tcW w:w="4330" w:type="dxa"/>
        </w:tcPr>
        <w:p w14:paraId="0244411E" w14:textId="1B9E9ED3" w:rsidR="7D3A1CE2" w:rsidRDefault="7D3A1CE2" w:rsidP="7D3A1CE2">
          <w:pPr>
            <w:pStyle w:val="Encabezado"/>
            <w:ind w:left="-115"/>
          </w:pPr>
        </w:p>
      </w:tc>
      <w:tc>
        <w:tcPr>
          <w:tcW w:w="4330" w:type="dxa"/>
        </w:tcPr>
        <w:p w14:paraId="17B2A01A" w14:textId="7BB72784" w:rsidR="7D3A1CE2" w:rsidRDefault="7D3A1CE2" w:rsidP="7D3A1CE2">
          <w:pPr>
            <w:pStyle w:val="Encabezado"/>
            <w:jc w:val="center"/>
          </w:pPr>
        </w:p>
      </w:tc>
      <w:tc>
        <w:tcPr>
          <w:tcW w:w="4330" w:type="dxa"/>
        </w:tcPr>
        <w:p w14:paraId="20D6D88E" w14:textId="7E52CA85" w:rsidR="7D3A1CE2" w:rsidRDefault="7D3A1CE2" w:rsidP="7D3A1CE2">
          <w:pPr>
            <w:pStyle w:val="Encabezado"/>
            <w:ind w:right="-115"/>
            <w:jc w:val="right"/>
          </w:pPr>
        </w:p>
      </w:tc>
    </w:tr>
  </w:tbl>
  <w:p w14:paraId="584CBEF2" w14:textId="5D7FEDF7" w:rsidR="0041127B" w:rsidRDefault="0041127B">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45"/>
      <w:gridCol w:w="2945"/>
      <w:gridCol w:w="2945"/>
    </w:tblGrid>
    <w:tr w:rsidR="7D3A1CE2" w14:paraId="4F274D9A" w14:textId="77777777" w:rsidTr="7D3A1CE2">
      <w:trPr>
        <w:trHeight w:val="300"/>
      </w:trPr>
      <w:tc>
        <w:tcPr>
          <w:tcW w:w="2945" w:type="dxa"/>
        </w:tcPr>
        <w:p w14:paraId="35B0C436" w14:textId="29AD62DD" w:rsidR="7D3A1CE2" w:rsidRDefault="7D3A1CE2" w:rsidP="7D3A1CE2">
          <w:pPr>
            <w:pStyle w:val="Encabezado"/>
            <w:ind w:left="-115"/>
          </w:pPr>
        </w:p>
      </w:tc>
      <w:tc>
        <w:tcPr>
          <w:tcW w:w="2945" w:type="dxa"/>
        </w:tcPr>
        <w:p w14:paraId="019C4AC4" w14:textId="6BCF0847" w:rsidR="7D3A1CE2" w:rsidRDefault="7D3A1CE2" w:rsidP="7D3A1CE2">
          <w:pPr>
            <w:pStyle w:val="Encabezado"/>
            <w:jc w:val="center"/>
          </w:pPr>
        </w:p>
      </w:tc>
      <w:tc>
        <w:tcPr>
          <w:tcW w:w="2945" w:type="dxa"/>
        </w:tcPr>
        <w:p w14:paraId="480830B7" w14:textId="0C66E1E7" w:rsidR="7D3A1CE2" w:rsidRDefault="7D3A1CE2" w:rsidP="7D3A1CE2">
          <w:pPr>
            <w:pStyle w:val="Encabezado"/>
            <w:ind w:right="-115"/>
            <w:jc w:val="right"/>
          </w:pPr>
        </w:p>
      </w:tc>
    </w:tr>
  </w:tbl>
  <w:p w14:paraId="6062DA25" w14:textId="0909D507" w:rsidR="0041127B" w:rsidRDefault="0041127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F865CA"/>
    <w:multiLevelType w:val="hybridMultilevel"/>
    <w:tmpl w:val="8272C23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2E1A54EB"/>
    <w:multiLevelType w:val="hybridMultilevel"/>
    <w:tmpl w:val="01E4C94A"/>
    <w:lvl w:ilvl="0" w:tplc="B5807462">
      <w:start w:val="1"/>
      <w:numFmt w:val="decimal"/>
      <w:lvlText w:val="%1."/>
      <w:lvlJc w:val="left"/>
      <w:pPr>
        <w:ind w:left="1020" w:hanging="360"/>
      </w:pPr>
    </w:lvl>
    <w:lvl w:ilvl="1" w:tplc="58E0FA8C">
      <w:start w:val="1"/>
      <w:numFmt w:val="decimal"/>
      <w:lvlText w:val="%2."/>
      <w:lvlJc w:val="left"/>
      <w:pPr>
        <w:ind w:left="1020" w:hanging="360"/>
      </w:pPr>
    </w:lvl>
    <w:lvl w:ilvl="2" w:tplc="5350B4A8">
      <w:start w:val="1"/>
      <w:numFmt w:val="decimal"/>
      <w:lvlText w:val="%3."/>
      <w:lvlJc w:val="left"/>
      <w:pPr>
        <w:ind w:left="1020" w:hanging="360"/>
      </w:pPr>
    </w:lvl>
    <w:lvl w:ilvl="3" w:tplc="37901C18">
      <w:start w:val="1"/>
      <w:numFmt w:val="decimal"/>
      <w:lvlText w:val="%4."/>
      <w:lvlJc w:val="left"/>
      <w:pPr>
        <w:ind w:left="1020" w:hanging="360"/>
      </w:pPr>
    </w:lvl>
    <w:lvl w:ilvl="4" w:tplc="338A8B5E">
      <w:start w:val="1"/>
      <w:numFmt w:val="decimal"/>
      <w:lvlText w:val="%5."/>
      <w:lvlJc w:val="left"/>
      <w:pPr>
        <w:ind w:left="1020" w:hanging="360"/>
      </w:pPr>
    </w:lvl>
    <w:lvl w:ilvl="5" w:tplc="07C6B868">
      <w:start w:val="1"/>
      <w:numFmt w:val="decimal"/>
      <w:lvlText w:val="%6."/>
      <w:lvlJc w:val="left"/>
      <w:pPr>
        <w:ind w:left="1020" w:hanging="360"/>
      </w:pPr>
    </w:lvl>
    <w:lvl w:ilvl="6" w:tplc="F118A678">
      <w:start w:val="1"/>
      <w:numFmt w:val="decimal"/>
      <w:lvlText w:val="%7."/>
      <w:lvlJc w:val="left"/>
      <w:pPr>
        <w:ind w:left="1020" w:hanging="360"/>
      </w:pPr>
    </w:lvl>
    <w:lvl w:ilvl="7" w:tplc="D0001FF6">
      <w:start w:val="1"/>
      <w:numFmt w:val="decimal"/>
      <w:lvlText w:val="%8."/>
      <w:lvlJc w:val="left"/>
      <w:pPr>
        <w:ind w:left="1020" w:hanging="360"/>
      </w:pPr>
    </w:lvl>
    <w:lvl w:ilvl="8" w:tplc="9690A078">
      <w:start w:val="1"/>
      <w:numFmt w:val="decimal"/>
      <w:lvlText w:val="%9."/>
      <w:lvlJc w:val="left"/>
      <w:pPr>
        <w:ind w:left="1020" w:hanging="360"/>
      </w:pPr>
    </w:lvl>
  </w:abstractNum>
  <w:abstractNum w:abstractNumId="2" w15:restartNumberingAfterBreak="0">
    <w:nsid w:val="36DD7072"/>
    <w:multiLevelType w:val="hybridMultilevel"/>
    <w:tmpl w:val="1DA488B6"/>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4BD6264A"/>
    <w:multiLevelType w:val="hybridMultilevel"/>
    <w:tmpl w:val="31E2211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61293476"/>
    <w:multiLevelType w:val="hybridMultilevel"/>
    <w:tmpl w:val="A56248D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7F7625E6"/>
    <w:multiLevelType w:val="hybridMultilevel"/>
    <w:tmpl w:val="63BCAAF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400102644">
    <w:abstractNumId w:val="5"/>
  </w:num>
  <w:num w:numId="2" w16cid:durableId="831331685">
    <w:abstractNumId w:val="4"/>
  </w:num>
  <w:num w:numId="3" w16cid:durableId="1656883230">
    <w:abstractNumId w:val="0"/>
  </w:num>
  <w:num w:numId="4" w16cid:durableId="1729111116">
    <w:abstractNumId w:val="2"/>
  </w:num>
  <w:num w:numId="5" w16cid:durableId="1757438440">
    <w:abstractNumId w:val="3"/>
  </w:num>
  <w:num w:numId="6" w16cid:durableId="13715691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5BE"/>
    <w:rsid w:val="00000209"/>
    <w:rsid w:val="000002A9"/>
    <w:rsid w:val="000010DF"/>
    <w:rsid w:val="0000111F"/>
    <w:rsid w:val="00001823"/>
    <w:rsid w:val="00001DEE"/>
    <w:rsid w:val="00001E36"/>
    <w:rsid w:val="00002124"/>
    <w:rsid w:val="000030B5"/>
    <w:rsid w:val="00003D15"/>
    <w:rsid w:val="0000508D"/>
    <w:rsid w:val="00005264"/>
    <w:rsid w:val="00005C65"/>
    <w:rsid w:val="0000792F"/>
    <w:rsid w:val="0001047E"/>
    <w:rsid w:val="00011C02"/>
    <w:rsid w:val="00012F53"/>
    <w:rsid w:val="000132B1"/>
    <w:rsid w:val="000141C7"/>
    <w:rsid w:val="00015947"/>
    <w:rsid w:val="00016A6E"/>
    <w:rsid w:val="00020D30"/>
    <w:rsid w:val="000216D9"/>
    <w:rsid w:val="00021A81"/>
    <w:rsid w:val="00022407"/>
    <w:rsid w:val="00022A74"/>
    <w:rsid w:val="00023AB4"/>
    <w:rsid w:val="00023B8F"/>
    <w:rsid w:val="000246C6"/>
    <w:rsid w:val="00024B4C"/>
    <w:rsid w:val="000254EC"/>
    <w:rsid w:val="00025A6D"/>
    <w:rsid w:val="000264C6"/>
    <w:rsid w:val="00030480"/>
    <w:rsid w:val="000318F2"/>
    <w:rsid w:val="00031D96"/>
    <w:rsid w:val="0003221E"/>
    <w:rsid w:val="00032872"/>
    <w:rsid w:val="00032F8C"/>
    <w:rsid w:val="00033B97"/>
    <w:rsid w:val="00034397"/>
    <w:rsid w:val="0003448C"/>
    <w:rsid w:val="00036051"/>
    <w:rsid w:val="00036FFE"/>
    <w:rsid w:val="000373C9"/>
    <w:rsid w:val="0003780E"/>
    <w:rsid w:val="00037965"/>
    <w:rsid w:val="00037A3C"/>
    <w:rsid w:val="000403E1"/>
    <w:rsid w:val="00040AFE"/>
    <w:rsid w:val="00042368"/>
    <w:rsid w:val="00043520"/>
    <w:rsid w:val="000435F2"/>
    <w:rsid w:val="0004464B"/>
    <w:rsid w:val="00044C04"/>
    <w:rsid w:val="00045B76"/>
    <w:rsid w:val="00045CAE"/>
    <w:rsid w:val="0004724A"/>
    <w:rsid w:val="00047980"/>
    <w:rsid w:val="00047B0F"/>
    <w:rsid w:val="000509D4"/>
    <w:rsid w:val="00051574"/>
    <w:rsid w:val="00051EF2"/>
    <w:rsid w:val="00051F58"/>
    <w:rsid w:val="0005218E"/>
    <w:rsid w:val="00052DC0"/>
    <w:rsid w:val="00053085"/>
    <w:rsid w:val="00053A3C"/>
    <w:rsid w:val="00055DAF"/>
    <w:rsid w:val="0005680F"/>
    <w:rsid w:val="00056EE9"/>
    <w:rsid w:val="00057EB6"/>
    <w:rsid w:val="000608FF"/>
    <w:rsid w:val="00060D14"/>
    <w:rsid w:val="0006182D"/>
    <w:rsid w:val="00061C7A"/>
    <w:rsid w:val="00062122"/>
    <w:rsid w:val="00062AC9"/>
    <w:rsid w:val="00062F7D"/>
    <w:rsid w:val="00063386"/>
    <w:rsid w:val="00063810"/>
    <w:rsid w:val="000640B9"/>
    <w:rsid w:val="000645B9"/>
    <w:rsid w:val="00064D96"/>
    <w:rsid w:val="00064EB3"/>
    <w:rsid w:val="00066C17"/>
    <w:rsid w:val="00067278"/>
    <w:rsid w:val="0006760C"/>
    <w:rsid w:val="00067D9D"/>
    <w:rsid w:val="00067EB4"/>
    <w:rsid w:val="0007001D"/>
    <w:rsid w:val="0007094A"/>
    <w:rsid w:val="00070CC2"/>
    <w:rsid w:val="00071E57"/>
    <w:rsid w:val="000720C0"/>
    <w:rsid w:val="0007412C"/>
    <w:rsid w:val="00074561"/>
    <w:rsid w:val="000752F6"/>
    <w:rsid w:val="00077752"/>
    <w:rsid w:val="00080C8A"/>
    <w:rsid w:val="00081256"/>
    <w:rsid w:val="00081A7C"/>
    <w:rsid w:val="00081B16"/>
    <w:rsid w:val="00081C6D"/>
    <w:rsid w:val="00083A89"/>
    <w:rsid w:val="00083C78"/>
    <w:rsid w:val="000841D0"/>
    <w:rsid w:val="00084755"/>
    <w:rsid w:val="00084CAF"/>
    <w:rsid w:val="000873E9"/>
    <w:rsid w:val="000907A8"/>
    <w:rsid w:val="000913C8"/>
    <w:rsid w:val="000921C9"/>
    <w:rsid w:val="00094081"/>
    <w:rsid w:val="00094150"/>
    <w:rsid w:val="000945B6"/>
    <w:rsid w:val="0009466A"/>
    <w:rsid w:val="000949B2"/>
    <w:rsid w:val="00096033"/>
    <w:rsid w:val="00096A72"/>
    <w:rsid w:val="000A0130"/>
    <w:rsid w:val="000A0A39"/>
    <w:rsid w:val="000A26AA"/>
    <w:rsid w:val="000A4244"/>
    <w:rsid w:val="000A43BF"/>
    <w:rsid w:val="000A5AEC"/>
    <w:rsid w:val="000A5B0D"/>
    <w:rsid w:val="000A5C1A"/>
    <w:rsid w:val="000A621E"/>
    <w:rsid w:val="000A68A0"/>
    <w:rsid w:val="000A7689"/>
    <w:rsid w:val="000B1E86"/>
    <w:rsid w:val="000B213D"/>
    <w:rsid w:val="000B2F6E"/>
    <w:rsid w:val="000B4443"/>
    <w:rsid w:val="000B5D04"/>
    <w:rsid w:val="000B66C4"/>
    <w:rsid w:val="000B7E15"/>
    <w:rsid w:val="000C08EA"/>
    <w:rsid w:val="000C0928"/>
    <w:rsid w:val="000C0AA4"/>
    <w:rsid w:val="000C199F"/>
    <w:rsid w:val="000C1B4D"/>
    <w:rsid w:val="000C1C7A"/>
    <w:rsid w:val="000C2889"/>
    <w:rsid w:val="000C5CD6"/>
    <w:rsid w:val="000C678C"/>
    <w:rsid w:val="000C7036"/>
    <w:rsid w:val="000C764E"/>
    <w:rsid w:val="000C78C4"/>
    <w:rsid w:val="000C7A69"/>
    <w:rsid w:val="000D04E5"/>
    <w:rsid w:val="000D106A"/>
    <w:rsid w:val="000D1462"/>
    <w:rsid w:val="000D176D"/>
    <w:rsid w:val="000D20EC"/>
    <w:rsid w:val="000D29CE"/>
    <w:rsid w:val="000D2A1E"/>
    <w:rsid w:val="000D312D"/>
    <w:rsid w:val="000D3E01"/>
    <w:rsid w:val="000D45CF"/>
    <w:rsid w:val="000D49FA"/>
    <w:rsid w:val="000D5178"/>
    <w:rsid w:val="000D582E"/>
    <w:rsid w:val="000E0B55"/>
    <w:rsid w:val="000E1A31"/>
    <w:rsid w:val="000E1D06"/>
    <w:rsid w:val="000E2126"/>
    <w:rsid w:val="000E2E94"/>
    <w:rsid w:val="000E4057"/>
    <w:rsid w:val="000E4060"/>
    <w:rsid w:val="000E4F03"/>
    <w:rsid w:val="000E5B40"/>
    <w:rsid w:val="000E6775"/>
    <w:rsid w:val="000E6B38"/>
    <w:rsid w:val="000E7484"/>
    <w:rsid w:val="000E7D6D"/>
    <w:rsid w:val="000E7F81"/>
    <w:rsid w:val="000F146C"/>
    <w:rsid w:val="000F4016"/>
    <w:rsid w:val="000F45ED"/>
    <w:rsid w:val="000F4AE5"/>
    <w:rsid w:val="000F4BC6"/>
    <w:rsid w:val="000F5A54"/>
    <w:rsid w:val="000F5A95"/>
    <w:rsid w:val="000F5D17"/>
    <w:rsid w:val="000F62F2"/>
    <w:rsid w:val="000F748A"/>
    <w:rsid w:val="000F7B3C"/>
    <w:rsid w:val="00100437"/>
    <w:rsid w:val="0010061C"/>
    <w:rsid w:val="00100DF9"/>
    <w:rsid w:val="001013B5"/>
    <w:rsid w:val="0010453C"/>
    <w:rsid w:val="00104DA9"/>
    <w:rsid w:val="00105109"/>
    <w:rsid w:val="00105210"/>
    <w:rsid w:val="00105FCE"/>
    <w:rsid w:val="00107911"/>
    <w:rsid w:val="00110EEF"/>
    <w:rsid w:val="00111316"/>
    <w:rsid w:val="00111B19"/>
    <w:rsid w:val="00111BE5"/>
    <w:rsid w:val="00111DD7"/>
    <w:rsid w:val="00112B16"/>
    <w:rsid w:val="00113586"/>
    <w:rsid w:val="00114077"/>
    <w:rsid w:val="00114129"/>
    <w:rsid w:val="001145AD"/>
    <w:rsid w:val="001148CB"/>
    <w:rsid w:val="001156D8"/>
    <w:rsid w:val="00115D5C"/>
    <w:rsid w:val="00116138"/>
    <w:rsid w:val="0011688D"/>
    <w:rsid w:val="0012055F"/>
    <w:rsid w:val="001225F4"/>
    <w:rsid w:val="00125810"/>
    <w:rsid w:val="00126613"/>
    <w:rsid w:val="00126A93"/>
    <w:rsid w:val="00126D9B"/>
    <w:rsid w:val="001270AC"/>
    <w:rsid w:val="001272BA"/>
    <w:rsid w:val="00127672"/>
    <w:rsid w:val="00127D87"/>
    <w:rsid w:val="001317F3"/>
    <w:rsid w:val="00132A20"/>
    <w:rsid w:val="00133370"/>
    <w:rsid w:val="0013446E"/>
    <w:rsid w:val="001353BE"/>
    <w:rsid w:val="001361E0"/>
    <w:rsid w:val="00136245"/>
    <w:rsid w:val="001374F4"/>
    <w:rsid w:val="00137906"/>
    <w:rsid w:val="00137C90"/>
    <w:rsid w:val="00137DF0"/>
    <w:rsid w:val="0014091C"/>
    <w:rsid w:val="001410C0"/>
    <w:rsid w:val="00141726"/>
    <w:rsid w:val="00142387"/>
    <w:rsid w:val="001428F9"/>
    <w:rsid w:val="0014422C"/>
    <w:rsid w:val="00144AAD"/>
    <w:rsid w:val="0015102A"/>
    <w:rsid w:val="00151F27"/>
    <w:rsid w:val="00152090"/>
    <w:rsid w:val="001521C4"/>
    <w:rsid w:val="00152283"/>
    <w:rsid w:val="00153984"/>
    <w:rsid w:val="001557B4"/>
    <w:rsid w:val="00155DD1"/>
    <w:rsid w:val="00156ACB"/>
    <w:rsid w:val="00163656"/>
    <w:rsid w:val="001649BC"/>
    <w:rsid w:val="001649F9"/>
    <w:rsid w:val="0016502E"/>
    <w:rsid w:val="0016571B"/>
    <w:rsid w:val="001660D6"/>
    <w:rsid w:val="0016628C"/>
    <w:rsid w:val="001663FC"/>
    <w:rsid w:val="00166763"/>
    <w:rsid w:val="001672EC"/>
    <w:rsid w:val="001673B5"/>
    <w:rsid w:val="00167539"/>
    <w:rsid w:val="00170548"/>
    <w:rsid w:val="00170B92"/>
    <w:rsid w:val="001710D9"/>
    <w:rsid w:val="00173D58"/>
    <w:rsid w:val="00174404"/>
    <w:rsid w:val="00175E67"/>
    <w:rsid w:val="00176898"/>
    <w:rsid w:val="001770E1"/>
    <w:rsid w:val="00177B6B"/>
    <w:rsid w:val="00181791"/>
    <w:rsid w:val="00181B27"/>
    <w:rsid w:val="00181D51"/>
    <w:rsid w:val="001851DA"/>
    <w:rsid w:val="00186BE0"/>
    <w:rsid w:val="00187B17"/>
    <w:rsid w:val="0019122D"/>
    <w:rsid w:val="0019181F"/>
    <w:rsid w:val="00192E4E"/>
    <w:rsid w:val="00193832"/>
    <w:rsid w:val="0019464B"/>
    <w:rsid w:val="00194F85"/>
    <w:rsid w:val="00195366"/>
    <w:rsid w:val="0019565C"/>
    <w:rsid w:val="00195916"/>
    <w:rsid w:val="00195A83"/>
    <w:rsid w:val="00196D3C"/>
    <w:rsid w:val="001A1401"/>
    <w:rsid w:val="001A1F55"/>
    <w:rsid w:val="001A243B"/>
    <w:rsid w:val="001A414B"/>
    <w:rsid w:val="001A4405"/>
    <w:rsid w:val="001A4A06"/>
    <w:rsid w:val="001A4E10"/>
    <w:rsid w:val="001A5CCD"/>
    <w:rsid w:val="001A6E84"/>
    <w:rsid w:val="001A6FFC"/>
    <w:rsid w:val="001B05E3"/>
    <w:rsid w:val="001B2018"/>
    <w:rsid w:val="001B206D"/>
    <w:rsid w:val="001B20DB"/>
    <w:rsid w:val="001B4609"/>
    <w:rsid w:val="001B5109"/>
    <w:rsid w:val="001B5616"/>
    <w:rsid w:val="001B6931"/>
    <w:rsid w:val="001B7710"/>
    <w:rsid w:val="001B7E39"/>
    <w:rsid w:val="001C01CA"/>
    <w:rsid w:val="001C05B5"/>
    <w:rsid w:val="001C121A"/>
    <w:rsid w:val="001C146C"/>
    <w:rsid w:val="001C238E"/>
    <w:rsid w:val="001C2897"/>
    <w:rsid w:val="001C3A4C"/>
    <w:rsid w:val="001C4718"/>
    <w:rsid w:val="001C4C8C"/>
    <w:rsid w:val="001C4EA5"/>
    <w:rsid w:val="001C5715"/>
    <w:rsid w:val="001C5E8A"/>
    <w:rsid w:val="001C67B0"/>
    <w:rsid w:val="001C6AA5"/>
    <w:rsid w:val="001C75D2"/>
    <w:rsid w:val="001D2195"/>
    <w:rsid w:val="001D294E"/>
    <w:rsid w:val="001D38F6"/>
    <w:rsid w:val="001D5A99"/>
    <w:rsid w:val="001D609D"/>
    <w:rsid w:val="001D63B9"/>
    <w:rsid w:val="001D7299"/>
    <w:rsid w:val="001D7BA3"/>
    <w:rsid w:val="001E0EAA"/>
    <w:rsid w:val="001E11EC"/>
    <w:rsid w:val="001E1C12"/>
    <w:rsid w:val="001E1F7B"/>
    <w:rsid w:val="001E2494"/>
    <w:rsid w:val="001E2560"/>
    <w:rsid w:val="001E2D6E"/>
    <w:rsid w:val="001E333D"/>
    <w:rsid w:val="001E3CD8"/>
    <w:rsid w:val="001E4705"/>
    <w:rsid w:val="001E552B"/>
    <w:rsid w:val="001E57A5"/>
    <w:rsid w:val="001E59FB"/>
    <w:rsid w:val="001E772A"/>
    <w:rsid w:val="001E7C10"/>
    <w:rsid w:val="001E7F13"/>
    <w:rsid w:val="001F0817"/>
    <w:rsid w:val="001F176A"/>
    <w:rsid w:val="001F2B7A"/>
    <w:rsid w:val="001F3CB3"/>
    <w:rsid w:val="001F403A"/>
    <w:rsid w:val="001F407A"/>
    <w:rsid w:val="001F4D26"/>
    <w:rsid w:val="001F7431"/>
    <w:rsid w:val="00200F91"/>
    <w:rsid w:val="002014A0"/>
    <w:rsid w:val="002046FE"/>
    <w:rsid w:val="00205A1A"/>
    <w:rsid w:val="0020613D"/>
    <w:rsid w:val="00206382"/>
    <w:rsid w:val="0020646A"/>
    <w:rsid w:val="002107A1"/>
    <w:rsid w:val="002108FE"/>
    <w:rsid w:val="0021120A"/>
    <w:rsid w:val="002118FE"/>
    <w:rsid w:val="00212FE8"/>
    <w:rsid w:val="00213531"/>
    <w:rsid w:val="00214ACD"/>
    <w:rsid w:val="002160CE"/>
    <w:rsid w:val="00217240"/>
    <w:rsid w:val="00217CF8"/>
    <w:rsid w:val="00217DAD"/>
    <w:rsid w:val="002203F6"/>
    <w:rsid w:val="00220BB5"/>
    <w:rsid w:val="00220DAA"/>
    <w:rsid w:val="002219B5"/>
    <w:rsid w:val="0022201B"/>
    <w:rsid w:val="0022213C"/>
    <w:rsid w:val="002223D3"/>
    <w:rsid w:val="00222643"/>
    <w:rsid w:val="002230AC"/>
    <w:rsid w:val="00223C4D"/>
    <w:rsid w:val="002247A5"/>
    <w:rsid w:val="00224CE9"/>
    <w:rsid w:val="00225D66"/>
    <w:rsid w:val="00226880"/>
    <w:rsid w:val="00226B0B"/>
    <w:rsid w:val="00230AEF"/>
    <w:rsid w:val="0023123E"/>
    <w:rsid w:val="0023166C"/>
    <w:rsid w:val="00232769"/>
    <w:rsid w:val="00233553"/>
    <w:rsid w:val="0023479B"/>
    <w:rsid w:val="00235148"/>
    <w:rsid w:val="002362E0"/>
    <w:rsid w:val="00236832"/>
    <w:rsid w:val="00237CA2"/>
    <w:rsid w:val="00237FE9"/>
    <w:rsid w:val="0024061C"/>
    <w:rsid w:val="00240BEB"/>
    <w:rsid w:val="00240DB4"/>
    <w:rsid w:val="002416DB"/>
    <w:rsid w:val="00245F16"/>
    <w:rsid w:val="00250979"/>
    <w:rsid w:val="002518F4"/>
    <w:rsid w:val="00251F88"/>
    <w:rsid w:val="0025206D"/>
    <w:rsid w:val="002529DA"/>
    <w:rsid w:val="002550A5"/>
    <w:rsid w:val="00255DCD"/>
    <w:rsid w:val="00255F9A"/>
    <w:rsid w:val="002564ED"/>
    <w:rsid w:val="00260880"/>
    <w:rsid w:val="00260A05"/>
    <w:rsid w:val="002619D4"/>
    <w:rsid w:val="002624D3"/>
    <w:rsid w:val="00262E2B"/>
    <w:rsid w:val="00263D79"/>
    <w:rsid w:val="002649DE"/>
    <w:rsid w:val="00265B3F"/>
    <w:rsid w:val="00265C51"/>
    <w:rsid w:val="0026675A"/>
    <w:rsid w:val="00267099"/>
    <w:rsid w:val="002702DD"/>
    <w:rsid w:val="00273ED2"/>
    <w:rsid w:val="00275393"/>
    <w:rsid w:val="00275B2E"/>
    <w:rsid w:val="00277BB7"/>
    <w:rsid w:val="00277F25"/>
    <w:rsid w:val="0028042D"/>
    <w:rsid w:val="0028050D"/>
    <w:rsid w:val="00281D4F"/>
    <w:rsid w:val="00282B53"/>
    <w:rsid w:val="002835DE"/>
    <w:rsid w:val="00284589"/>
    <w:rsid w:val="002848C5"/>
    <w:rsid w:val="00285BBA"/>
    <w:rsid w:val="00287433"/>
    <w:rsid w:val="00287599"/>
    <w:rsid w:val="002910A4"/>
    <w:rsid w:val="00291598"/>
    <w:rsid w:val="00291B7E"/>
    <w:rsid w:val="00292046"/>
    <w:rsid w:val="00292AB0"/>
    <w:rsid w:val="002932E7"/>
    <w:rsid w:val="00294671"/>
    <w:rsid w:val="002951D8"/>
    <w:rsid w:val="00295618"/>
    <w:rsid w:val="00295E2F"/>
    <w:rsid w:val="00297288"/>
    <w:rsid w:val="002A08D3"/>
    <w:rsid w:val="002A2098"/>
    <w:rsid w:val="002A20CF"/>
    <w:rsid w:val="002A360F"/>
    <w:rsid w:val="002A4A46"/>
    <w:rsid w:val="002A616E"/>
    <w:rsid w:val="002A7424"/>
    <w:rsid w:val="002B25B2"/>
    <w:rsid w:val="002B2C75"/>
    <w:rsid w:val="002B329F"/>
    <w:rsid w:val="002B3376"/>
    <w:rsid w:val="002B55E4"/>
    <w:rsid w:val="002B717D"/>
    <w:rsid w:val="002B7931"/>
    <w:rsid w:val="002C03FC"/>
    <w:rsid w:val="002C0BD5"/>
    <w:rsid w:val="002C162D"/>
    <w:rsid w:val="002C1B0C"/>
    <w:rsid w:val="002C1D63"/>
    <w:rsid w:val="002C344F"/>
    <w:rsid w:val="002C4117"/>
    <w:rsid w:val="002C5DC5"/>
    <w:rsid w:val="002C6A4D"/>
    <w:rsid w:val="002C6BB4"/>
    <w:rsid w:val="002D121C"/>
    <w:rsid w:val="002D3042"/>
    <w:rsid w:val="002D3825"/>
    <w:rsid w:val="002D52D4"/>
    <w:rsid w:val="002D5ADF"/>
    <w:rsid w:val="002D6470"/>
    <w:rsid w:val="002D7BAE"/>
    <w:rsid w:val="002E009C"/>
    <w:rsid w:val="002E0B0A"/>
    <w:rsid w:val="002E1447"/>
    <w:rsid w:val="002E1D38"/>
    <w:rsid w:val="002E2579"/>
    <w:rsid w:val="002E285B"/>
    <w:rsid w:val="002E3BCB"/>
    <w:rsid w:val="002E448F"/>
    <w:rsid w:val="002E51C8"/>
    <w:rsid w:val="002E5EEB"/>
    <w:rsid w:val="002E5FDE"/>
    <w:rsid w:val="002E61D3"/>
    <w:rsid w:val="002E6244"/>
    <w:rsid w:val="002E683C"/>
    <w:rsid w:val="002E69DF"/>
    <w:rsid w:val="002F00A0"/>
    <w:rsid w:val="002F0451"/>
    <w:rsid w:val="002F0843"/>
    <w:rsid w:val="002F4131"/>
    <w:rsid w:val="002F4277"/>
    <w:rsid w:val="002F439F"/>
    <w:rsid w:val="002F44E6"/>
    <w:rsid w:val="002F4F77"/>
    <w:rsid w:val="002F519E"/>
    <w:rsid w:val="002F5ABC"/>
    <w:rsid w:val="002F5D43"/>
    <w:rsid w:val="002F5FE2"/>
    <w:rsid w:val="002F68F7"/>
    <w:rsid w:val="002F76C1"/>
    <w:rsid w:val="002F79C7"/>
    <w:rsid w:val="00300BF1"/>
    <w:rsid w:val="00300C17"/>
    <w:rsid w:val="003014B5"/>
    <w:rsid w:val="00301CB4"/>
    <w:rsid w:val="00302DAD"/>
    <w:rsid w:val="00303132"/>
    <w:rsid w:val="00303139"/>
    <w:rsid w:val="00303E41"/>
    <w:rsid w:val="00304ED7"/>
    <w:rsid w:val="003070F8"/>
    <w:rsid w:val="00307702"/>
    <w:rsid w:val="00310788"/>
    <w:rsid w:val="00310B60"/>
    <w:rsid w:val="00310F16"/>
    <w:rsid w:val="00311449"/>
    <w:rsid w:val="0031167E"/>
    <w:rsid w:val="003117AB"/>
    <w:rsid w:val="0031210B"/>
    <w:rsid w:val="00312312"/>
    <w:rsid w:val="00312A27"/>
    <w:rsid w:val="00312BDE"/>
    <w:rsid w:val="00312D67"/>
    <w:rsid w:val="00313688"/>
    <w:rsid w:val="00313D49"/>
    <w:rsid w:val="0031564E"/>
    <w:rsid w:val="0031574C"/>
    <w:rsid w:val="0031688A"/>
    <w:rsid w:val="00316AA6"/>
    <w:rsid w:val="00317C55"/>
    <w:rsid w:val="00321766"/>
    <w:rsid w:val="00322707"/>
    <w:rsid w:val="0032283B"/>
    <w:rsid w:val="00322FE9"/>
    <w:rsid w:val="00324562"/>
    <w:rsid w:val="003245DE"/>
    <w:rsid w:val="00324BEB"/>
    <w:rsid w:val="0032629B"/>
    <w:rsid w:val="00326529"/>
    <w:rsid w:val="00327294"/>
    <w:rsid w:val="00331FE6"/>
    <w:rsid w:val="00332170"/>
    <w:rsid w:val="00334214"/>
    <w:rsid w:val="0033450F"/>
    <w:rsid w:val="00335EDA"/>
    <w:rsid w:val="0033740F"/>
    <w:rsid w:val="00337E70"/>
    <w:rsid w:val="003424D9"/>
    <w:rsid w:val="00342742"/>
    <w:rsid w:val="00343686"/>
    <w:rsid w:val="00343D3A"/>
    <w:rsid w:val="00344363"/>
    <w:rsid w:val="003444A8"/>
    <w:rsid w:val="003445C8"/>
    <w:rsid w:val="00344841"/>
    <w:rsid w:val="003448EB"/>
    <w:rsid w:val="00344E6C"/>
    <w:rsid w:val="00345977"/>
    <w:rsid w:val="00345B40"/>
    <w:rsid w:val="00345C64"/>
    <w:rsid w:val="00350077"/>
    <w:rsid w:val="00351A44"/>
    <w:rsid w:val="00351B35"/>
    <w:rsid w:val="00351C67"/>
    <w:rsid w:val="00352F2E"/>
    <w:rsid w:val="0035489F"/>
    <w:rsid w:val="00354D71"/>
    <w:rsid w:val="00356A60"/>
    <w:rsid w:val="003571B6"/>
    <w:rsid w:val="003573D3"/>
    <w:rsid w:val="00357CF2"/>
    <w:rsid w:val="003616B9"/>
    <w:rsid w:val="00361AF3"/>
    <w:rsid w:val="003624C6"/>
    <w:rsid w:val="003630CD"/>
    <w:rsid w:val="0036346F"/>
    <w:rsid w:val="00363604"/>
    <w:rsid w:val="003646FB"/>
    <w:rsid w:val="00364919"/>
    <w:rsid w:val="00364EAB"/>
    <w:rsid w:val="00365E94"/>
    <w:rsid w:val="0036638F"/>
    <w:rsid w:val="0037463F"/>
    <w:rsid w:val="0037479E"/>
    <w:rsid w:val="00376F02"/>
    <w:rsid w:val="00377A3C"/>
    <w:rsid w:val="00377E68"/>
    <w:rsid w:val="00380127"/>
    <w:rsid w:val="0038012E"/>
    <w:rsid w:val="003801E4"/>
    <w:rsid w:val="0038096F"/>
    <w:rsid w:val="003835A4"/>
    <w:rsid w:val="003839FE"/>
    <w:rsid w:val="00391331"/>
    <w:rsid w:val="00391404"/>
    <w:rsid w:val="0039268E"/>
    <w:rsid w:val="00394193"/>
    <w:rsid w:val="003944D6"/>
    <w:rsid w:val="00395AFE"/>
    <w:rsid w:val="00396753"/>
    <w:rsid w:val="00397D42"/>
    <w:rsid w:val="00397FF8"/>
    <w:rsid w:val="003A06AB"/>
    <w:rsid w:val="003A1575"/>
    <w:rsid w:val="003A242C"/>
    <w:rsid w:val="003A3120"/>
    <w:rsid w:val="003A3835"/>
    <w:rsid w:val="003A3AFC"/>
    <w:rsid w:val="003A3F52"/>
    <w:rsid w:val="003A5793"/>
    <w:rsid w:val="003A7796"/>
    <w:rsid w:val="003B0DDD"/>
    <w:rsid w:val="003B0E15"/>
    <w:rsid w:val="003B1C22"/>
    <w:rsid w:val="003B3150"/>
    <w:rsid w:val="003B61CC"/>
    <w:rsid w:val="003B6546"/>
    <w:rsid w:val="003B678A"/>
    <w:rsid w:val="003C2E8C"/>
    <w:rsid w:val="003C384E"/>
    <w:rsid w:val="003C3D18"/>
    <w:rsid w:val="003C486A"/>
    <w:rsid w:val="003C4E3B"/>
    <w:rsid w:val="003C532A"/>
    <w:rsid w:val="003C6563"/>
    <w:rsid w:val="003C6C23"/>
    <w:rsid w:val="003C77AE"/>
    <w:rsid w:val="003C7BA7"/>
    <w:rsid w:val="003D0E7A"/>
    <w:rsid w:val="003D23E5"/>
    <w:rsid w:val="003D2803"/>
    <w:rsid w:val="003D37FC"/>
    <w:rsid w:val="003D5334"/>
    <w:rsid w:val="003D5499"/>
    <w:rsid w:val="003D68AB"/>
    <w:rsid w:val="003D6DB7"/>
    <w:rsid w:val="003D7168"/>
    <w:rsid w:val="003D71C8"/>
    <w:rsid w:val="003D72AA"/>
    <w:rsid w:val="003D7881"/>
    <w:rsid w:val="003D7C6B"/>
    <w:rsid w:val="003E0811"/>
    <w:rsid w:val="003E3E59"/>
    <w:rsid w:val="003E3F84"/>
    <w:rsid w:val="003E4AF9"/>
    <w:rsid w:val="003E591C"/>
    <w:rsid w:val="003E6267"/>
    <w:rsid w:val="003E73DA"/>
    <w:rsid w:val="003E7A38"/>
    <w:rsid w:val="003E7C5B"/>
    <w:rsid w:val="003F0792"/>
    <w:rsid w:val="003F11A2"/>
    <w:rsid w:val="003F13CF"/>
    <w:rsid w:val="003F19BB"/>
    <w:rsid w:val="003F2031"/>
    <w:rsid w:val="003F4D49"/>
    <w:rsid w:val="003F6371"/>
    <w:rsid w:val="003F6452"/>
    <w:rsid w:val="003F6F83"/>
    <w:rsid w:val="003F7C7E"/>
    <w:rsid w:val="00402130"/>
    <w:rsid w:val="004035C8"/>
    <w:rsid w:val="00403E06"/>
    <w:rsid w:val="00404A2C"/>
    <w:rsid w:val="00404CBD"/>
    <w:rsid w:val="00406F79"/>
    <w:rsid w:val="0041127B"/>
    <w:rsid w:val="00411520"/>
    <w:rsid w:val="004120BB"/>
    <w:rsid w:val="00412249"/>
    <w:rsid w:val="00412299"/>
    <w:rsid w:val="0041231B"/>
    <w:rsid w:val="004141DB"/>
    <w:rsid w:val="00414317"/>
    <w:rsid w:val="00415285"/>
    <w:rsid w:val="0041564F"/>
    <w:rsid w:val="00415F24"/>
    <w:rsid w:val="00416690"/>
    <w:rsid w:val="00416BBD"/>
    <w:rsid w:val="00416CFE"/>
    <w:rsid w:val="0041700C"/>
    <w:rsid w:val="00417188"/>
    <w:rsid w:val="00417636"/>
    <w:rsid w:val="00417D95"/>
    <w:rsid w:val="00420155"/>
    <w:rsid w:val="00422195"/>
    <w:rsid w:val="00422A65"/>
    <w:rsid w:val="00422FD2"/>
    <w:rsid w:val="00423525"/>
    <w:rsid w:val="0042353E"/>
    <w:rsid w:val="004237CB"/>
    <w:rsid w:val="00423DBC"/>
    <w:rsid w:val="00424069"/>
    <w:rsid w:val="00424265"/>
    <w:rsid w:val="00424499"/>
    <w:rsid w:val="00424A75"/>
    <w:rsid w:val="00426B86"/>
    <w:rsid w:val="0042787B"/>
    <w:rsid w:val="00427E3C"/>
    <w:rsid w:val="004307D4"/>
    <w:rsid w:val="004312FF"/>
    <w:rsid w:val="00431620"/>
    <w:rsid w:val="004317D4"/>
    <w:rsid w:val="00433293"/>
    <w:rsid w:val="00433937"/>
    <w:rsid w:val="0043585F"/>
    <w:rsid w:val="0043772B"/>
    <w:rsid w:val="004406AC"/>
    <w:rsid w:val="00440B13"/>
    <w:rsid w:val="0044130B"/>
    <w:rsid w:val="00441764"/>
    <w:rsid w:val="004420C0"/>
    <w:rsid w:val="00443155"/>
    <w:rsid w:val="0044324D"/>
    <w:rsid w:val="004439D8"/>
    <w:rsid w:val="00445381"/>
    <w:rsid w:val="00445B7A"/>
    <w:rsid w:val="00446A08"/>
    <w:rsid w:val="00446A41"/>
    <w:rsid w:val="004472A7"/>
    <w:rsid w:val="004479C6"/>
    <w:rsid w:val="00447B36"/>
    <w:rsid w:val="004508FB"/>
    <w:rsid w:val="00450A24"/>
    <w:rsid w:val="00451082"/>
    <w:rsid w:val="004516FC"/>
    <w:rsid w:val="0045271D"/>
    <w:rsid w:val="00452872"/>
    <w:rsid w:val="004529CD"/>
    <w:rsid w:val="00452D20"/>
    <w:rsid w:val="004535BA"/>
    <w:rsid w:val="00453B29"/>
    <w:rsid w:val="00454598"/>
    <w:rsid w:val="00454CF5"/>
    <w:rsid w:val="00454CF9"/>
    <w:rsid w:val="00455125"/>
    <w:rsid w:val="00455283"/>
    <w:rsid w:val="00455933"/>
    <w:rsid w:val="004573EC"/>
    <w:rsid w:val="00457621"/>
    <w:rsid w:val="00457B9D"/>
    <w:rsid w:val="00457CE2"/>
    <w:rsid w:val="00460B39"/>
    <w:rsid w:val="004623F4"/>
    <w:rsid w:val="0046436F"/>
    <w:rsid w:val="0046537F"/>
    <w:rsid w:val="00466662"/>
    <w:rsid w:val="00467450"/>
    <w:rsid w:val="00467576"/>
    <w:rsid w:val="00470676"/>
    <w:rsid w:val="004706EA"/>
    <w:rsid w:val="0047115A"/>
    <w:rsid w:val="00472D21"/>
    <w:rsid w:val="004735CB"/>
    <w:rsid w:val="00473A14"/>
    <w:rsid w:val="004745AA"/>
    <w:rsid w:val="00474BBF"/>
    <w:rsid w:val="0047696B"/>
    <w:rsid w:val="004769BD"/>
    <w:rsid w:val="0048053C"/>
    <w:rsid w:val="004817E3"/>
    <w:rsid w:val="00481C87"/>
    <w:rsid w:val="00482F2F"/>
    <w:rsid w:val="0048388E"/>
    <w:rsid w:val="00484646"/>
    <w:rsid w:val="0048466E"/>
    <w:rsid w:val="00484A5F"/>
    <w:rsid w:val="0048564F"/>
    <w:rsid w:val="004861D1"/>
    <w:rsid w:val="004868C7"/>
    <w:rsid w:val="00486A35"/>
    <w:rsid w:val="00487AC7"/>
    <w:rsid w:val="00490006"/>
    <w:rsid w:val="0049100C"/>
    <w:rsid w:val="0049485D"/>
    <w:rsid w:val="0049586D"/>
    <w:rsid w:val="004961DD"/>
    <w:rsid w:val="0049628F"/>
    <w:rsid w:val="00496E2D"/>
    <w:rsid w:val="0049744B"/>
    <w:rsid w:val="00497A8F"/>
    <w:rsid w:val="00497F88"/>
    <w:rsid w:val="004A02CB"/>
    <w:rsid w:val="004A0917"/>
    <w:rsid w:val="004A144E"/>
    <w:rsid w:val="004A14D7"/>
    <w:rsid w:val="004A161A"/>
    <w:rsid w:val="004A177B"/>
    <w:rsid w:val="004A3244"/>
    <w:rsid w:val="004A33DF"/>
    <w:rsid w:val="004A3E0D"/>
    <w:rsid w:val="004A4531"/>
    <w:rsid w:val="004A4670"/>
    <w:rsid w:val="004A4BC7"/>
    <w:rsid w:val="004A5BD5"/>
    <w:rsid w:val="004A6504"/>
    <w:rsid w:val="004A6AE6"/>
    <w:rsid w:val="004A7103"/>
    <w:rsid w:val="004B2632"/>
    <w:rsid w:val="004B3A7B"/>
    <w:rsid w:val="004C0649"/>
    <w:rsid w:val="004C2599"/>
    <w:rsid w:val="004C2BFE"/>
    <w:rsid w:val="004C32FB"/>
    <w:rsid w:val="004C3735"/>
    <w:rsid w:val="004C3DCA"/>
    <w:rsid w:val="004C67F8"/>
    <w:rsid w:val="004C6A22"/>
    <w:rsid w:val="004C6E17"/>
    <w:rsid w:val="004C738C"/>
    <w:rsid w:val="004D0850"/>
    <w:rsid w:val="004D1315"/>
    <w:rsid w:val="004D1733"/>
    <w:rsid w:val="004D358D"/>
    <w:rsid w:val="004D3892"/>
    <w:rsid w:val="004D7027"/>
    <w:rsid w:val="004D754C"/>
    <w:rsid w:val="004D7BC1"/>
    <w:rsid w:val="004D7EAB"/>
    <w:rsid w:val="004E0505"/>
    <w:rsid w:val="004E2BCF"/>
    <w:rsid w:val="004E34B2"/>
    <w:rsid w:val="004E3F85"/>
    <w:rsid w:val="004E4349"/>
    <w:rsid w:val="004E5E11"/>
    <w:rsid w:val="004E63E5"/>
    <w:rsid w:val="004E6F44"/>
    <w:rsid w:val="004E6F85"/>
    <w:rsid w:val="004E7158"/>
    <w:rsid w:val="004E74CA"/>
    <w:rsid w:val="004F029F"/>
    <w:rsid w:val="004F0DA5"/>
    <w:rsid w:val="004F3632"/>
    <w:rsid w:val="004F4A09"/>
    <w:rsid w:val="004F4ED0"/>
    <w:rsid w:val="004F6B74"/>
    <w:rsid w:val="004F75ED"/>
    <w:rsid w:val="004F7C5B"/>
    <w:rsid w:val="004F7DB7"/>
    <w:rsid w:val="005008E4"/>
    <w:rsid w:val="005013A2"/>
    <w:rsid w:val="00504685"/>
    <w:rsid w:val="00504811"/>
    <w:rsid w:val="0050652C"/>
    <w:rsid w:val="005065A0"/>
    <w:rsid w:val="00507DEC"/>
    <w:rsid w:val="00507E97"/>
    <w:rsid w:val="00510FB7"/>
    <w:rsid w:val="00511EFA"/>
    <w:rsid w:val="005120CC"/>
    <w:rsid w:val="005122A8"/>
    <w:rsid w:val="00514E23"/>
    <w:rsid w:val="00515126"/>
    <w:rsid w:val="005158E3"/>
    <w:rsid w:val="005161D6"/>
    <w:rsid w:val="005174C5"/>
    <w:rsid w:val="0052019C"/>
    <w:rsid w:val="005201BD"/>
    <w:rsid w:val="00520ED1"/>
    <w:rsid w:val="005213F0"/>
    <w:rsid w:val="00521A8E"/>
    <w:rsid w:val="0052390D"/>
    <w:rsid w:val="005256B2"/>
    <w:rsid w:val="00525B04"/>
    <w:rsid w:val="00526300"/>
    <w:rsid w:val="005269DB"/>
    <w:rsid w:val="00527021"/>
    <w:rsid w:val="00527E0D"/>
    <w:rsid w:val="0053038D"/>
    <w:rsid w:val="005323C5"/>
    <w:rsid w:val="00533975"/>
    <w:rsid w:val="005358D1"/>
    <w:rsid w:val="00536123"/>
    <w:rsid w:val="005365A1"/>
    <w:rsid w:val="00536FCA"/>
    <w:rsid w:val="00540498"/>
    <w:rsid w:val="00540C36"/>
    <w:rsid w:val="00541D3E"/>
    <w:rsid w:val="0054459B"/>
    <w:rsid w:val="00544A29"/>
    <w:rsid w:val="00545212"/>
    <w:rsid w:val="005458E5"/>
    <w:rsid w:val="00545BF5"/>
    <w:rsid w:val="00545D99"/>
    <w:rsid w:val="005460C9"/>
    <w:rsid w:val="005462DA"/>
    <w:rsid w:val="005468E0"/>
    <w:rsid w:val="0054740A"/>
    <w:rsid w:val="005505FB"/>
    <w:rsid w:val="00551193"/>
    <w:rsid w:val="0055518B"/>
    <w:rsid w:val="0055687A"/>
    <w:rsid w:val="00556901"/>
    <w:rsid w:val="00556E45"/>
    <w:rsid w:val="005576A9"/>
    <w:rsid w:val="00560120"/>
    <w:rsid w:val="005609CE"/>
    <w:rsid w:val="00561238"/>
    <w:rsid w:val="00561988"/>
    <w:rsid w:val="00562452"/>
    <w:rsid w:val="005643B2"/>
    <w:rsid w:val="005645A8"/>
    <w:rsid w:val="005648B1"/>
    <w:rsid w:val="00564926"/>
    <w:rsid w:val="00564AA2"/>
    <w:rsid w:val="0056619A"/>
    <w:rsid w:val="00566764"/>
    <w:rsid w:val="005672DE"/>
    <w:rsid w:val="005675E6"/>
    <w:rsid w:val="00570154"/>
    <w:rsid w:val="005712B3"/>
    <w:rsid w:val="005723D9"/>
    <w:rsid w:val="005738AC"/>
    <w:rsid w:val="00573C9B"/>
    <w:rsid w:val="005742A3"/>
    <w:rsid w:val="00574808"/>
    <w:rsid w:val="00574EE7"/>
    <w:rsid w:val="00575533"/>
    <w:rsid w:val="00575536"/>
    <w:rsid w:val="005765E0"/>
    <w:rsid w:val="005770DB"/>
    <w:rsid w:val="00582BB6"/>
    <w:rsid w:val="0058316D"/>
    <w:rsid w:val="00583F11"/>
    <w:rsid w:val="0058451D"/>
    <w:rsid w:val="00585215"/>
    <w:rsid w:val="005852E7"/>
    <w:rsid w:val="00586DA4"/>
    <w:rsid w:val="00587BA1"/>
    <w:rsid w:val="005906DA"/>
    <w:rsid w:val="00590A10"/>
    <w:rsid w:val="0059104A"/>
    <w:rsid w:val="0059328F"/>
    <w:rsid w:val="00593C31"/>
    <w:rsid w:val="00593D81"/>
    <w:rsid w:val="00594598"/>
    <w:rsid w:val="00595DB2"/>
    <w:rsid w:val="0059611D"/>
    <w:rsid w:val="005A0265"/>
    <w:rsid w:val="005A0387"/>
    <w:rsid w:val="005A03E1"/>
    <w:rsid w:val="005A131C"/>
    <w:rsid w:val="005A21A6"/>
    <w:rsid w:val="005A23EA"/>
    <w:rsid w:val="005A3DC3"/>
    <w:rsid w:val="005A4C2C"/>
    <w:rsid w:val="005A5644"/>
    <w:rsid w:val="005A6D36"/>
    <w:rsid w:val="005A6FB6"/>
    <w:rsid w:val="005A74A8"/>
    <w:rsid w:val="005A7F39"/>
    <w:rsid w:val="005B0701"/>
    <w:rsid w:val="005B1FD8"/>
    <w:rsid w:val="005B2BA5"/>
    <w:rsid w:val="005B2CE3"/>
    <w:rsid w:val="005B3E58"/>
    <w:rsid w:val="005B42D5"/>
    <w:rsid w:val="005B5937"/>
    <w:rsid w:val="005B6E7B"/>
    <w:rsid w:val="005B76DE"/>
    <w:rsid w:val="005B7E32"/>
    <w:rsid w:val="005C0E66"/>
    <w:rsid w:val="005C12B6"/>
    <w:rsid w:val="005C2367"/>
    <w:rsid w:val="005C2C54"/>
    <w:rsid w:val="005C2E22"/>
    <w:rsid w:val="005C302C"/>
    <w:rsid w:val="005C4D25"/>
    <w:rsid w:val="005C54BA"/>
    <w:rsid w:val="005C59E3"/>
    <w:rsid w:val="005C5B6D"/>
    <w:rsid w:val="005C614F"/>
    <w:rsid w:val="005C6B4E"/>
    <w:rsid w:val="005C7AD7"/>
    <w:rsid w:val="005C7E0C"/>
    <w:rsid w:val="005D316C"/>
    <w:rsid w:val="005D4767"/>
    <w:rsid w:val="005D4F8D"/>
    <w:rsid w:val="005D5AC8"/>
    <w:rsid w:val="005D6021"/>
    <w:rsid w:val="005D724B"/>
    <w:rsid w:val="005D7BE3"/>
    <w:rsid w:val="005E0C4E"/>
    <w:rsid w:val="005E1C72"/>
    <w:rsid w:val="005E26D3"/>
    <w:rsid w:val="005E2D99"/>
    <w:rsid w:val="005E3B37"/>
    <w:rsid w:val="005E3C81"/>
    <w:rsid w:val="005E437E"/>
    <w:rsid w:val="005E48F5"/>
    <w:rsid w:val="005E5AB8"/>
    <w:rsid w:val="005E7DD8"/>
    <w:rsid w:val="005E7E39"/>
    <w:rsid w:val="005F06D3"/>
    <w:rsid w:val="005F1FBD"/>
    <w:rsid w:val="005F2557"/>
    <w:rsid w:val="005F2FC4"/>
    <w:rsid w:val="005F35CE"/>
    <w:rsid w:val="005F37B2"/>
    <w:rsid w:val="005F3CA9"/>
    <w:rsid w:val="005F3FB0"/>
    <w:rsid w:val="005F4C77"/>
    <w:rsid w:val="005F502D"/>
    <w:rsid w:val="005F5BFD"/>
    <w:rsid w:val="005F673C"/>
    <w:rsid w:val="005F6BF9"/>
    <w:rsid w:val="005F72D6"/>
    <w:rsid w:val="005F76D1"/>
    <w:rsid w:val="005F7EF0"/>
    <w:rsid w:val="0060151E"/>
    <w:rsid w:val="00601F44"/>
    <w:rsid w:val="00603202"/>
    <w:rsid w:val="0060488D"/>
    <w:rsid w:val="006056B0"/>
    <w:rsid w:val="00607AAC"/>
    <w:rsid w:val="00607B07"/>
    <w:rsid w:val="006112BD"/>
    <w:rsid w:val="006114E5"/>
    <w:rsid w:val="00611804"/>
    <w:rsid w:val="0061200F"/>
    <w:rsid w:val="00612107"/>
    <w:rsid w:val="00612D42"/>
    <w:rsid w:val="00612E8B"/>
    <w:rsid w:val="0061364E"/>
    <w:rsid w:val="006138D0"/>
    <w:rsid w:val="00614021"/>
    <w:rsid w:val="00615FBC"/>
    <w:rsid w:val="006161ED"/>
    <w:rsid w:val="006166FD"/>
    <w:rsid w:val="006201F7"/>
    <w:rsid w:val="00621A10"/>
    <w:rsid w:val="00622827"/>
    <w:rsid w:val="0062464E"/>
    <w:rsid w:val="00624E70"/>
    <w:rsid w:val="0062614F"/>
    <w:rsid w:val="00626168"/>
    <w:rsid w:val="00627388"/>
    <w:rsid w:val="006306F6"/>
    <w:rsid w:val="00630D72"/>
    <w:rsid w:val="0063121D"/>
    <w:rsid w:val="00631309"/>
    <w:rsid w:val="0063250D"/>
    <w:rsid w:val="006326D3"/>
    <w:rsid w:val="00632B63"/>
    <w:rsid w:val="00632B66"/>
    <w:rsid w:val="00633369"/>
    <w:rsid w:val="00633748"/>
    <w:rsid w:val="00633986"/>
    <w:rsid w:val="00634AD9"/>
    <w:rsid w:val="00634C83"/>
    <w:rsid w:val="0063588C"/>
    <w:rsid w:val="00635D12"/>
    <w:rsid w:val="006366F9"/>
    <w:rsid w:val="006369F5"/>
    <w:rsid w:val="00640962"/>
    <w:rsid w:val="00640F38"/>
    <w:rsid w:val="00642BFF"/>
    <w:rsid w:val="0064324C"/>
    <w:rsid w:val="00643506"/>
    <w:rsid w:val="0064376F"/>
    <w:rsid w:val="00644CEA"/>
    <w:rsid w:val="0064535F"/>
    <w:rsid w:val="0064576D"/>
    <w:rsid w:val="00645B59"/>
    <w:rsid w:val="00646D97"/>
    <w:rsid w:val="00647913"/>
    <w:rsid w:val="00651625"/>
    <w:rsid w:val="00652096"/>
    <w:rsid w:val="006528C0"/>
    <w:rsid w:val="00653350"/>
    <w:rsid w:val="006540C2"/>
    <w:rsid w:val="0065410D"/>
    <w:rsid w:val="0065557B"/>
    <w:rsid w:val="00655F65"/>
    <w:rsid w:val="006572E1"/>
    <w:rsid w:val="00657434"/>
    <w:rsid w:val="0066001F"/>
    <w:rsid w:val="0066224B"/>
    <w:rsid w:val="006627B7"/>
    <w:rsid w:val="00662CCA"/>
    <w:rsid w:val="00663712"/>
    <w:rsid w:val="00663CDA"/>
    <w:rsid w:val="00664702"/>
    <w:rsid w:val="00664BFC"/>
    <w:rsid w:val="00664CCB"/>
    <w:rsid w:val="00665957"/>
    <w:rsid w:val="00666D8F"/>
    <w:rsid w:val="00670D04"/>
    <w:rsid w:val="006717C3"/>
    <w:rsid w:val="00671DC2"/>
    <w:rsid w:val="00672197"/>
    <w:rsid w:val="006726E8"/>
    <w:rsid w:val="00673118"/>
    <w:rsid w:val="00680009"/>
    <w:rsid w:val="00680077"/>
    <w:rsid w:val="00681BD0"/>
    <w:rsid w:val="00681DF4"/>
    <w:rsid w:val="00682A94"/>
    <w:rsid w:val="006836D7"/>
    <w:rsid w:val="00683A1A"/>
    <w:rsid w:val="00683D4B"/>
    <w:rsid w:val="00684FC2"/>
    <w:rsid w:val="00685154"/>
    <w:rsid w:val="00686A54"/>
    <w:rsid w:val="00686F50"/>
    <w:rsid w:val="006870AE"/>
    <w:rsid w:val="0069174A"/>
    <w:rsid w:val="006917C9"/>
    <w:rsid w:val="0069181E"/>
    <w:rsid w:val="006922BC"/>
    <w:rsid w:val="006935A5"/>
    <w:rsid w:val="00693FF4"/>
    <w:rsid w:val="00694FF6"/>
    <w:rsid w:val="00695936"/>
    <w:rsid w:val="00695DC9"/>
    <w:rsid w:val="00695F96"/>
    <w:rsid w:val="006963B2"/>
    <w:rsid w:val="00696512"/>
    <w:rsid w:val="0069679D"/>
    <w:rsid w:val="00696DE8"/>
    <w:rsid w:val="00697645"/>
    <w:rsid w:val="006A0FEE"/>
    <w:rsid w:val="006A12E0"/>
    <w:rsid w:val="006A15EE"/>
    <w:rsid w:val="006A2442"/>
    <w:rsid w:val="006A29BC"/>
    <w:rsid w:val="006A364A"/>
    <w:rsid w:val="006A453F"/>
    <w:rsid w:val="006A61D2"/>
    <w:rsid w:val="006A7EC3"/>
    <w:rsid w:val="006B17D1"/>
    <w:rsid w:val="006B2257"/>
    <w:rsid w:val="006B27BC"/>
    <w:rsid w:val="006B2B9E"/>
    <w:rsid w:val="006B3FA4"/>
    <w:rsid w:val="006B41F0"/>
    <w:rsid w:val="006B5515"/>
    <w:rsid w:val="006B7ED9"/>
    <w:rsid w:val="006C0FE2"/>
    <w:rsid w:val="006C25A3"/>
    <w:rsid w:val="006C2F35"/>
    <w:rsid w:val="006C3685"/>
    <w:rsid w:val="006C48F1"/>
    <w:rsid w:val="006C49C0"/>
    <w:rsid w:val="006C5129"/>
    <w:rsid w:val="006C51BE"/>
    <w:rsid w:val="006C5753"/>
    <w:rsid w:val="006C6276"/>
    <w:rsid w:val="006C65DF"/>
    <w:rsid w:val="006C6E4D"/>
    <w:rsid w:val="006C7B64"/>
    <w:rsid w:val="006D0D39"/>
    <w:rsid w:val="006D12E5"/>
    <w:rsid w:val="006D4063"/>
    <w:rsid w:val="006D4F07"/>
    <w:rsid w:val="006D510B"/>
    <w:rsid w:val="006D647F"/>
    <w:rsid w:val="006D67DF"/>
    <w:rsid w:val="006E0864"/>
    <w:rsid w:val="006E0AAE"/>
    <w:rsid w:val="006E0DCB"/>
    <w:rsid w:val="006E2F1A"/>
    <w:rsid w:val="006E34CA"/>
    <w:rsid w:val="006E59EC"/>
    <w:rsid w:val="006E5C5C"/>
    <w:rsid w:val="006E6B5C"/>
    <w:rsid w:val="006E6EC7"/>
    <w:rsid w:val="006E7714"/>
    <w:rsid w:val="006E7CFD"/>
    <w:rsid w:val="006F0B9A"/>
    <w:rsid w:val="006F1FC5"/>
    <w:rsid w:val="006F5602"/>
    <w:rsid w:val="006F59E6"/>
    <w:rsid w:val="006F5A4F"/>
    <w:rsid w:val="006F7E7B"/>
    <w:rsid w:val="006F7FB9"/>
    <w:rsid w:val="007000A8"/>
    <w:rsid w:val="0070297F"/>
    <w:rsid w:val="007034CC"/>
    <w:rsid w:val="00703718"/>
    <w:rsid w:val="007040B1"/>
    <w:rsid w:val="00704CB0"/>
    <w:rsid w:val="007057E7"/>
    <w:rsid w:val="00706158"/>
    <w:rsid w:val="00706A0C"/>
    <w:rsid w:val="00706D60"/>
    <w:rsid w:val="0071013E"/>
    <w:rsid w:val="00712505"/>
    <w:rsid w:val="00713C7F"/>
    <w:rsid w:val="00714254"/>
    <w:rsid w:val="00715C3E"/>
    <w:rsid w:val="00716461"/>
    <w:rsid w:val="00716B9F"/>
    <w:rsid w:val="00717DA7"/>
    <w:rsid w:val="00721447"/>
    <w:rsid w:val="00722E7E"/>
    <w:rsid w:val="00722F4B"/>
    <w:rsid w:val="00723E1D"/>
    <w:rsid w:val="00723F74"/>
    <w:rsid w:val="0072422E"/>
    <w:rsid w:val="007258A5"/>
    <w:rsid w:val="00726568"/>
    <w:rsid w:val="00726C16"/>
    <w:rsid w:val="00727408"/>
    <w:rsid w:val="0073181D"/>
    <w:rsid w:val="0073279A"/>
    <w:rsid w:val="00733724"/>
    <w:rsid w:val="00733CEE"/>
    <w:rsid w:val="00734A8A"/>
    <w:rsid w:val="0073628D"/>
    <w:rsid w:val="0073646A"/>
    <w:rsid w:val="00736A26"/>
    <w:rsid w:val="0073729E"/>
    <w:rsid w:val="00737894"/>
    <w:rsid w:val="00737ADA"/>
    <w:rsid w:val="00740C86"/>
    <w:rsid w:val="00741709"/>
    <w:rsid w:val="00741726"/>
    <w:rsid w:val="00741DB5"/>
    <w:rsid w:val="00742278"/>
    <w:rsid w:val="0074346C"/>
    <w:rsid w:val="00743706"/>
    <w:rsid w:val="00743D41"/>
    <w:rsid w:val="00744ACF"/>
    <w:rsid w:val="00744F71"/>
    <w:rsid w:val="007456C0"/>
    <w:rsid w:val="00747415"/>
    <w:rsid w:val="00747522"/>
    <w:rsid w:val="00747C8B"/>
    <w:rsid w:val="00751D1F"/>
    <w:rsid w:val="007520AB"/>
    <w:rsid w:val="007528A4"/>
    <w:rsid w:val="007541EB"/>
    <w:rsid w:val="007546EC"/>
    <w:rsid w:val="007549F5"/>
    <w:rsid w:val="0075562A"/>
    <w:rsid w:val="007558B2"/>
    <w:rsid w:val="00755B15"/>
    <w:rsid w:val="00760172"/>
    <w:rsid w:val="00760CA6"/>
    <w:rsid w:val="00761DC1"/>
    <w:rsid w:val="00763418"/>
    <w:rsid w:val="00763D9A"/>
    <w:rsid w:val="00765676"/>
    <w:rsid w:val="00765946"/>
    <w:rsid w:val="007707D4"/>
    <w:rsid w:val="0077130D"/>
    <w:rsid w:val="00771A84"/>
    <w:rsid w:val="0077252B"/>
    <w:rsid w:val="007738A5"/>
    <w:rsid w:val="0077417E"/>
    <w:rsid w:val="007811CE"/>
    <w:rsid w:val="0078263A"/>
    <w:rsid w:val="00782E35"/>
    <w:rsid w:val="007851C0"/>
    <w:rsid w:val="0078525F"/>
    <w:rsid w:val="007863B2"/>
    <w:rsid w:val="00786940"/>
    <w:rsid w:val="00787E0C"/>
    <w:rsid w:val="00790F90"/>
    <w:rsid w:val="00791323"/>
    <w:rsid w:val="00791596"/>
    <w:rsid w:val="00791990"/>
    <w:rsid w:val="00792A5E"/>
    <w:rsid w:val="00793C59"/>
    <w:rsid w:val="00794B18"/>
    <w:rsid w:val="00794EFA"/>
    <w:rsid w:val="0079573E"/>
    <w:rsid w:val="00795CF0"/>
    <w:rsid w:val="00796051"/>
    <w:rsid w:val="00796284"/>
    <w:rsid w:val="007969E9"/>
    <w:rsid w:val="00797BF8"/>
    <w:rsid w:val="007A009C"/>
    <w:rsid w:val="007A04D3"/>
    <w:rsid w:val="007A0670"/>
    <w:rsid w:val="007A1845"/>
    <w:rsid w:val="007A205B"/>
    <w:rsid w:val="007A3017"/>
    <w:rsid w:val="007A31A3"/>
    <w:rsid w:val="007A3773"/>
    <w:rsid w:val="007A50D0"/>
    <w:rsid w:val="007A55F3"/>
    <w:rsid w:val="007A5AA1"/>
    <w:rsid w:val="007A5CD4"/>
    <w:rsid w:val="007A6D09"/>
    <w:rsid w:val="007A7510"/>
    <w:rsid w:val="007A773F"/>
    <w:rsid w:val="007B0FCE"/>
    <w:rsid w:val="007B16DB"/>
    <w:rsid w:val="007B302E"/>
    <w:rsid w:val="007B34BE"/>
    <w:rsid w:val="007B3D8B"/>
    <w:rsid w:val="007B4121"/>
    <w:rsid w:val="007B593E"/>
    <w:rsid w:val="007B71C7"/>
    <w:rsid w:val="007B77AC"/>
    <w:rsid w:val="007C08EC"/>
    <w:rsid w:val="007C0AD1"/>
    <w:rsid w:val="007C18EA"/>
    <w:rsid w:val="007C2C6F"/>
    <w:rsid w:val="007C2EFB"/>
    <w:rsid w:val="007C35D4"/>
    <w:rsid w:val="007C3939"/>
    <w:rsid w:val="007C4DAC"/>
    <w:rsid w:val="007C4E93"/>
    <w:rsid w:val="007C5410"/>
    <w:rsid w:val="007C6457"/>
    <w:rsid w:val="007C7632"/>
    <w:rsid w:val="007D0EEE"/>
    <w:rsid w:val="007D1474"/>
    <w:rsid w:val="007D23A2"/>
    <w:rsid w:val="007D2F3E"/>
    <w:rsid w:val="007D3E75"/>
    <w:rsid w:val="007D42DB"/>
    <w:rsid w:val="007D4721"/>
    <w:rsid w:val="007D4906"/>
    <w:rsid w:val="007D4B23"/>
    <w:rsid w:val="007E0400"/>
    <w:rsid w:val="007E1447"/>
    <w:rsid w:val="007E1DE8"/>
    <w:rsid w:val="007E3525"/>
    <w:rsid w:val="007E65A5"/>
    <w:rsid w:val="007E6AFA"/>
    <w:rsid w:val="007E713A"/>
    <w:rsid w:val="007E7EE3"/>
    <w:rsid w:val="007F0154"/>
    <w:rsid w:val="007F08F8"/>
    <w:rsid w:val="007F3013"/>
    <w:rsid w:val="007F4736"/>
    <w:rsid w:val="007F4B4F"/>
    <w:rsid w:val="007F5EEE"/>
    <w:rsid w:val="007F60A9"/>
    <w:rsid w:val="007F6C1F"/>
    <w:rsid w:val="007F6CD9"/>
    <w:rsid w:val="007F7887"/>
    <w:rsid w:val="007F7F5E"/>
    <w:rsid w:val="00800BB4"/>
    <w:rsid w:val="0080108A"/>
    <w:rsid w:val="0080208B"/>
    <w:rsid w:val="008022C4"/>
    <w:rsid w:val="00804C03"/>
    <w:rsid w:val="008051E3"/>
    <w:rsid w:val="00805E23"/>
    <w:rsid w:val="008061B1"/>
    <w:rsid w:val="008066EB"/>
    <w:rsid w:val="008072C2"/>
    <w:rsid w:val="00807816"/>
    <w:rsid w:val="00807FAB"/>
    <w:rsid w:val="00810770"/>
    <w:rsid w:val="00810CCE"/>
    <w:rsid w:val="0081266D"/>
    <w:rsid w:val="00814158"/>
    <w:rsid w:val="008161FA"/>
    <w:rsid w:val="00817B27"/>
    <w:rsid w:val="00817D37"/>
    <w:rsid w:val="00820A5C"/>
    <w:rsid w:val="00821954"/>
    <w:rsid w:val="008222F4"/>
    <w:rsid w:val="00822763"/>
    <w:rsid w:val="00822ABF"/>
    <w:rsid w:val="0082384E"/>
    <w:rsid w:val="00824DE4"/>
    <w:rsid w:val="00826D5A"/>
    <w:rsid w:val="00826F75"/>
    <w:rsid w:val="0082754F"/>
    <w:rsid w:val="00830807"/>
    <w:rsid w:val="0083207A"/>
    <w:rsid w:val="00832201"/>
    <w:rsid w:val="0083288A"/>
    <w:rsid w:val="008333C3"/>
    <w:rsid w:val="00833695"/>
    <w:rsid w:val="0083397A"/>
    <w:rsid w:val="0083479B"/>
    <w:rsid w:val="00836BE2"/>
    <w:rsid w:val="0083766F"/>
    <w:rsid w:val="0083767A"/>
    <w:rsid w:val="00841B79"/>
    <w:rsid w:val="00842962"/>
    <w:rsid w:val="00844D3D"/>
    <w:rsid w:val="00844E65"/>
    <w:rsid w:val="00845246"/>
    <w:rsid w:val="0084567D"/>
    <w:rsid w:val="00846887"/>
    <w:rsid w:val="00846D9F"/>
    <w:rsid w:val="0084780C"/>
    <w:rsid w:val="00847F1C"/>
    <w:rsid w:val="008514FA"/>
    <w:rsid w:val="00851F72"/>
    <w:rsid w:val="008526BA"/>
    <w:rsid w:val="008529F4"/>
    <w:rsid w:val="00852C42"/>
    <w:rsid w:val="00852FF8"/>
    <w:rsid w:val="008533FC"/>
    <w:rsid w:val="008534A7"/>
    <w:rsid w:val="008534B9"/>
    <w:rsid w:val="00854A92"/>
    <w:rsid w:val="00855248"/>
    <w:rsid w:val="00855605"/>
    <w:rsid w:val="008569FD"/>
    <w:rsid w:val="00856E1C"/>
    <w:rsid w:val="00857AC9"/>
    <w:rsid w:val="00857B60"/>
    <w:rsid w:val="00860452"/>
    <w:rsid w:val="0086134D"/>
    <w:rsid w:val="00861CAA"/>
    <w:rsid w:val="008656ED"/>
    <w:rsid w:val="00865C95"/>
    <w:rsid w:val="00866A9A"/>
    <w:rsid w:val="008747C8"/>
    <w:rsid w:val="00874B6E"/>
    <w:rsid w:val="008761DD"/>
    <w:rsid w:val="0087646F"/>
    <w:rsid w:val="0087647E"/>
    <w:rsid w:val="00880277"/>
    <w:rsid w:val="0088136A"/>
    <w:rsid w:val="00881FD5"/>
    <w:rsid w:val="008823B2"/>
    <w:rsid w:val="00885016"/>
    <w:rsid w:val="008850EA"/>
    <w:rsid w:val="008853C2"/>
    <w:rsid w:val="0088581E"/>
    <w:rsid w:val="00885F31"/>
    <w:rsid w:val="008864F5"/>
    <w:rsid w:val="0088761D"/>
    <w:rsid w:val="00890C4A"/>
    <w:rsid w:val="00891B82"/>
    <w:rsid w:val="00892958"/>
    <w:rsid w:val="00893143"/>
    <w:rsid w:val="00894987"/>
    <w:rsid w:val="008950F2"/>
    <w:rsid w:val="008958C3"/>
    <w:rsid w:val="00895C36"/>
    <w:rsid w:val="008A29AE"/>
    <w:rsid w:val="008A2CFD"/>
    <w:rsid w:val="008A2F21"/>
    <w:rsid w:val="008A3448"/>
    <w:rsid w:val="008A3AD3"/>
    <w:rsid w:val="008A3EC8"/>
    <w:rsid w:val="008A535B"/>
    <w:rsid w:val="008A53E3"/>
    <w:rsid w:val="008A5475"/>
    <w:rsid w:val="008A5A9D"/>
    <w:rsid w:val="008A623F"/>
    <w:rsid w:val="008A7459"/>
    <w:rsid w:val="008A7711"/>
    <w:rsid w:val="008A7B64"/>
    <w:rsid w:val="008A7E27"/>
    <w:rsid w:val="008A7EE6"/>
    <w:rsid w:val="008B2FC0"/>
    <w:rsid w:val="008B3B87"/>
    <w:rsid w:val="008B4247"/>
    <w:rsid w:val="008B62A7"/>
    <w:rsid w:val="008B6625"/>
    <w:rsid w:val="008C2FF5"/>
    <w:rsid w:val="008C30C3"/>
    <w:rsid w:val="008C4AA7"/>
    <w:rsid w:val="008C6809"/>
    <w:rsid w:val="008D0744"/>
    <w:rsid w:val="008D085C"/>
    <w:rsid w:val="008D0DFB"/>
    <w:rsid w:val="008D1197"/>
    <w:rsid w:val="008D2659"/>
    <w:rsid w:val="008D3819"/>
    <w:rsid w:val="008D39B1"/>
    <w:rsid w:val="008D3A92"/>
    <w:rsid w:val="008D5013"/>
    <w:rsid w:val="008D5E49"/>
    <w:rsid w:val="008D6240"/>
    <w:rsid w:val="008D68A0"/>
    <w:rsid w:val="008D7843"/>
    <w:rsid w:val="008D7B48"/>
    <w:rsid w:val="008E0B99"/>
    <w:rsid w:val="008E2655"/>
    <w:rsid w:val="008E33BA"/>
    <w:rsid w:val="008E4B62"/>
    <w:rsid w:val="008E6072"/>
    <w:rsid w:val="008E6862"/>
    <w:rsid w:val="008F0FBF"/>
    <w:rsid w:val="008F226E"/>
    <w:rsid w:val="008F2AAF"/>
    <w:rsid w:val="008F3695"/>
    <w:rsid w:val="008F7D1C"/>
    <w:rsid w:val="00900078"/>
    <w:rsid w:val="009013A4"/>
    <w:rsid w:val="00903527"/>
    <w:rsid w:val="00903D1C"/>
    <w:rsid w:val="00903F72"/>
    <w:rsid w:val="00904181"/>
    <w:rsid w:val="00904C72"/>
    <w:rsid w:val="0090557A"/>
    <w:rsid w:val="00905A29"/>
    <w:rsid w:val="00906A6B"/>
    <w:rsid w:val="009076C2"/>
    <w:rsid w:val="00910E2E"/>
    <w:rsid w:val="00911153"/>
    <w:rsid w:val="00911704"/>
    <w:rsid w:val="00913212"/>
    <w:rsid w:val="00913759"/>
    <w:rsid w:val="00913D72"/>
    <w:rsid w:val="009143A7"/>
    <w:rsid w:val="00914510"/>
    <w:rsid w:val="0091533A"/>
    <w:rsid w:val="00915C37"/>
    <w:rsid w:val="0092041B"/>
    <w:rsid w:val="009206C3"/>
    <w:rsid w:val="00920B59"/>
    <w:rsid w:val="00920D50"/>
    <w:rsid w:val="00921C8D"/>
    <w:rsid w:val="00923F46"/>
    <w:rsid w:val="00924C95"/>
    <w:rsid w:val="009254B1"/>
    <w:rsid w:val="009261E6"/>
    <w:rsid w:val="00927BA7"/>
    <w:rsid w:val="009301B5"/>
    <w:rsid w:val="00930874"/>
    <w:rsid w:val="0093178C"/>
    <w:rsid w:val="00932D66"/>
    <w:rsid w:val="00933133"/>
    <w:rsid w:val="00933A43"/>
    <w:rsid w:val="00933C36"/>
    <w:rsid w:val="009343C5"/>
    <w:rsid w:val="00934B3F"/>
    <w:rsid w:val="00934C3C"/>
    <w:rsid w:val="00935CA2"/>
    <w:rsid w:val="00936E5C"/>
    <w:rsid w:val="00937852"/>
    <w:rsid w:val="009418D9"/>
    <w:rsid w:val="00941D60"/>
    <w:rsid w:val="00941DDD"/>
    <w:rsid w:val="00943EED"/>
    <w:rsid w:val="00947B2B"/>
    <w:rsid w:val="00947B7C"/>
    <w:rsid w:val="00947CA0"/>
    <w:rsid w:val="00947F29"/>
    <w:rsid w:val="0095098E"/>
    <w:rsid w:val="00950FAF"/>
    <w:rsid w:val="00952706"/>
    <w:rsid w:val="009533FE"/>
    <w:rsid w:val="00954157"/>
    <w:rsid w:val="0095708E"/>
    <w:rsid w:val="00957BAB"/>
    <w:rsid w:val="009602DD"/>
    <w:rsid w:val="00961E97"/>
    <w:rsid w:val="00961EF4"/>
    <w:rsid w:val="00962384"/>
    <w:rsid w:val="0096310E"/>
    <w:rsid w:val="00964665"/>
    <w:rsid w:val="0096559F"/>
    <w:rsid w:val="0097044D"/>
    <w:rsid w:val="00970CB8"/>
    <w:rsid w:val="00971634"/>
    <w:rsid w:val="0097197F"/>
    <w:rsid w:val="00972D45"/>
    <w:rsid w:val="009733B5"/>
    <w:rsid w:val="009735D4"/>
    <w:rsid w:val="00973802"/>
    <w:rsid w:val="00973DF9"/>
    <w:rsid w:val="0097485C"/>
    <w:rsid w:val="00974AF4"/>
    <w:rsid w:val="00976AA5"/>
    <w:rsid w:val="0097713E"/>
    <w:rsid w:val="009776CA"/>
    <w:rsid w:val="009803A8"/>
    <w:rsid w:val="00980CF6"/>
    <w:rsid w:val="009826C6"/>
    <w:rsid w:val="0098289B"/>
    <w:rsid w:val="0098386A"/>
    <w:rsid w:val="00984464"/>
    <w:rsid w:val="00985DAF"/>
    <w:rsid w:val="00986172"/>
    <w:rsid w:val="009863D0"/>
    <w:rsid w:val="00986C34"/>
    <w:rsid w:val="00987FC8"/>
    <w:rsid w:val="009903F8"/>
    <w:rsid w:val="0099084F"/>
    <w:rsid w:val="00992396"/>
    <w:rsid w:val="00992B32"/>
    <w:rsid w:val="009930FC"/>
    <w:rsid w:val="0099545C"/>
    <w:rsid w:val="00996940"/>
    <w:rsid w:val="009A17F4"/>
    <w:rsid w:val="009A18AA"/>
    <w:rsid w:val="009A29AC"/>
    <w:rsid w:val="009A2A31"/>
    <w:rsid w:val="009A42C9"/>
    <w:rsid w:val="009A4411"/>
    <w:rsid w:val="009A4D92"/>
    <w:rsid w:val="009A4F6A"/>
    <w:rsid w:val="009A5EE8"/>
    <w:rsid w:val="009B0A18"/>
    <w:rsid w:val="009B110E"/>
    <w:rsid w:val="009B2102"/>
    <w:rsid w:val="009B3170"/>
    <w:rsid w:val="009B3C33"/>
    <w:rsid w:val="009B4819"/>
    <w:rsid w:val="009B4897"/>
    <w:rsid w:val="009B5AD7"/>
    <w:rsid w:val="009B7A59"/>
    <w:rsid w:val="009C0A9D"/>
    <w:rsid w:val="009C0FB4"/>
    <w:rsid w:val="009C11C8"/>
    <w:rsid w:val="009C1808"/>
    <w:rsid w:val="009C20AC"/>
    <w:rsid w:val="009C20B8"/>
    <w:rsid w:val="009C296F"/>
    <w:rsid w:val="009C318F"/>
    <w:rsid w:val="009C43DE"/>
    <w:rsid w:val="009C4F6E"/>
    <w:rsid w:val="009C5ADF"/>
    <w:rsid w:val="009C656A"/>
    <w:rsid w:val="009C6706"/>
    <w:rsid w:val="009C6EAD"/>
    <w:rsid w:val="009C76AE"/>
    <w:rsid w:val="009C7FBC"/>
    <w:rsid w:val="009D0B24"/>
    <w:rsid w:val="009D12C6"/>
    <w:rsid w:val="009D1FDB"/>
    <w:rsid w:val="009D24C2"/>
    <w:rsid w:val="009D25E6"/>
    <w:rsid w:val="009D33F2"/>
    <w:rsid w:val="009D3881"/>
    <w:rsid w:val="009D3BB9"/>
    <w:rsid w:val="009D4352"/>
    <w:rsid w:val="009D5F03"/>
    <w:rsid w:val="009D6460"/>
    <w:rsid w:val="009D6E7E"/>
    <w:rsid w:val="009D7C48"/>
    <w:rsid w:val="009D7FBE"/>
    <w:rsid w:val="009E03B2"/>
    <w:rsid w:val="009E137C"/>
    <w:rsid w:val="009E197F"/>
    <w:rsid w:val="009E2D7F"/>
    <w:rsid w:val="009E30C5"/>
    <w:rsid w:val="009E32F9"/>
    <w:rsid w:val="009E369B"/>
    <w:rsid w:val="009E4447"/>
    <w:rsid w:val="009E4EEE"/>
    <w:rsid w:val="009E4EF8"/>
    <w:rsid w:val="009E5CE7"/>
    <w:rsid w:val="009E60F1"/>
    <w:rsid w:val="009E7305"/>
    <w:rsid w:val="009E7A4F"/>
    <w:rsid w:val="009E7F91"/>
    <w:rsid w:val="009F072D"/>
    <w:rsid w:val="009F08FA"/>
    <w:rsid w:val="009F25E9"/>
    <w:rsid w:val="009F3381"/>
    <w:rsid w:val="009F39FF"/>
    <w:rsid w:val="009F3C4C"/>
    <w:rsid w:val="009F49B2"/>
    <w:rsid w:val="009F6BDD"/>
    <w:rsid w:val="009F7435"/>
    <w:rsid w:val="009F7B2A"/>
    <w:rsid w:val="00A00278"/>
    <w:rsid w:val="00A007E3"/>
    <w:rsid w:val="00A01272"/>
    <w:rsid w:val="00A014CD"/>
    <w:rsid w:val="00A01F84"/>
    <w:rsid w:val="00A020EA"/>
    <w:rsid w:val="00A033A3"/>
    <w:rsid w:val="00A03914"/>
    <w:rsid w:val="00A045AE"/>
    <w:rsid w:val="00A0550A"/>
    <w:rsid w:val="00A0594B"/>
    <w:rsid w:val="00A062A5"/>
    <w:rsid w:val="00A0679A"/>
    <w:rsid w:val="00A0750B"/>
    <w:rsid w:val="00A11E6D"/>
    <w:rsid w:val="00A12FF9"/>
    <w:rsid w:val="00A1394C"/>
    <w:rsid w:val="00A13D4E"/>
    <w:rsid w:val="00A144FB"/>
    <w:rsid w:val="00A1481E"/>
    <w:rsid w:val="00A14EA2"/>
    <w:rsid w:val="00A15C4F"/>
    <w:rsid w:val="00A15C98"/>
    <w:rsid w:val="00A16F8C"/>
    <w:rsid w:val="00A170D1"/>
    <w:rsid w:val="00A175C1"/>
    <w:rsid w:val="00A20610"/>
    <w:rsid w:val="00A21183"/>
    <w:rsid w:val="00A212E4"/>
    <w:rsid w:val="00A24094"/>
    <w:rsid w:val="00A24921"/>
    <w:rsid w:val="00A24AAF"/>
    <w:rsid w:val="00A253FD"/>
    <w:rsid w:val="00A26137"/>
    <w:rsid w:val="00A2663F"/>
    <w:rsid w:val="00A272BE"/>
    <w:rsid w:val="00A305D2"/>
    <w:rsid w:val="00A31BD7"/>
    <w:rsid w:val="00A327A8"/>
    <w:rsid w:val="00A33395"/>
    <w:rsid w:val="00A343A4"/>
    <w:rsid w:val="00A35BD3"/>
    <w:rsid w:val="00A35CCA"/>
    <w:rsid w:val="00A36429"/>
    <w:rsid w:val="00A37AF1"/>
    <w:rsid w:val="00A403A8"/>
    <w:rsid w:val="00A40E0C"/>
    <w:rsid w:val="00A4217E"/>
    <w:rsid w:val="00A443F1"/>
    <w:rsid w:val="00A44EF8"/>
    <w:rsid w:val="00A45195"/>
    <w:rsid w:val="00A46B1E"/>
    <w:rsid w:val="00A479FF"/>
    <w:rsid w:val="00A501C1"/>
    <w:rsid w:val="00A51261"/>
    <w:rsid w:val="00A51BF3"/>
    <w:rsid w:val="00A52726"/>
    <w:rsid w:val="00A533BC"/>
    <w:rsid w:val="00A53EF4"/>
    <w:rsid w:val="00A5535F"/>
    <w:rsid w:val="00A55951"/>
    <w:rsid w:val="00A55C85"/>
    <w:rsid w:val="00A55F97"/>
    <w:rsid w:val="00A56C40"/>
    <w:rsid w:val="00A60106"/>
    <w:rsid w:val="00A607D8"/>
    <w:rsid w:val="00A60EF0"/>
    <w:rsid w:val="00A6159B"/>
    <w:rsid w:val="00A61651"/>
    <w:rsid w:val="00A619E1"/>
    <w:rsid w:val="00A63627"/>
    <w:rsid w:val="00A70751"/>
    <w:rsid w:val="00A71277"/>
    <w:rsid w:val="00A72C70"/>
    <w:rsid w:val="00A7353A"/>
    <w:rsid w:val="00A736AA"/>
    <w:rsid w:val="00A738C9"/>
    <w:rsid w:val="00A746E4"/>
    <w:rsid w:val="00A74720"/>
    <w:rsid w:val="00A756A3"/>
    <w:rsid w:val="00A7577F"/>
    <w:rsid w:val="00A77C4C"/>
    <w:rsid w:val="00A80A44"/>
    <w:rsid w:val="00A81A1C"/>
    <w:rsid w:val="00A81F37"/>
    <w:rsid w:val="00A824AF"/>
    <w:rsid w:val="00A83A80"/>
    <w:rsid w:val="00A8490E"/>
    <w:rsid w:val="00A84DFD"/>
    <w:rsid w:val="00A86917"/>
    <w:rsid w:val="00A87982"/>
    <w:rsid w:val="00A9040C"/>
    <w:rsid w:val="00A9055F"/>
    <w:rsid w:val="00A90A56"/>
    <w:rsid w:val="00A9103E"/>
    <w:rsid w:val="00A910D4"/>
    <w:rsid w:val="00A9151B"/>
    <w:rsid w:val="00A91B20"/>
    <w:rsid w:val="00A92073"/>
    <w:rsid w:val="00A93E3C"/>
    <w:rsid w:val="00A9478D"/>
    <w:rsid w:val="00A94D40"/>
    <w:rsid w:val="00A955B7"/>
    <w:rsid w:val="00A97E82"/>
    <w:rsid w:val="00AA1100"/>
    <w:rsid w:val="00AA181B"/>
    <w:rsid w:val="00AA20E7"/>
    <w:rsid w:val="00AA2727"/>
    <w:rsid w:val="00AA2B9E"/>
    <w:rsid w:val="00AA32A6"/>
    <w:rsid w:val="00AA3698"/>
    <w:rsid w:val="00AA36EC"/>
    <w:rsid w:val="00AA4642"/>
    <w:rsid w:val="00AA4E47"/>
    <w:rsid w:val="00AA662E"/>
    <w:rsid w:val="00AA6774"/>
    <w:rsid w:val="00AB0B70"/>
    <w:rsid w:val="00AB1B88"/>
    <w:rsid w:val="00AB209D"/>
    <w:rsid w:val="00AB2404"/>
    <w:rsid w:val="00AB253E"/>
    <w:rsid w:val="00AB3F4C"/>
    <w:rsid w:val="00AB402F"/>
    <w:rsid w:val="00AB4765"/>
    <w:rsid w:val="00AB73BA"/>
    <w:rsid w:val="00AC0DB7"/>
    <w:rsid w:val="00AC11AC"/>
    <w:rsid w:val="00AC35C7"/>
    <w:rsid w:val="00AC43DA"/>
    <w:rsid w:val="00AC4A60"/>
    <w:rsid w:val="00AC4FBF"/>
    <w:rsid w:val="00AC5E25"/>
    <w:rsid w:val="00AC5F5B"/>
    <w:rsid w:val="00AC634A"/>
    <w:rsid w:val="00AC68C6"/>
    <w:rsid w:val="00AC703F"/>
    <w:rsid w:val="00AD022E"/>
    <w:rsid w:val="00AD098E"/>
    <w:rsid w:val="00AD132F"/>
    <w:rsid w:val="00AD1905"/>
    <w:rsid w:val="00AD2343"/>
    <w:rsid w:val="00AD25B8"/>
    <w:rsid w:val="00AD2C4A"/>
    <w:rsid w:val="00AD2DD3"/>
    <w:rsid w:val="00AD3726"/>
    <w:rsid w:val="00AD4396"/>
    <w:rsid w:val="00AD47C4"/>
    <w:rsid w:val="00AD4911"/>
    <w:rsid w:val="00AD587C"/>
    <w:rsid w:val="00AD6501"/>
    <w:rsid w:val="00AD6EB7"/>
    <w:rsid w:val="00AD7D47"/>
    <w:rsid w:val="00AE0D67"/>
    <w:rsid w:val="00AE246A"/>
    <w:rsid w:val="00AE545C"/>
    <w:rsid w:val="00AE5A69"/>
    <w:rsid w:val="00AE65B0"/>
    <w:rsid w:val="00AE67FC"/>
    <w:rsid w:val="00AE6AD8"/>
    <w:rsid w:val="00AE7785"/>
    <w:rsid w:val="00AE7E82"/>
    <w:rsid w:val="00AF29A7"/>
    <w:rsid w:val="00AF30C3"/>
    <w:rsid w:val="00AF3121"/>
    <w:rsid w:val="00AF3E3B"/>
    <w:rsid w:val="00AF472E"/>
    <w:rsid w:val="00AF5138"/>
    <w:rsid w:val="00B00704"/>
    <w:rsid w:val="00B01615"/>
    <w:rsid w:val="00B03C49"/>
    <w:rsid w:val="00B044BB"/>
    <w:rsid w:val="00B048CB"/>
    <w:rsid w:val="00B05126"/>
    <w:rsid w:val="00B06D87"/>
    <w:rsid w:val="00B07532"/>
    <w:rsid w:val="00B07639"/>
    <w:rsid w:val="00B0791D"/>
    <w:rsid w:val="00B10B10"/>
    <w:rsid w:val="00B10FE1"/>
    <w:rsid w:val="00B1142A"/>
    <w:rsid w:val="00B1187C"/>
    <w:rsid w:val="00B13324"/>
    <w:rsid w:val="00B13341"/>
    <w:rsid w:val="00B1378A"/>
    <w:rsid w:val="00B1394B"/>
    <w:rsid w:val="00B14C52"/>
    <w:rsid w:val="00B15074"/>
    <w:rsid w:val="00B15C2A"/>
    <w:rsid w:val="00B16A82"/>
    <w:rsid w:val="00B1708D"/>
    <w:rsid w:val="00B173A4"/>
    <w:rsid w:val="00B1749B"/>
    <w:rsid w:val="00B17AF4"/>
    <w:rsid w:val="00B20272"/>
    <w:rsid w:val="00B2060D"/>
    <w:rsid w:val="00B2082F"/>
    <w:rsid w:val="00B211AF"/>
    <w:rsid w:val="00B21B7B"/>
    <w:rsid w:val="00B22826"/>
    <w:rsid w:val="00B254E4"/>
    <w:rsid w:val="00B259BA"/>
    <w:rsid w:val="00B2746B"/>
    <w:rsid w:val="00B31A46"/>
    <w:rsid w:val="00B31B2F"/>
    <w:rsid w:val="00B326CA"/>
    <w:rsid w:val="00B3385D"/>
    <w:rsid w:val="00B33D8F"/>
    <w:rsid w:val="00B341CC"/>
    <w:rsid w:val="00B3507C"/>
    <w:rsid w:val="00B35B13"/>
    <w:rsid w:val="00B35C70"/>
    <w:rsid w:val="00B371F1"/>
    <w:rsid w:val="00B37ACB"/>
    <w:rsid w:val="00B400D6"/>
    <w:rsid w:val="00B40A6A"/>
    <w:rsid w:val="00B4159A"/>
    <w:rsid w:val="00B41868"/>
    <w:rsid w:val="00B41FD5"/>
    <w:rsid w:val="00B437D5"/>
    <w:rsid w:val="00B43FF9"/>
    <w:rsid w:val="00B474A8"/>
    <w:rsid w:val="00B474E9"/>
    <w:rsid w:val="00B50A37"/>
    <w:rsid w:val="00B5189C"/>
    <w:rsid w:val="00B51A89"/>
    <w:rsid w:val="00B529F5"/>
    <w:rsid w:val="00B540CD"/>
    <w:rsid w:val="00B550FA"/>
    <w:rsid w:val="00B57143"/>
    <w:rsid w:val="00B60BB3"/>
    <w:rsid w:val="00B61D75"/>
    <w:rsid w:val="00B62C0E"/>
    <w:rsid w:val="00B62D59"/>
    <w:rsid w:val="00B62DF4"/>
    <w:rsid w:val="00B632B2"/>
    <w:rsid w:val="00B6412F"/>
    <w:rsid w:val="00B65350"/>
    <w:rsid w:val="00B65536"/>
    <w:rsid w:val="00B6597A"/>
    <w:rsid w:val="00B65E94"/>
    <w:rsid w:val="00B6662E"/>
    <w:rsid w:val="00B67E41"/>
    <w:rsid w:val="00B71B37"/>
    <w:rsid w:val="00B72A9B"/>
    <w:rsid w:val="00B7397B"/>
    <w:rsid w:val="00B73EA6"/>
    <w:rsid w:val="00B7469C"/>
    <w:rsid w:val="00B7583C"/>
    <w:rsid w:val="00B75DA9"/>
    <w:rsid w:val="00B77D7C"/>
    <w:rsid w:val="00B804C2"/>
    <w:rsid w:val="00B80B58"/>
    <w:rsid w:val="00B827C2"/>
    <w:rsid w:val="00B82A3E"/>
    <w:rsid w:val="00B82EB6"/>
    <w:rsid w:val="00B849F0"/>
    <w:rsid w:val="00B84F9B"/>
    <w:rsid w:val="00B863D0"/>
    <w:rsid w:val="00B90C6D"/>
    <w:rsid w:val="00B929F7"/>
    <w:rsid w:val="00B93CBA"/>
    <w:rsid w:val="00B96A5C"/>
    <w:rsid w:val="00B96C5F"/>
    <w:rsid w:val="00B970CA"/>
    <w:rsid w:val="00BA2C27"/>
    <w:rsid w:val="00BA35F4"/>
    <w:rsid w:val="00BA3D29"/>
    <w:rsid w:val="00BA3E6D"/>
    <w:rsid w:val="00BA6502"/>
    <w:rsid w:val="00BA6A56"/>
    <w:rsid w:val="00BA70D0"/>
    <w:rsid w:val="00BA74C2"/>
    <w:rsid w:val="00BA7A76"/>
    <w:rsid w:val="00BB0821"/>
    <w:rsid w:val="00BB1C9F"/>
    <w:rsid w:val="00BB3DBC"/>
    <w:rsid w:val="00BB40D2"/>
    <w:rsid w:val="00BB4DBA"/>
    <w:rsid w:val="00BB4FC7"/>
    <w:rsid w:val="00BB5718"/>
    <w:rsid w:val="00BB5D57"/>
    <w:rsid w:val="00BB60D3"/>
    <w:rsid w:val="00BC011C"/>
    <w:rsid w:val="00BC0A30"/>
    <w:rsid w:val="00BC132D"/>
    <w:rsid w:val="00BC159E"/>
    <w:rsid w:val="00BC3E41"/>
    <w:rsid w:val="00BC531E"/>
    <w:rsid w:val="00BC5396"/>
    <w:rsid w:val="00BC5529"/>
    <w:rsid w:val="00BC6896"/>
    <w:rsid w:val="00BC775D"/>
    <w:rsid w:val="00BD01D2"/>
    <w:rsid w:val="00BD03C7"/>
    <w:rsid w:val="00BD17DB"/>
    <w:rsid w:val="00BD2101"/>
    <w:rsid w:val="00BD2E46"/>
    <w:rsid w:val="00BD3359"/>
    <w:rsid w:val="00BD39C2"/>
    <w:rsid w:val="00BD3A65"/>
    <w:rsid w:val="00BD55F3"/>
    <w:rsid w:val="00BD565D"/>
    <w:rsid w:val="00BD678A"/>
    <w:rsid w:val="00BD683C"/>
    <w:rsid w:val="00BD6C54"/>
    <w:rsid w:val="00BD79E6"/>
    <w:rsid w:val="00BE1169"/>
    <w:rsid w:val="00BE1392"/>
    <w:rsid w:val="00BE1E97"/>
    <w:rsid w:val="00BE2130"/>
    <w:rsid w:val="00BE2337"/>
    <w:rsid w:val="00BE2619"/>
    <w:rsid w:val="00BE2EA8"/>
    <w:rsid w:val="00BE4447"/>
    <w:rsid w:val="00BE4887"/>
    <w:rsid w:val="00BE4F8E"/>
    <w:rsid w:val="00BE63B5"/>
    <w:rsid w:val="00BE663F"/>
    <w:rsid w:val="00BE758E"/>
    <w:rsid w:val="00BF00C0"/>
    <w:rsid w:val="00BF0EA9"/>
    <w:rsid w:val="00BF107A"/>
    <w:rsid w:val="00BF162F"/>
    <w:rsid w:val="00BF27CB"/>
    <w:rsid w:val="00BF3A83"/>
    <w:rsid w:val="00BF3B5A"/>
    <w:rsid w:val="00BF4BC1"/>
    <w:rsid w:val="00BF5D8E"/>
    <w:rsid w:val="00BF7508"/>
    <w:rsid w:val="00BF7826"/>
    <w:rsid w:val="00C00E80"/>
    <w:rsid w:val="00C01864"/>
    <w:rsid w:val="00C02E50"/>
    <w:rsid w:val="00C03201"/>
    <w:rsid w:val="00C04AC7"/>
    <w:rsid w:val="00C04C3C"/>
    <w:rsid w:val="00C04FED"/>
    <w:rsid w:val="00C05EDE"/>
    <w:rsid w:val="00C113B2"/>
    <w:rsid w:val="00C114D1"/>
    <w:rsid w:val="00C14E66"/>
    <w:rsid w:val="00C156C9"/>
    <w:rsid w:val="00C15C09"/>
    <w:rsid w:val="00C15EA0"/>
    <w:rsid w:val="00C161C7"/>
    <w:rsid w:val="00C1672D"/>
    <w:rsid w:val="00C20F08"/>
    <w:rsid w:val="00C21EA2"/>
    <w:rsid w:val="00C226B7"/>
    <w:rsid w:val="00C22D69"/>
    <w:rsid w:val="00C243E5"/>
    <w:rsid w:val="00C24E15"/>
    <w:rsid w:val="00C255EE"/>
    <w:rsid w:val="00C2643F"/>
    <w:rsid w:val="00C277AC"/>
    <w:rsid w:val="00C27AB7"/>
    <w:rsid w:val="00C31210"/>
    <w:rsid w:val="00C32682"/>
    <w:rsid w:val="00C3373B"/>
    <w:rsid w:val="00C343A5"/>
    <w:rsid w:val="00C3533D"/>
    <w:rsid w:val="00C357A0"/>
    <w:rsid w:val="00C359E4"/>
    <w:rsid w:val="00C35EE4"/>
    <w:rsid w:val="00C36D10"/>
    <w:rsid w:val="00C3764F"/>
    <w:rsid w:val="00C37C59"/>
    <w:rsid w:val="00C413D1"/>
    <w:rsid w:val="00C42B8F"/>
    <w:rsid w:val="00C43598"/>
    <w:rsid w:val="00C453E7"/>
    <w:rsid w:val="00C46AAB"/>
    <w:rsid w:val="00C4725F"/>
    <w:rsid w:val="00C504B3"/>
    <w:rsid w:val="00C51177"/>
    <w:rsid w:val="00C5511D"/>
    <w:rsid w:val="00C573DE"/>
    <w:rsid w:val="00C5794D"/>
    <w:rsid w:val="00C629E8"/>
    <w:rsid w:val="00C63635"/>
    <w:rsid w:val="00C63702"/>
    <w:rsid w:val="00C63A6B"/>
    <w:rsid w:val="00C64796"/>
    <w:rsid w:val="00C64C5F"/>
    <w:rsid w:val="00C650FF"/>
    <w:rsid w:val="00C6654F"/>
    <w:rsid w:val="00C666D1"/>
    <w:rsid w:val="00C67709"/>
    <w:rsid w:val="00C7020C"/>
    <w:rsid w:val="00C71B89"/>
    <w:rsid w:val="00C7252D"/>
    <w:rsid w:val="00C73210"/>
    <w:rsid w:val="00C73B82"/>
    <w:rsid w:val="00C75503"/>
    <w:rsid w:val="00C76F81"/>
    <w:rsid w:val="00C800C6"/>
    <w:rsid w:val="00C80BD7"/>
    <w:rsid w:val="00C81D26"/>
    <w:rsid w:val="00C82F28"/>
    <w:rsid w:val="00C847C6"/>
    <w:rsid w:val="00C848DE"/>
    <w:rsid w:val="00C84983"/>
    <w:rsid w:val="00C85AB9"/>
    <w:rsid w:val="00C87091"/>
    <w:rsid w:val="00C87894"/>
    <w:rsid w:val="00C879EB"/>
    <w:rsid w:val="00C87E8C"/>
    <w:rsid w:val="00C9385C"/>
    <w:rsid w:val="00C94AC1"/>
    <w:rsid w:val="00C95DF5"/>
    <w:rsid w:val="00C966B5"/>
    <w:rsid w:val="00CA0335"/>
    <w:rsid w:val="00CA0468"/>
    <w:rsid w:val="00CA0BB4"/>
    <w:rsid w:val="00CA0D16"/>
    <w:rsid w:val="00CA187C"/>
    <w:rsid w:val="00CA1DCC"/>
    <w:rsid w:val="00CA2423"/>
    <w:rsid w:val="00CA4328"/>
    <w:rsid w:val="00CA432A"/>
    <w:rsid w:val="00CA4C97"/>
    <w:rsid w:val="00CA5AD4"/>
    <w:rsid w:val="00CB06DC"/>
    <w:rsid w:val="00CB070F"/>
    <w:rsid w:val="00CB27CA"/>
    <w:rsid w:val="00CB28B2"/>
    <w:rsid w:val="00CB2921"/>
    <w:rsid w:val="00CB2D60"/>
    <w:rsid w:val="00CB3117"/>
    <w:rsid w:val="00CB450B"/>
    <w:rsid w:val="00CB4885"/>
    <w:rsid w:val="00CB49E4"/>
    <w:rsid w:val="00CB4B2A"/>
    <w:rsid w:val="00CB6FAC"/>
    <w:rsid w:val="00CB7F01"/>
    <w:rsid w:val="00CC06BE"/>
    <w:rsid w:val="00CC099A"/>
    <w:rsid w:val="00CC1501"/>
    <w:rsid w:val="00CC1AC0"/>
    <w:rsid w:val="00CC2E69"/>
    <w:rsid w:val="00CC3CF2"/>
    <w:rsid w:val="00CC3D21"/>
    <w:rsid w:val="00CC3F2F"/>
    <w:rsid w:val="00CC55B4"/>
    <w:rsid w:val="00CC7720"/>
    <w:rsid w:val="00CD0CB3"/>
    <w:rsid w:val="00CD27A6"/>
    <w:rsid w:val="00CD2C72"/>
    <w:rsid w:val="00CD3357"/>
    <w:rsid w:val="00CD3DAA"/>
    <w:rsid w:val="00CD6898"/>
    <w:rsid w:val="00CD6AE3"/>
    <w:rsid w:val="00CD758E"/>
    <w:rsid w:val="00CE0329"/>
    <w:rsid w:val="00CE0548"/>
    <w:rsid w:val="00CE0E3A"/>
    <w:rsid w:val="00CE234F"/>
    <w:rsid w:val="00CE2481"/>
    <w:rsid w:val="00CE33FC"/>
    <w:rsid w:val="00CE4159"/>
    <w:rsid w:val="00CE4B24"/>
    <w:rsid w:val="00CE5435"/>
    <w:rsid w:val="00CE5789"/>
    <w:rsid w:val="00CE5FEE"/>
    <w:rsid w:val="00CE67C5"/>
    <w:rsid w:val="00CE778D"/>
    <w:rsid w:val="00CE7C5E"/>
    <w:rsid w:val="00CE7DFB"/>
    <w:rsid w:val="00CF0296"/>
    <w:rsid w:val="00CF0C67"/>
    <w:rsid w:val="00CF18A5"/>
    <w:rsid w:val="00CF1BCB"/>
    <w:rsid w:val="00CF2477"/>
    <w:rsid w:val="00CF326F"/>
    <w:rsid w:val="00CF4DB1"/>
    <w:rsid w:val="00CF5A64"/>
    <w:rsid w:val="00CF6494"/>
    <w:rsid w:val="00CF697F"/>
    <w:rsid w:val="00D013D0"/>
    <w:rsid w:val="00D02A26"/>
    <w:rsid w:val="00D06073"/>
    <w:rsid w:val="00D0696A"/>
    <w:rsid w:val="00D06D13"/>
    <w:rsid w:val="00D07C57"/>
    <w:rsid w:val="00D13690"/>
    <w:rsid w:val="00D13C09"/>
    <w:rsid w:val="00D1472B"/>
    <w:rsid w:val="00D175BA"/>
    <w:rsid w:val="00D17F39"/>
    <w:rsid w:val="00D206E4"/>
    <w:rsid w:val="00D233D6"/>
    <w:rsid w:val="00D239F0"/>
    <w:rsid w:val="00D23E2C"/>
    <w:rsid w:val="00D24B66"/>
    <w:rsid w:val="00D2514E"/>
    <w:rsid w:val="00D26ADE"/>
    <w:rsid w:val="00D27521"/>
    <w:rsid w:val="00D27D54"/>
    <w:rsid w:val="00D3005D"/>
    <w:rsid w:val="00D3084B"/>
    <w:rsid w:val="00D30EE0"/>
    <w:rsid w:val="00D30EF6"/>
    <w:rsid w:val="00D31219"/>
    <w:rsid w:val="00D31A81"/>
    <w:rsid w:val="00D32485"/>
    <w:rsid w:val="00D336AB"/>
    <w:rsid w:val="00D33E9B"/>
    <w:rsid w:val="00D33EAD"/>
    <w:rsid w:val="00D343D1"/>
    <w:rsid w:val="00D35C0A"/>
    <w:rsid w:val="00D37249"/>
    <w:rsid w:val="00D4116C"/>
    <w:rsid w:val="00D41DB9"/>
    <w:rsid w:val="00D42053"/>
    <w:rsid w:val="00D43508"/>
    <w:rsid w:val="00D4450B"/>
    <w:rsid w:val="00D4450C"/>
    <w:rsid w:val="00D44FB0"/>
    <w:rsid w:val="00D4570B"/>
    <w:rsid w:val="00D457FB"/>
    <w:rsid w:val="00D4758A"/>
    <w:rsid w:val="00D52D97"/>
    <w:rsid w:val="00D53CF9"/>
    <w:rsid w:val="00D544CE"/>
    <w:rsid w:val="00D56121"/>
    <w:rsid w:val="00D5683B"/>
    <w:rsid w:val="00D57061"/>
    <w:rsid w:val="00D570B4"/>
    <w:rsid w:val="00D57287"/>
    <w:rsid w:val="00D578D4"/>
    <w:rsid w:val="00D600B5"/>
    <w:rsid w:val="00D615F6"/>
    <w:rsid w:val="00D61ACE"/>
    <w:rsid w:val="00D61B5C"/>
    <w:rsid w:val="00D63877"/>
    <w:rsid w:val="00D644CE"/>
    <w:rsid w:val="00D65B97"/>
    <w:rsid w:val="00D664A3"/>
    <w:rsid w:val="00D66A33"/>
    <w:rsid w:val="00D66B93"/>
    <w:rsid w:val="00D676A1"/>
    <w:rsid w:val="00D709E1"/>
    <w:rsid w:val="00D710C8"/>
    <w:rsid w:val="00D71EE6"/>
    <w:rsid w:val="00D72013"/>
    <w:rsid w:val="00D74064"/>
    <w:rsid w:val="00D7444F"/>
    <w:rsid w:val="00D74DAC"/>
    <w:rsid w:val="00D75731"/>
    <w:rsid w:val="00D76043"/>
    <w:rsid w:val="00D760DF"/>
    <w:rsid w:val="00D80791"/>
    <w:rsid w:val="00D80904"/>
    <w:rsid w:val="00D80A4F"/>
    <w:rsid w:val="00D81CD5"/>
    <w:rsid w:val="00D83F73"/>
    <w:rsid w:val="00D84627"/>
    <w:rsid w:val="00D84FCF"/>
    <w:rsid w:val="00D852E0"/>
    <w:rsid w:val="00D87946"/>
    <w:rsid w:val="00D87F9D"/>
    <w:rsid w:val="00D90293"/>
    <w:rsid w:val="00D9228B"/>
    <w:rsid w:val="00D92B59"/>
    <w:rsid w:val="00D94304"/>
    <w:rsid w:val="00D94CDE"/>
    <w:rsid w:val="00D9568B"/>
    <w:rsid w:val="00D95D8D"/>
    <w:rsid w:val="00D95D9C"/>
    <w:rsid w:val="00D961DF"/>
    <w:rsid w:val="00D96957"/>
    <w:rsid w:val="00D976E6"/>
    <w:rsid w:val="00D97B8E"/>
    <w:rsid w:val="00DA1107"/>
    <w:rsid w:val="00DA18D9"/>
    <w:rsid w:val="00DA1B02"/>
    <w:rsid w:val="00DA3166"/>
    <w:rsid w:val="00DA3278"/>
    <w:rsid w:val="00DA33D2"/>
    <w:rsid w:val="00DA48E0"/>
    <w:rsid w:val="00DA5884"/>
    <w:rsid w:val="00DA6CEA"/>
    <w:rsid w:val="00DA76E0"/>
    <w:rsid w:val="00DB0D7B"/>
    <w:rsid w:val="00DB25D7"/>
    <w:rsid w:val="00DB31AF"/>
    <w:rsid w:val="00DB3B93"/>
    <w:rsid w:val="00DB42FD"/>
    <w:rsid w:val="00DB44A1"/>
    <w:rsid w:val="00DB4D3C"/>
    <w:rsid w:val="00DB5E94"/>
    <w:rsid w:val="00DB5ECA"/>
    <w:rsid w:val="00DB7EA1"/>
    <w:rsid w:val="00DC0439"/>
    <w:rsid w:val="00DC1343"/>
    <w:rsid w:val="00DC315C"/>
    <w:rsid w:val="00DC37D8"/>
    <w:rsid w:val="00DC47B5"/>
    <w:rsid w:val="00DC64AB"/>
    <w:rsid w:val="00DC65FC"/>
    <w:rsid w:val="00DC69CF"/>
    <w:rsid w:val="00DC6AFF"/>
    <w:rsid w:val="00DC6F0D"/>
    <w:rsid w:val="00DC7319"/>
    <w:rsid w:val="00DC7776"/>
    <w:rsid w:val="00DC7FAD"/>
    <w:rsid w:val="00DD0601"/>
    <w:rsid w:val="00DD0AB1"/>
    <w:rsid w:val="00DD1454"/>
    <w:rsid w:val="00DD1639"/>
    <w:rsid w:val="00DD1C4F"/>
    <w:rsid w:val="00DD271C"/>
    <w:rsid w:val="00DD288E"/>
    <w:rsid w:val="00DD292F"/>
    <w:rsid w:val="00DD304B"/>
    <w:rsid w:val="00DD3421"/>
    <w:rsid w:val="00DD3CA5"/>
    <w:rsid w:val="00DD4EF1"/>
    <w:rsid w:val="00DD51FC"/>
    <w:rsid w:val="00DD545C"/>
    <w:rsid w:val="00DD5829"/>
    <w:rsid w:val="00DD6DD8"/>
    <w:rsid w:val="00DD7618"/>
    <w:rsid w:val="00DE0212"/>
    <w:rsid w:val="00DE1481"/>
    <w:rsid w:val="00DE27E1"/>
    <w:rsid w:val="00DE52E0"/>
    <w:rsid w:val="00DE5DA3"/>
    <w:rsid w:val="00DE68D3"/>
    <w:rsid w:val="00DE6AE0"/>
    <w:rsid w:val="00DE6EC1"/>
    <w:rsid w:val="00DE7DD2"/>
    <w:rsid w:val="00DF0650"/>
    <w:rsid w:val="00DF2473"/>
    <w:rsid w:val="00DF28B2"/>
    <w:rsid w:val="00DF2C6C"/>
    <w:rsid w:val="00DF2E4E"/>
    <w:rsid w:val="00DF368D"/>
    <w:rsid w:val="00DF479E"/>
    <w:rsid w:val="00DF4BD7"/>
    <w:rsid w:val="00DF4DA8"/>
    <w:rsid w:val="00DF50EA"/>
    <w:rsid w:val="00DF5A55"/>
    <w:rsid w:val="00DF71BE"/>
    <w:rsid w:val="00DF7A03"/>
    <w:rsid w:val="00E0006F"/>
    <w:rsid w:val="00E0055B"/>
    <w:rsid w:val="00E0125D"/>
    <w:rsid w:val="00E012BA"/>
    <w:rsid w:val="00E03EBB"/>
    <w:rsid w:val="00E050C9"/>
    <w:rsid w:val="00E05C5E"/>
    <w:rsid w:val="00E05DEF"/>
    <w:rsid w:val="00E06E5E"/>
    <w:rsid w:val="00E1066F"/>
    <w:rsid w:val="00E1157C"/>
    <w:rsid w:val="00E11739"/>
    <w:rsid w:val="00E12C9C"/>
    <w:rsid w:val="00E14FB5"/>
    <w:rsid w:val="00E15E40"/>
    <w:rsid w:val="00E1760B"/>
    <w:rsid w:val="00E214D0"/>
    <w:rsid w:val="00E21D3F"/>
    <w:rsid w:val="00E22523"/>
    <w:rsid w:val="00E24B4F"/>
    <w:rsid w:val="00E2549A"/>
    <w:rsid w:val="00E260F9"/>
    <w:rsid w:val="00E264A2"/>
    <w:rsid w:val="00E27F81"/>
    <w:rsid w:val="00E300FB"/>
    <w:rsid w:val="00E304E6"/>
    <w:rsid w:val="00E31BD2"/>
    <w:rsid w:val="00E322CF"/>
    <w:rsid w:val="00E32302"/>
    <w:rsid w:val="00E3316F"/>
    <w:rsid w:val="00E33472"/>
    <w:rsid w:val="00E34C9A"/>
    <w:rsid w:val="00E3523F"/>
    <w:rsid w:val="00E354ED"/>
    <w:rsid w:val="00E36250"/>
    <w:rsid w:val="00E36B12"/>
    <w:rsid w:val="00E37EE0"/>
    <w:rsid w:val="00E40FE5"/>
    <w:rsid w:val="00E41757"/>
    <w:rsid w:val="00E41A1F"/>
    <w:rsid w:val="00E41BB0"/>
    <w:rsid w:val="00E41F4E"/>
    <w:rsid w:val="00E422B8"/>
    <w:rsid w:val="00E42388"/>
    <w:rsid w:val="00E42914"/>
    <w:rsid w:val="00E42C27"/>
    <w:rsid w:val="00E44204"/>
    <w:rsid w:val="00E448D2"/>
    <w:rsid w:val="00E448FE"/>
    <w:rsid w:val="00E450F5"/>
    <w:rsid w:val="00E45209"/>
    <w:rsid w:val="00E457C8"/>
    <w:rsid w:val="00E46632"/>
    <w:rsid w:val="00E46D13"/>
    <w:rsid w:val="00E4729D"/>
    <w:rsid w:val="00E47985"/>
    <w:rsid w:val="00E513B1"/>
    <w:rsid w:val="00E548C0"/>
    <w:rsid w:val="00E55BCF"/>
    <w:rsid w:val="00E56C7E"/>
    <w:rsid w:val="00E56DC1"/>
    <w:rsid w:val="00E57C7E"/>
    <w:rsid w:val="00E608ED"/>
    <w:rsid w:val="00E609E5"/>
    <w:rsid w:val="00E61845"/>
    <w:rsid w:val="00E618F2"/>
    <w:rsid w:val="00E62EEA"/>
    <w:rsid w:val="00E63610"/>
    <w:rsid w:val="00E63DF5"/>
    <w:rsid w:val="00E65C4F"/>
    <w:rsid w:val="00E6602B"/>
    <w:rsid w:val="00E6629A"/>
    <w:rsid w:val="00E66437"/>
    <w:rsid w:val="00E66441"/>
    <w:rsid w:val="00E66619"/>
    <w:rsid w:val="00E6776E"/>
    <w:rsid w:val="00E67E2C"/>
    <w:rsid w:val="00E7121F"/>
    <w:rsid w:val="00E71637"/>
    <w:rsid w:val="00E71931"/>
    <w:rsid w:val="00E74BAD"/>
    <w:rsid w:val="00E74D84"/>
    <w:rsid w:val="00E754CC"/>
    <w:rsid w:val="00E77150"/>
    <w:rsid w:val="00E7721A"/>
    <w:rsid w:val="00E77291"/>
    <w:rsid w:val="00E777A0"/>
    <w:rsid w:val="00E77AC0"/>
    <w:rsid w:val="00E8032D"/>
    <w:rsid w:val="00E80D71"/>
    <w:rsid w:val="00E81749"/>
    <w:rsid w:val="00E82561"/>
    <w:rsid w:val="00E83DCF"/>
    <w:rsid w:val="00E86116"/>
    <w:rsid w:val="00E903F2"/>
    <w:rsid w:val="00E93204"/>
    <w:rsid w:val="00E944D6"/>
    <w:rsid w:val="00E94BF9"/>
    <w:rsid w:val="00E94ECB"/>
    <w:rsid w:val="00E962D0"/>
    <w:rsid w:val="00E96680"/>
    <w:rsid w:val="00E96858"/>
    <w:rsid w:val="00E975A9"/>
    <w:rsid w:val="00E978EA"/>
    <w:rsid w:val="00EA070C"/>
    <w:rsid w:val="00EA11FB"/>
    <w:rsid w:val="00EA1885"/>
    <w:rsid w:val="00EA2069"/>
    <w:rsid w:val="00EA355A"/>
    <w:rsid w:val="00EA46E1"/>
    <w:rsid w:val="00EA5365"/>
    <w:rsid w:val="00EA5555"/>
    <w:rsid w:val="00EA6AB4"/>
    <w:rsid w:val="00EA6E36"/>
    <w:rsid w:val="00EA7810"/>
    <w:rsid w:val="00EB0A51"/>
    <w:rsid w:val="00EB118C"/>
    <w:rsid w:val="00EB2285"/>
    <w:rsid w:val="00EB22BE"/>
    <w:rsid w:val="00EB273C"/>
    <w:rsid w:val="00EB44EB"/>
    <w:rsid w:val="00EB56EB"/>
    <w:rsid w:val="00EB5701"/>
    <w:rsid w:val="00EB5819"/>
    <w:rsid w:val="00EB589C"/>
    <w:rsid w:val="00EB58A3"/>
    <w:rsid w:val="00EB62BF"/>
    <w:rsid w:val="00EC03DE"/>
    <w:rsid w:val="00EC0740"/>
    <w:rsid w:val="00EC088C"/>
    <w:rsid w:val="00EC1065"/>
    <w:rsid w:val="00EC1799"/>
    <w:rsid w:val="00EC26EC"/>
    <w:rsid w:val="00EC44C8"/>
    <w:rsid w:val="00EC4E84"/>
    <w:rsid w:val="00EC536A"/>
    <w:rsid w:val="00EC5A87"/>
    <w:rsid w:val="00EC6C53"/>
    <w:rsid w:val="00EC76D6"/>
    <w:rsid w:val="00ED1A31"/>
    <w:rsid w:val="00ED1E31"/>
    <w:rsid w:val="00ED3763"/>
    <w:rsid w:val="00ED7220"/>
    <w:rsid w:val="00ED7FFA"/>
    <w:rsid w:val="00EE0671"/>
    <w:rsid w:val="00EE08DC"/>
    <w:rsid w:val="00EE11AF"/>
    <w:rsid w:val="00EE159A"/>
    <w:rsid w:val="00EE1705"/>
    <w:rsid w:val="00EE29E7"/>
    <w:rsid w:val="00EE2E4F"/>
    <w:rsid w:val="00EE2F78"/>
    <w:rsid w:val="00EE3B05"/>
    <w:rsid w:val="00EE3B33"/>
    <w:rsid w:val="00EE3E9B"/>
    <w:rsid w:val="00EE4F5C"/>
    <w:rsid w:val="00EE4FBE"/>
    <w:rsid w:val="00EE5445"/>
    <w:rsid w:val="00EE631E"/>
    <w:rsid w:val="00EF0654"/>
    <w:rsid w:val="00EF2642"/>
    <w:rsid w:val="00EF28B9"/>
    <w:rsid w:val="00EF3185"/>
    <w:rsid w:val="00EF3F37"/>
    <w:rsid w:val="00EF4C31"/>
    <w:rsid w:val="00EF504D"/>
    <w:rsid w:val="00EF6FF5"/>
    <w:rsid w:val="00F00145"/>
    <w:rsid w:val="00F00AC9"/>
    <w:rsid w:val="00F01CE6"/>
    <w:rsid w:val="00F0370F"/>
    <w:rsid w:val="00F03812"/>
    <w:rsid w:val="00F039AA"/>
    <w:rsid w:val="00F04C27"/>
    <w:rsid w:val="00F05025"/>
    <w:rsid w:val="00F05179"/>
    <w:rsid w:val="00F0592F"/>
    <w:rsid w:val="00F05BCE"/>
    <w:rsid w:val="00F06637"/>
    <w:rsid w:val="00F06E32"/>
    <w:rsid w:val="00F06EC4"/>
    <w:rsid w:val="00F072DF"/>
    <w:rsid w:val="00F07361"/>
    <w:rsid w:val="00F101D2"/>
    <w:rsid w:val="00F106BD"/>
    <w:rsid w:val="00F11F04"/>
    <w:rsid w:val="00F1202D"/>
    <w:rsid w:val="00F12B72"/>
    <w:rsid w:val="00F135D7"/>
    <w:rsid w:val="00F13D22"/>
    <w:rsid w:val="00F13F1C"/>
    <w:rsid w:val="00F1555C"/>
    <w:rsid w:val="00F201F6"/>
    <w:rsid w:val="00F202ED"/>
    <w:rsid w:val="00F206C2"/>
    <w:rsid w:val="00F20FB2"/>
    <w:rsid w:val="00F211CE"/>
    <w:rsid w:val="00F2140F"/>
    <w:rsid w:val="00F21915"/>
    <w:rsid w:val="00F21CBF"/>
    <w:rsid w:val="00F21E4E"/>
    <w:rsid w:val="00F2317C"/>
    <w:rsid w:val="00F23A32"/>
    <w:rsid w:val="00F248CD"/>
    <w:rsid w:val="00F257CA"/>
    <w:rsid w:val="00F25ED2"/>
    <w:rsid w:val="00F265BE"/>
    <w:rsid w:val="00F31279"/>
    <w:rsid w:val="00F32687"/>
    <w:rsid w:val="00F327F7"/>
    <w:rsid w:val="00F33FE5"/>
    <w:rsid w:val="00F3556C"/>
    <w:rsid w:val="00F35CE2"/>
    <w:rsid w:val="00F369D6"/>
    <w:rsid w:val="00F4172F"/>
    <w:rsid w:val="00F41B19"/>
    <w:rsid w:val="00F42A59"/>
    <w:rsid w:val="00F4369A"/>
    <w:rsid w:val="00F4518D"/>
    <w:rsid w:val="00F47B50"/>
    <w:rsid w:val="00F506E4"/>
    <w:rsid w:val="00F50916"/>
    <w:rsid w:val="00F50B45"/>
    <w:rsid w:val="00F514B3"/>
    <w:rsid w:val="00F51635"/>
    <w:rsid w:val="00F51C92"/>
    <w:rsid w:val="00F54E34"/>
    <w:rsid w:val="00F556A4"/>
    <w:rsid w:val="00F56337"/>
    <w:rsid w:val="00F565F0"/>
    <w:rsid w:val="00F60460"/>
    <w:rsid w:val="00F619C2"/>
    <w:rsid w:val="00F61CB2"/>
    <w:rsid w:val="00F6372B"/>
    <w:rsid w:val="00F641F1"/>
    <w:rsid w:val="00F64747"/>
    <w:rsid w:val="00F65158"/>
    <w:rsid w:val="00F654EA"/>
    <w:rsid w:val="00F65BCC"/>
    <w:rsid w:val="00F66F4F"/>
    <w:rsid w:val="00F670B9"/>
    <w:rsid w:val="00F67665"/>
    <w:rsid w:val="00F67ED7"/>
    <w:rsid w:val="00F70107"/>
    <w:rsid w:val="00F716A2"/>
    <w:rsid w:val="00F72940"/>
    <w:rsid w:val="00F72D88"/>
    <w:rsid w:val="00F72DF1"/>
    <w:rsid w:val="00F73069"/>
    <w:rsid w:val="00F73F66"/>
    <w:rsid w:val="00F74B58"/>
    <w:rsid w:val="00F766DE"/>
    <w:rsid w:val="00F77451"/>
    <w:rsid w:val="00F77A28"/>
    <w:rsid w:val="00F80DDA"/>
    <w:rsid w:val="00F80E97"/>
    <w:rsid w:val="00F80F50"/>
    <w:rsid w:val="00F81DF4"/>
    <w:rsid w:val="00F821B5"/>
    <w:rsid w:val="00F821BB"/>
    <w:rsid w:val="00F84C54"/>
    <w:rsid w:val="00F85266"/>
    <w:rsid w:val="00F856DD"/>
    <w:rsid w:val="00F85ADD"/>
    <w:rsid w:val="00F85B4F"/>
    <w:rsid w:val="00F87027"/>
    <w:rsid w:val="00F87CA9"/>
    <w:rsid w:val="00F914A0"/>
    <w:rsid w:val="00F91EA0"/>
    <w:rsid w:val="00F920E8"/>
    <w:rsid w:val="00F92582"/>
    <w:rsid w:val="00F92689"/>
    <w:rsid w:val="00F92A6A"/>
    <w:rsid w:val="00F92E2A"/>
    <w:rsid w:val="00F9361C"/>
    <w:rsid w:val="00F942AE"/>
    <w:rsid w:val="00F94E8F"/>
    <w:rsid w:val="00F95553"/>
    <w:rsid w:val="00F95949"/>
    <w:rsid w:val="00F95C88"/>
    <w:rsid w:val="00F96725"/>
    <w:rsid w:val="00F96DD3"/>
    <w:rsid w:val="00F96F04"/>
    <w:rsid w:val="00F97A3D"/>
    <w:rsid w:val="00FA0788"/>
    <w:rsid w:val="00FA2A33"/>
    <w:rsid w:val="00FA664B"/>
    <w:rsid w:val="00FA6821"/>
    <w:rsid w:val="00FA72CA"/>
    <w:rsid w:val="00FA7B92"/>
    <w:rsid w:val="00FA7C2D"/>
    <w:rsid w:val="00FB03FE"/>
    <w:rsid w:val="00FB0578"/>
    <w:rsid w:val="00FB0678"/>
    <w:rsid w:val="00FB096F"/>
    <w:rsid w:val="00FB0E22"/>
    <w:rsid w:val="00FB1ECB"/>
    <w:rsid w:val="00FB22D8"/>
    <w:rsid w:val="00FB4C1D"/>
    <w:rsid w:val="00FB508F"/>
    <w:rsid w:val="00FB5436"/>
    <w:rsid w:val="00FB5E3E"/>
    <w:rsid w:val="00FB6C14"/>
    <w:rsid w:val="00FB7AF6"/>
    <w:rsid w:val="00FC00A1"/>
    <w:rsid w:val="00FC0BFB"/>
    <w:rsid w:val="00FC1568"/>
    <w:rsid w:val="00FC22E0"/>
    <w:rsid w:val="00FC62FB"/>
    <w:rsid w:val="00FD0EE2"/>
    <w:rsid w:val="00FD11A7"/>
    <w:rsid w:val="00FD1DF8"/>
    <w:rsid w:val="00FD278F"/>
    <w:rsid w:val="00FD27F7"/>
    <w:rsid w:val="00FD3D2C"/>
    <w:rsid w:val="00FD4525"/>
    <w:rsid w:val="00FD487F"/>
    <w:rsid w:val="00FD5CFB"/>
    <w:rsid w:val="00FD619C"/>
    <w:rsid w:val="00FD6CDC"/>
    <w:rsid w:val="00FD7012"/>
    <w:rsid w:val="00FE0A94"/>
    <w:rsid w:val="00FE1766"/>
    <w:rsid w:val="00FE37E6"/>
    <w:rsid w:val="00FE43D9"/>
    <w:rsid w:val="00FE4446"/>
    <w:rsid w:val="00FE5F63"/>
    <w:rsid w:val="00FE6061"/>
    <w:rsid w:val="00FE6B84"/>
    <w:rsid w:val="00FE77D1"/>
    <w:rsid w:val="00FE780D"/>
    <w:rsid w:val="00FE7AEC"/>
    <w:rsid w:val="00FF0250"/>
    <w:rsid w:val="00FF031B"/>
    <w:rsid w:val="00FF2B42"/>
    <w:rsid w:val="00FF6BA3"/>
    <w:rsid w:val="00FF71C5"/>
    <w:rsid w:val="01FD2C85"/>
    <w:rsid w:val="04549166"/>
    <w:rsid w:val="06FF6755"/>
    <w:rsid w:val="10C51DC1"/>
    <w:rsid w:val="13538624"/>
    <w:rsid w:val="17C7E4F9"/>
    <w:rsid w:val="1A342C9F"/>
    <w:rsid w:val="1BB7F87E"/>
    <w:rsid w:val="1CD8B03F"/>
    <w:rsid w:val="1DBF02A0"/>
    <w:rsid w:val="1E88BDFF"/>
    <w:rsid w:val="1FD61351"/>
    <w:rsid w:val="20124432"/>
    <w:rsid w:val="21C9FDE1"/>
    <w:rsid w:val="2433A86A"/>
    <w:rsid w:val="26117C19"/>
    <w:rsid w:val="2651C794"/>
    <w:rsid w:val="27599946"/>
    <w:rsid w:val="2C577A47"/>
    <w:rsid w:val="3073C3C5"/>
    <w:rsid w:val="30D4B833"/>
    <w:rsid w:val="334D3294"/>
    <w:rsid w:val="3385E3EC"/>
    <w:rsid w:val="364EC932"/>
    <w:rsid w:val="3734D57F"/>
    <w:rsid w:val="3766E340"/>
    <w:rsid w:val="39654ABA"/>
    <w:rsid w:val="3A7839B1"/>
    <w:rsid w:val="3DC20355"/>
    <w:rsid w:val="3FF0DBEF"/>
    <w:rsid w:val="40A152A7"/>
    <w:rsid w:val="442DAB15"/>
    <w:rsid w:val="44756CBB"/>
    <w:rsid w:val="44E3463F"/>
    <w:rsid w:val="46C926AA"/>
    <w:rsid w:val="48C0FD79"/>
    <w:rsid w:val="49E43B81"/>
    <w:rsid w:val="4B8F9AEB"/>
    <w:rsid w:val="4CAF035C"/>
    <w:rsid w:val="4E6F17F9"/>
    <w:rsid w:val="4EA0A6D9"/>
    <w:rsid w:val="50B31A36"/>
    <w:rsid w:val="528183D9"/>
    <w:rsid w:val="52ED79AB"/>
    <w:rsid w:val="5B508D2D"/>
    <w:rsid w:val="626ECAAF"/>
    <w:rsid w:val="63335C60"/>
    <w:rsid w:val="6A2394F1"/>
    <w:rsid w:val="6C9825A8"/>
    <w:rsid w:val="6D71A1A5"/>
    <w:rsid w:val="6E9CAE55"/>
    <w:rsid w:val="728E717F"/>
    <w:rsid w:val="761FE650"/>
    <w:rsid w:val="7678B55B"/>
    <w:rsid w:val="79A2F9BC"/>
    <w:rsid w:val="79AADF29"/>
    <w:rsid w:val="7AEF1F1A"/>
    <w:rsid w:val="7C1D2DDE"/>
    <w:rsid w:val="7D3A1CE2"/>
    <w:rsid w:val="7D543FB6"/>
  </w:rsids>
  <m:mathPr>
    <m:mathFont m:val="Cambria Math"/>
    <m:brkBin m:val="before"/>
    <m:brkBinSub m:val="--"/>
    <m:smallFrac m:val="0"/>
    <m:dispDef/>
    <m:lMargin m:val="0"/>
    <m:rMargin m:val="0"/>
    <m:defJc m:val="centerGroup"/>
    <m:wrapIndent m:val="1440"/>
    <m:intLim m:val="subSup"/>
    <m:naryLim m:val="undOvr"/>
  </m:mathPr>
  <w:themeFontLang w:val="es-MX"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443177"/>
  <w15:chartTrackingRefBased/>
  <w15:docId w15:val="{DA8F413D-6296-4E21-B3B6-FC622D9EF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7433"/>
  </w:style>
  <w:style w:type="paragraph" w:styleId="Ttulo1">
    <w:name w:val="heading 1"/>
    <w:basedOn w:val="Normal"/>
    <w:next w:val="Normal"/>
    <w:link w:val="Ttulo1Car"/>
    <w:uiPriority w:val="9"/>
    <w:qFormat/>
    <w:rsid w:val="007F6CD9"/>
    <w:pPr>
      <w:keepNext/>
      <w:keepLines/>
      <w:spacing w:before="360" w:after="80"/>
      <w:outlineLvl w:val="0"/>
    </w:pPr>
    <w:rPr>
      <w:rFonts w:asciiTheme="majorHAnsi" w:eastAsiaTheme="majorEastAsia" w:hAnsiTheme="majorHAnsi" w:cstheme="majorBidi"/>
      <w:b/>
      <w:color w:val="4D2E90"/>
      <w:sz w:val="40"/>
      <w:szCs w:val="40"/>
    </w:rPr>
  </w:style>
  <w:style w:type="paragraph" w:styleId="Ttulo2">
    <w:name w:val="heading 2"/>
    <w:basedOn w:val="Normal"/>
    <w:next w:val="Normal"/>
    <w:link w:val="Ttulo2Car"/>
    <w:uiPriority w:val="9"/>
    <w:unhideWhenUsed/>
    <w:qFormat/>
    <w:rsid w:val="007F6CD9"/>
    <w:pPr>
      <w:keepNext/>
      <w:keepLines/>
      <w:spacing w:before="160" w:after="80"/>
      <w:outlineLvl w:val="1"/>
    </w:pPr>
    <w:rPr>
      <w:rFonts w:ascii="Montserrat" w:eastAsiaTheme="majorEastAsia" w:hAnsi="Montserrat" w:cstheme="majorBidi"/>
      <w:b/>
      <w:color w:val="775FF6"/>
      <w:sz w:val="32"/>
      <w:szCs w:val="32"/>
    </w:rPr>
  </w:style>
  <w:style w:type="paragraph" w:styleId="Ttulo3">
    <w:name w:val="heading 3"/>
    <w:basedOn w:val="Normal"/>
    <w:next w:val="Normal"/>
    <w:link w:val="Ttulo3Car"/>
    <w:uiPriority w:val="9"/>
    <w:semiHidden/>
    <w:unhideWhenUsed/>
    <w:qFormat/>
    <w:rsid w:val="00F265B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265B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265B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265B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265B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265B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265B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F6CD9"/>
    <w:rPr>
      <w:rFonts w:asciiTheme="majorHAnsi" w:eastAsiaTheme="majorEastAsia" w:hAnsiTheme="majorHAnsi" w:cstheme="majorBidi"/>
      <w:b/>
      <w:color w:val="4D2E90"/>
      <w:sz w:val="40"/>
      <w:szCs w:val="40"/>
    </w:rPr>
  </w:style>
  <w:style w:type="character" w:customStyle="1" w:styleId="Ttulo2Car">
    <w:name w:val="Título 2 Car"/>
    <w:basedOn w:val="Fuentedeprrafopredeter"/>
    <w:link w:val="Ttulo2"/>
    <w:uiPriority w:val="9"/>
    <w:rsid w:val="007F6CD9"/>
    <w:rPr>
      <w:rFonts w:ascii="Montserrat" w:eastAsiaTheme="majorEastAsia" w:hAnsi="Montserrat" w:cstheme="majorBidi"/>
      <w:b/>
      <w:color w:val="775FF6"/>
      <w:sz w:val="32"/>
      <w:szCs w:val="32"/>
    </w:rPr>
  </w:style>
  <w:style w:type="character" w:customStyle="1" w:styleId="Ttulo3Car">
    <w:name w:val="Título 3 Car"/>
    <w:basedOn w:val="Fuentedeprrafopredeter"/>
    <w:link w:val="Ttulo3"/>
    <w:uiPriority w:val="9"/>
    <w:semiHidden/>
    <w:rsid w:val="00F265B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265B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265B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265B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265B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265B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265BE"/>
    <w:rPr>
      <w:rFonts w:eastAsiaTheme="majorEastAsia" w:cstheme="majorBidi"/>
      <w:color w:val="272727" w:themeColor="text1" w:themeTint="D8"/>
    </w:rPr>
  </w:style>
  <w:style w:type="paragraph" w:styleId="Ttulo">
    <w:name w:val="Title"/>
    <w:basedOn w:val="Normal"/>
    <w:next w:val="Normal"/>
    <w:link w:val="TtuloCar"/>
    <w:uiPriority w:val="10"/>
    <w:qFormat/>
    <w:rsid w:val="00F265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265B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265B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265B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265BE"/>
    <w:pPr>
      <w:spacing w:before="160"/>
      <w:jc w:val="center"/>
    </w:pPr>
    <w:rPr>
      <w:i/>
      <w:iCs/>
      <w:color w:val="404040" w:themeColor="text1" w:themeTint="BF"/>
    </w:rPr>
  </w:style>
  <w:style w:type="character" w:customStyle="1" w:styleId="CitaCar">
    <w:name w:val="Cita Car"/>
    <w:basedOn w:val="Fuentedeprrafopredeter"/>
    <w:link w:val="Cita"/>
    <w:uiPriority w:val="29"/>
    <w:rsid w:val="00F265BE"/>
    <w:rPr>
      <w:i/>
      <w:iCs/>
      <w:color w:val="404040" w:themeColor="text1" w:themeTint="BF"/>
    </w:rPr>
  </w:style>
  <w:style w:type="paragraph" w:styleId="Prrafodelista">
    <w:name w:val="List Paragraph"/>
    <w:basedOn w:val="Normal"/>
    <w:uiPriority w:val="34"/>
    <w:qFormat/>
    <w:rsid w:val="00F265BE"/>
    <w:pPr>
      <w:ind w:left="720"/>
      <w:contextualSpacing/>
    </w:pPr>
  </w:style>
  <w:style w:type="character" w:styleId="nfasisintenso">
    <w:name w:val="Intense Emphasis"/>
    <w:basedOn w:val="Fuentedeprrafopredeter"/>
    <w:uiPriority w:val="21"/>
    <w:qFormat/>
    <w:rsid w:val="00F265BE"/>
    <w:rPr>
      <w:i/>
      <w:iCs/>
      <w:color w:val="0F4761" w:themeColor="accent1" w:themeShade="BF"/>
    </w:rPr>
  </w:style>
  <w:style w:type="paragraph" w:styleId="Citadestacada">
    <w:name w:val="Intense Quote"/>
    <w:basedOn w:val="Normal"/>
    <w:next w:val="Normal"/>
    <w:link w:val="CitadestacadaCar"/>
    <w:uiPriority w:val="30"/>
    <w:qFormat/>
    <w:rsid w:val="00F265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265BE"/>
    <w:rPr>
      <w:i/>
      <w:iCs/>
      <w:color w:val="0F4761" w:themeColor="accent1" w:themeShade="BF"/>
    </w:rPr>
  </w:style>
  <w:style w:type="character" w:styleId="Referenciaintensa">
    <w:name w:val="Intense Reference"/>
    <w:basedOn w:val="Fuentedeprrafopredeter"/>
    <w:uiPriority w:val="32"/>
    <w:qFormat/>
    <w:rsid w:val="00F265BE"/>
    <w:rPr>
      <w:b/>
      <w:bCs/>
      <w:smallCaps/>
      <w:color w:val="0F4761" w:themeColor="accent1" w:themeShade="BF"/>
      <w:spacing w:val="5"/>
    </w:rPr>
  </w:style>
  <w:style w:type="table" w:styleId="Tablaconcuadrcula">
    <w:name w:val="Table Grid"/>
    <w:basedOn w:val="Tablanormal"/>
    <w:uiPriority w:val="39"/>
    <w:rsid w:val="001959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344E6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44E6C"/>
  </w:style>
  <w:style w:type="paragraph" w:styleId="Piedepgina">
    <w:name w:val="footer"/>
    <w:basedOn w:val="Normal"/>
    <w:link w:val="PiedepginaCar"/>
    <w:uiPriority w:val="99"/>
    <w:unhideWhenUsed/>
    <w:rsid w:val="00344E6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44E6C"/>
  </w:style>
  <w:style w:type="table" w:styleId="Tablaconcuadrcula4-nfasis5">
    <w:name w:val="Grid Table 4 Accent 5"/>
    <w:basedOn w:val="Tablanormal"/>
    <w:uiPriority w:val="49"/>
    <w:rsid w:val="00DF28B2"/>
    <w:pPr>
      <w:spacing w:before="60" w:after="60" w:line="360" w:lineRule="auto"/>
      <w:ind w:left="284" w:right="284"/>
      <w:jc w:val="both"/>
    </w:pPr>
    <w:rPr>
      <w:kern w:val="0"/>
      <w:lang w:val="es-ES"/>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Estilo1">
    <w:name w:val="Estilo1"/>
    <w:basedOn w:val="Tablanormal"/>
    <w:uiPriority w:val="99"/>
    <w:rsid w:val="00E05DEF"/>
    <w:pPr>
      <w:spacing w:after="0" w:line="240" w:lineRule="auto"/>
    </w:pPr>
    <w:tblPr>
      <w:tblStyleRowBandSize w:val="1"/>
    </w:tblPr>
    <w:tblStylePr w:type="band2Horz">
      <w:tblPr/>
      <w:tcPr>
        <w:shd w:val="clear" w:color="auto" w:fill="9777E6"/>
      </w:tcPr>
    </w:tblStylePr>
  </w:style>
  <w:style w:type="table" w:customStyle="1" w:styleId="Estilo2">
    <w:name w:val="Estilo2"/>
    <w:basedOn w:val="Tablanormal"/>
    <w:uiPriority w:val="99"/>
    <w:rsid w:val="00E05DEF"/>
    <w:pPr>
      <w:spacing w:after="0" w:line="240" w:lineRule="auto"/>
    </w:pPr>
    <w:tblPr>
      <w:tblStyleRowBandSize w:val="1"/>
    </w:tblPr>
    <w:tblStylePr w:type="band1Horz">
      <w:tblPr/>
      <w:tcPr>
        <w:shd w:val="clear" w:color="auto" w:fill="9777E6"/>
      </w:tcPr>
    </w:tblStylePr>
  </w:style>
  <w:style w:type="paragraph" w:styleId="Revisin">
    <w:name w:val="Revision"/>
    <w:hidden/>
    <w:uiPriority w:val="99"/>
    <w:semiHidden/>
    <w:rsid w:val="001C4718"/>
    <w:pPr>
      <w:spacing w:after="0" w:line="240" w:lineRule="auto"/>
    </w:pPr>
  </w:style>
  <w:style w:type="paragraph" w:styleId="TtuloTDC">
    <w:name w:val="TOC Heading"/>
    <w:basedOn w:val="Ttulo1"/>
    <w:next w:val="Normal"/>
    <w:uiPriority w:val="39"/>
    <w:unhideWhenUsed/>
    <w:qFormat/>
    <w:rsid w:val="001C4718"/>
    <w:pPr>
      <w:spacing w:before="240" w:after="0" w:line="259" w:lineRule="auto"/>
      <w:outlineLvl w:val="9"/>
    </w:pPr>
    <w:rPr>
      <w:b w:val="0"/>
      <w:color w:val="0F4761" w:themeColor="accent1" w:themeShade="BF"/>
      <w:kern w:val="0"/>
      <w:sz w:val="32"/>
      <w:szCs w:val="32"/>
      <w:lang w:eastAsia="es-MX"/>
      <w14:ligatures w14:val="none"/>
    </w:rPr>
  </w:style>
  <w:style w:type="paragraph" w:styleId="TDC1">
    <w:name w:val="toc 1"/>
    <w:basedOn w:val="Normal"/>
    <w:next w:val="Normal"/>
    <w:autoRedefine/>
    <w:uiPriority w:val="39"/>
    <w:unhideWhenUsed/>
    <w:rsid w:val="001C4718"/>
    <w:pPr>
      <w:spacing w:after="100"/>
    </w:pPr>
  </w:style>
  <w:style w:type="paragraph" w:styleId="TDC2">
    <w:name w:val="toc 2"/>
    <w:basedOn w:val="Normal"/>
    <w:next w:val="Normal"/>
    <w:autoRedefine/>
    <w:uiPriority w:val="39"/>
    <w:unhideWhenUsed/>
    <w:rsid w:val="001C4718"/>
    <w:pPr>
      <w:spacing w:after="100"/>
      <w:ind w:left="240"/>
    </w:pPr>
  </w:style>
  <w:style w:type="character" w:styleId="Hipervnculo">
    <w:name w:val="Hyperlink"/>
    <w:basedOn w:val="Fuentedeprrafopredeter"/>
    <w:uiPriority w:val="99"/>
    <w:unhideWhenUsed/>
    <w:rsid w:val="001C4718"/>
    <w:rPr>
      <w:color w:val="467886" w:themeColor="hyperlink"/>
      <w:u w:val="single"/>
    </w:rPr>
  </w:style>
  <w:style w:type="character" w:styleId="Refdecomentario">
    <w:name w:val="annotation reference"/>
    <w:basedOn w:val="Fuentedeprrafopredeter"/>
    <w:uiPriority w:val="99"/>
    <w:semiHidden/>
    <w:unhideWhenUsed/>
    <w:rsid w:val="00653350"/>
    <w:rPr>
      <w:sz w:val="16"/>
      <w:szCs w:val="16"/>
    </w:rPr>
  </w:style>
  <w:style w:type="paragraph" w:styleId="Textocomentario">
    <w:name w:val="annotation text"/>
    <w:basedOn w:val="Normal"/>
    <w:link w:val="TextocomentarioCar"/>
    <w:uiPriority w:val="99"/>
    <w:unhideWhenUsed/>
    <w:rsid w:val="00653350"/>
    <w:pPr>
      <w:spacing w:line="240" w:lineRule="auto"/>
    </w:pPr>
    <w:rPr>
      <w:sz w:val="20"/>
      <w:szCs w:val="20"/>
    </w:rPr>
  </w:style>
  <w:style w:type="character" w:customStyle="1" w:styleId="TextocomentarioCar">
    <w:name w:val="Texto comentario Car"/>
    <w:basedOn w:val="Fuentedeprrafopredeter"/>
    <w:link w:val="Textocomentario"/>
    <w:uiPriority w:val="99"/>
    <w:rsid w:val="00653350"/>
    <w:rPr>
      <w:sz w:val="20"/>
      <w:szCs w:val="20"/>
    </w:rPr>
  </w:style>
  <w:style w:type="paragraph" w:styleId="Asuntodelcomentario">
    <w:name w:val="annotation subject"/>
    <w:basedOn w:val="Textocomentario"/>
    <w:next w:val="Textocomentario"/>
    <w:link w:val="AsuntodelcomentarioCar"/>
    <w:uiPriority w:val="99"/>
    <w:semiHidden/>
    <w:unhideWhenUsed/>
    <w:rsid w:val="00653350"/>
    <w:rPr>
      <w:b/>
      <w:bCs/>
    </w:rPr>
  </w:style>
  <w:style w:type="character" w:customStyle="1" w:styleId="AsuntodelcomentarioCar">
    <w:name w:val="Asunto del comentario Car"/>
    <w:basedOn w:val="TextocomentarioCar"/>
    <w:link w:val="Asuntodelcomentario"/>
    <w:uiPriority w:val="99"/>
    <w:semiHidden/>
    <w:rsid w:val="00653350"/>
    <w:rPr>
      <w:b/>
      <w:bCs/>
      <w:sz w:val="20"/>
      <w:szCs w:val="20"/>
    </w:rPr>
  </w:style>
  <w:style w:type="paragraph" w:styleId="Textonotaalfinal">
    <w:name w:val="endnote text"/>
    <w:basedOn w:val="Normal"/>
    <w:link w:val="TextonotaalfinalCar"/>
    <w:uiPriority w:val="99"/>
    <w:semiHidden/>
    <w:unhideWhenUsed/>
    <w:rsid w:val="007C0AD1"/>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7C0AD1"/>
    <w:rPr>
      <w:sz w:val="20"/>
      <w:szCs w:val="20"/>
    </w:rPr>
  </w:style>
  <w:style w:type="character" w:styleId="Refdenotaalfinal">
    <w:name w:val="endnote reference"/>
    <w:basedOn w:val="Fuentedeprrafopredeter"/>
    <w:uiPriority w:val="99"/>
    <w:semiHidden/>
    <w:unhideWhenUsed/>
    <w:rsid w:val="007C0AD1"/>
    <w:rPr>
      <w:vertAlign w:val="superscript"/>
    </w:rPr>
  </w:style>
  <w:style w:type="paragraph" w:styleId="Textonotapie">
    <w:name w:val="footnote text"/>
    <w:basedOn w:val="Normal"/>
    <w:link w:val="TextonotapieCar"/>
    <w:uiPriority w:val="99"/>
    <w:semiHidden/>
    <w:unhideWhenUsed/>
    <w:rsid w:val="00053A3C"/>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053A3C"/>
    <w:rPr>
      <w:sz w:val="20"/>
      <w:szCs w:val="20"/>
    </w:rPr>
  </w:style>
  <w:style w:type="character" w:styleId="Refdenotaalpie">
    <w:name w:val="footnote reference"/>
    <w:basedOn w:val="Fuentedeprrafopredeter"/>
    <w:uiPriority w:val="99"/>
    <w:semiHidden/>
    <w:unhideWhenUsed/>
    <w:rsid w:val="00053A3C"/>
    <w:rPr>
      <w:vertAlign w:val="superscript"/>
    </w:rPr>
  </w:style>
  <w:style w:type="paragraph" w:styleId="NormalWeb">
    <w:name w:val="Normal (Web)"/>
    <w:basedOn w:val="Normal"/>
    <w:uiPriority w:val="99"/>
    <w:semiHidden/>
    <w:unhideWhenUsed/>
    <w:rsid w:val="005D4F8D"/>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6.png"/><Relationship Id="rId26" Type="http://schemas.openxmlformats.org/officeDocument/2006/relationships/image" Target="media/image9.png"/><Relationship Id="rId21" Type="http://schemas.openxmlformats.org/officeDocument/2006/relationships/footer" Target="footer3.xml"/><Relationship Id="rId34" Type="http://schemas.openxmlformats.org/officeDocument/2006/relationships/image" Target="media/image17.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5.png"/><Relationship Id="rId25" Type="http://schemas.openxmlformats.org/officeDocument/2006/relationships/chart" Target="charts/chart1.xml"/><Relationship Id="rId33" Type="http://schemas.openxmlformats.org/officeDocument/2006/relationships/image" Target="media/image16.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3.xml"/><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8.jpeg"/><Relationship Id="rId32" Type="http://schemas.openxmlformats.org/officeDocument/2006/relationships/image" Target="media/image15.pn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image" Target="media/image11.png"/><Relationship Id="rId36"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image" Target="media/image1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4.xml"/><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header" Target="header5.xml"/><Relationship Id="rId8" Type="http://schemas.openxmlformats.org/officeDocument/2006/relationships/webSettings" Target="web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josue.godoy\Downloads\BASE%20CARGOS%20A%20ELEGIR%202026-2027.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7030A0"/>
            </a:solidFill>
            <a:ln w="9525" cap="flat" cmpd="sng" algn="ctr">
              <a:solidFill>
                <a:schemeClr val="accent1">
                  <a:shade val="95000"/>
                </a:schemeClr>
              </a:solidFill>
              <a:round/>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50000"/>
                        <a:lumOff val="50000"/>
                      </a:schemeClr>
                    </a:solidFill>
                    <a:latin typeface="+mn-lt"/>
                    <a:ea typeface="+mn-ea"/>
                    <a:cs typeface="+mn-cs"/>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Hoja1!$J$3:$J$34</c:f>
              <c:strCache>
                <c:ptCount val="32"/>
                <c:pt idx="0">
                  <c:v>Zacatecas</c:v>
                </c:pt>
                <c:pt idx="1">
                  <c:v>Yucatán</c:v>
                </c:pt>
                <c:pt idx="2">
                  <c:v>Veracruz</c:v>
                </c:pt>
                <c:pt idx="3">
                  <c:v>Tlaxcala</c:v>
                </c:pt>
                <c:pt idx="4">
                  <c:v>Tamaulipas</c:v>
                </c:pt>
                <c:pt idx="5">
                  <c:v>Tabasco</c:v>
                </c:pt>
                <c:pt idx="6">
                  <c:v>Sonora</c:v>
                </c:pt>
                <c:pt idx="7">
                  <c:v>Sinaloa</c:v>
                </c:pt>
                <c:pt idx="8">
                  <c:v>San Luis Potosí</c:v>
                </c:pt>
                <c:pt idx="9">
                  <c:v>Quintana Roo</c:v>
                </c:pt>
                <c:pt idx="10">
                  <c:v>Querétaro</c:v>
                </c:pt>
                <c:pt idx="11">
                  <c:v>Puebla</c:v>
                </c:pt>
                <c:pt idx="12">
                  <c:v>Oaxaca</c:v>
                </c:pt>
                <c:pt idx="13">
                  <c:v>Nuevo León</c:v>
                </c:pt>
                <c:pt idx="14">
                  <c:v>Nayarit</c:v>
                </c:pt>
                <c:pt idx="15">
                  <c:v>Morelos</c:v>
                </c:pt>
                <c:pt idx="16">
                  <c:v>Michoacán</c:v>
                </c:pt>
                <c:pt idx="17">
                  <c:v>Jalisco</c:v>
                </c:pt>
                <c:pt idx="18">
                  <c:v>Hidalgo</c:v>
                </c:pt>
                <c:pt idx="19">
                  <c:v>Guerrero</c:v>
                </c:pt>
                <c:pt idx="20">
                  <c:v>Guanajuato</c:v>
                </c:pt>
                <c:pt idx="21">
                  <c:v>Estado de México</c:v>
                </c:pt>
                <c:pt idx="22">
                  <c:v>Durango</c:v>
                </c:pt>
                <c:pt idx="23">
                  <c:v>Colima</c:v>
                </c:pt>
                <c:pt idx="24">
                  <c:v>Coahuila</c:v>
                </c:pt>
                <c:pt idx="25">
                  <c:v>Ciudad de México</c:v>
                </c:pt>
                <c:pt idx="26">
                  <c:v>Chihuahua</c:v>
                </c:pt>
                <c:pt idx="27">
                  <c:v>Chiapas</c:v>
                </c:pt>
                <c:pt idx="28">
                  <c:v>Campeche</c:v>
                </c:pt>
                <c:pt idx="29">
                  <c:v>Baja California Sur</c:v>
                </c:pt>
                <c:pt idx="30">
                  <c:v>Baja California</c:v>
                </c:pt>
                <c:pt idx="31">
                  <c:v> Aguascalientes</c:v>
                </c:pt>
              </c:strCache>
            </c:strRef>
          </c:cat>
          <c:val>
            <c:numRef>
              <c:f>Hoja1!$K$3:$K$34</c:f>
              <c:numCache>
                <c:formatCode>General</c:formatCode>
                <c:ptCount val="32"/>
                <c:pt idx="0">
                  <c:v>699</c:v>
                </c:pt>
                <c:pt idx="1">
                  <c:v>834</c:v>
                </c:pt>
                <c:pt idx="2">
                  <c:v>50</c:v>
                </c:pt>
                <c:pt idx="3">
                  <c:v>795</c:v>
                </c:pt>
                <c:pt idx="4">
                  <c:v>471</c:v>
                </c:pt>
                <c:pt idx="5">
                  <c:v>120</c:v>
                </c:pt>
                <c:pt idx="6">
                  <c:v>632</c:v>
                </c:pt>
                <c:pt idx="7">
                  <c:v>246</c:v>
                </c:pt>
                <c:pt idx="8">
                  <c:v>552</c:v>
                </c:pt>
                <c:pt idx="9">
                  <c:v>165</c:v>
                </c:pt>
                <c:pt idx="10">
                  <c:v>228</c:v>
                </c:pt>
                <c:pt idx="11">
                  <c:v>2285</c:v>
                </c:pt>
                <c:pt idx="12">
                  <c:v>1288</c:v>
                </c:pt>
                <c:pt idx="13">
                  <c:v>642</c:v>
                </c:pt>
                <c:pt idx="14">
                  <c:v>274</c:v>
                </c:pt>
                <c:pt idx="15">
                  <c:v>239</c:v>
                </c:pt>
                <c:pt idx="16">
                  <c:v>1138</c:v>
                </c:pt>
                <c:pt idx="17">
                  <c:v>1519</c:v>
                </c:pt>
                <c:pt idx="18">
                  <c:v>1110</c:v>
                </c:pt>
                <c:pt idx="19">
                  <c:v>806</c:v>
                </c:pt>
                <c:pt idx="20">
                  <c:v>546</c:v>
                </c:pt>
                <c:pt idx="21">
                  <c:v>1291</c:v>
                </c:pt>
                <c:pt idx="22">
                  <c:v>25</c:v>
                </c:pt>
                <c:pt idx="23">
                  <c:v>140</c:v>
                </c:pt>
                <c:pt idx="24">
                  <c:v>556</c:v>
                </c:pt>
                <c:pt idx="25">
                  <c:v>286</c:v>
                </c:pt>
                <c:pt idx="26">
                  <c:v>846</c:v>
                </c:pt>
                <c:pt idx="27">
                  <c:v>1161</c:v>
                </c:pt>
                <c:pt idx="28">
                  <c:v>325</c:v>
                </c:pt>
                <c:pt idx="29">
                  <c:v>80</c:v>
                </c:pt>
                <c:pt idx="30">
                  <c:v>123</c:v>
                </c:pt>
                <c:pt idx="31">
                  <c:v>137</c:v>
                </c:pt>
              </c:numCache>
            </c:numRef>
          </c:val>
          <c:extLst>
            <c:ext xmlns:c16="http://schemas.microsoft.com/office/drawing/2014/chart" uri="{C3380CC4-5D6E-409C-BE32-E72D297353CC}">
              <c16:uniqueId val="{00000000-4796-4BA7-ACB2-2C2480C1014D}"/>
            </c:ext>
          </c:extLst>
        </c:ser>
        <c:dLbls>
          <c:dLblPos val="outEnd"/>
          <c:showLegendKey val="0"/>
          <c:showVal val="1"/>
          <c:showCatName val="0"/>
          <c:showSerName val="0"/>
          <c:showPercent val="0"/>
          <c:showBubbleSize val="0"/>
        </c:dLbls>
        <c:gapWidth val="100"/>
        <c:axId val="1791137647"/>
        <c:axId val="1791141487"/>
      </c:barChart>
      <c:catAx>
        <c:axId val="179113764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50000"/>
                    <a:lumOff val="50000"/>
                  </a:schemeClr>
                </a:solidFill>
                <a:latin typeface="Montserrat" panose="00000500000000000000" pitchFamily="2" charset="0"/>
                <a:ea typeface="+mn-ea"/>
                <a:cs typeface="+mn-cs"/>
              </a:defRPr>
            </a:pPr>
            <a:endParaRPr lang="es-MX"/>
          </a:p>
        </c:txPr>
        <c:crossAx val="1791141487"/>
        <c:crosses val="autoZero"/>
        <c:auto val="1"/>
        <c:lblAlgn val="ctr"/>
        <c:lblOffset val="100"/>
        <c:noMultiLvlLbl val="0"/>
      </c:catAx>
      <c:valAx>
        <c:axId val="1791141487"/>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50000"/>
                    <a:lumOff val="50000"/>
                  </a:schemeClr>
                </a:solidFill>
                <a:latin typeface="+mn-lt"/>
                <a:ea typeface="+mn-ea"/>
                <a:cs typeface="+mn-cs"/>
              </a:defRPr>
            </a:pPr>
            <a:endParaRPr lang="es-MX"/>
          </a:p>
        </c:txPr>
        <c:crossAx val="179113764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800"/>
      </a:pPr>
      <a:endParaRPr lang="es-MX"/>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0c83cdc-1bae-4f11-beb3-add3a4e28d2a">
      <Terms xmlns="http://schemas.microsoft.com/office/infopath/2007/PartnerControls"/>
    </lcf76f155ced4ddcb4097134ff3c332f>
    <TaxCatchAll xmlns="a2b68afb-2577-4252-b5ab-d343427589f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479E0670005C9C408344554F4FFEAA2A" ma:contentTypeVersion="13" ma:contentTypeDescription="Crear nuevo documento." ma:contentTypeScope="" ma:versionID="c5b06111ab96f46c35c1973363da226b">
  <xsd:schema xmlns:xsd="http://www.w3.org/2001/XMLSchema" xmlns:xs="http://www.w3.org/2001/XMLSchema" xmlns:p="http://schemas.microsoft.com/office/2006/metadata/properties" xmlns:ns2="50c83cdc-1bae-4f11-beb3-add3a4e28d2a" xmlns:ns3="a2b68afb-2577-4252-b5ab-d343427589f7" targetNamespace="http://schemas.microsoft.com/office/2006/metadata/properties" ma:root="true" ma:fieldsID="3665a181b18968ea3056a9a94c6f0e3d" ns2:_="" ns3:_="">
    <xsd:import namespace="50c83cdc-1bae-4f11-beb3-add3a4e28d2a"/>
    <xsd:import namespace="a2b68afb-2577-4252-b5ab-d343427589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c83cdc-1bae-4f11-beb3-add3a4e28d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b5fe629f-dcd0-4f79-bd36-f65a702dfa8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b68afb-2577-4252-b5ab-d343427589f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13a36f6-44fe-4281-9365-6c4cb660c7cd}" ma:internalName="TaxCatchAll" ma:showField="CatchAllData" ma:web="a2b68afb-2577-4252-b5ab-d343427589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42ED3F-F6B2-47A4-9E05-37C02FC148E4}">
  <ds:schemaRefs>
    <ds:schemaRef ds:uri="http://schemas.microsoft.com/office/2006/metadata/properties"/>
    <ds:schemaRef ds:uri="http://schemas.microsoft.com/office/infopath/2007/PartnerControls"/>
    <ds:schemaRef ds:uri="6195e2c8-0eed-4162-8a8a-63e26f91344e"/>
  </ds:schemaRefs>
</ds:datastoreItem>
</file>

<file path=customXml/itemProps2.xml><?xml version="1.0" encoding="utf-8"?>
<ds:datastoreItem xmlns:ds="http://schemas.openxmlformats.org/officeDocument/2006/customXml" ds:itemID="{760A6906-BEF7-4006-9277-4996F3289866}">
  <ds:schemaRefs>
    <ds:schemaRef ds:uri="http://schemas.openxmlformats.org/officeDocument/2006/bibliography"/>
  </ds:schemaRefs>
</ds:datastoreItem>
</file>

<file path=customXml/itemProps3.xml><?xml version="1.0" encoding="utf-8"?>
<ds:datastoreItem xmlns:ds="http://schemas.openxmlformats.org/officeDocument/2006/customXml" ds:itemID="{D2A0A5A3-4FE5-47B1-964A-2BA624A42ED5}"/>
</file>

<file path=customXml/itemProps4.xml><?xml version="1.0" encoding="utf-8"?>
<ds:datastoreItem xmlns:ds="http://schemas.openxmlformats.org/officeDocument/2006/customXml" ds:itemID="{4FF18F94-5B76-4DDB-8771-69D2DD7C39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4956</Words>
  <Characters>27263</Characters>
  <Application>Microsoft Office Word</Application>
  <DocSecurity>0</DocSecurity>
  <Lines>227</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32155</CharactersWithSpaces>
  <SharedDoc>false</SharedDoc>
  <HLinks>
    <vt:vector size="114" baseType="variant">
      <vt:variant>
        <vt:i4>2031669</vt:i4>
      </vt:variant>
      <vt:variant>
        <vt:i4>110</vt:i4>
      </vt:variant>
      <vt:variant>
        <vt:i4>0</vt:i4>
      </vt:variant>
      <vt:variant>
        <vt:i4>5</vt:i4>
      </vt:variant>
      <vt:variant>
        <vt:lpwstr/>
      </vt:variant>
      <vt:variant>
        <vt:lpwstr>_Toc235528064</vt:lpwstr>
      </vt:variant>
      <vt:variant>
        <vt:i4>2031669</vt:i4>
      </vt:variant>
      <vt:variant>
        <vt:i4>104</vt:i4>
      </vt:variant>
      <vt:variant>
        <vt:i4>0</vt:i4>
      </vt:variant>
      <vt:variant>
        <vt:i4>5</vt:i4>
      </vt:variant>
      <vt:variant>
        <vt:lpwstr/>
      </vt:variant>
      <vt:variant>
        <vt:lpwstr>_Toc235528063</vt:lpwstr>
      </vt:variant>
      <vt:variant>
        <vt:i4>2031669</vt:i4>
      </vt:variant>
      <vt:variant>
        <vt:i4>98</vt:i4>
      </vt:variant>
      <vt:variant>
        <vt:i4>0</vt:i4>
      </vt:variant>
      <vt:variant>
        <vt:i4>5</vt:i4>
      </vt:variant>
      <vt:variant>
        <vt:lpwstr/>
      </vt:variant>
      <vt:variant>
        <vt:lpwstr>_Toc235528062</vt:lpwstr>
      </vt:variant>
      <vt:variant>
        <vt:i4>2031669</vt:i4>
      </vt:variant>
      <vt:variant>
        <vt:i4>92</vt:i4>
      </vt:variant>
      <vt:variant>
        <vt:i4>0</vt:i4>
      </vt:variant>
      <vt:variant>
        <vt:i4>5</vt:i4>
      </vt:variant>
      <vt:variant>
        <vt:lpwstr/>
      </vt:variant>
      <vt:variant>
        <vt:lpwstr>_Toc235528061</vt:lpwstr>
      </vt:variant>
      <vt:variant>
        <vt:i4>2031669</vt:i4>
      </vt:variant>
      <vt:variant>
        <vt:i4>86</vt:i4>
      </vt:variant>
      <vt:variant>
        <vt:i4>0</vt:i4>
      </vt:variant>
      <vt:variant>
        <vt:i4>5</vt:i4>
      </vt:variant>
      <vt:variant>
        <vt:lpwstr/>
      </vt:variant>
      <vt:variant>
        <vt:lpwstr>_Toc235528060</vt:lpwstr>
      </vt:variant>
      <vt:variant>
        <vt:i4>1835061</vt:i4>
      </vt:variant>
      <vt:variant>
        <vt:i4>80</vt:i4>
      </vt:variant>
      <vt:variant>
        <vt:i4>0</vt:i4>
      </vt:variant>
      <vt:variant>
        <vt:i4>5</vt:i4>
      </vt:variant>
      <vt:variant>
        <vt:lpwstr/>
      </vt:variant>
      <vt:variant>
        <vt:lpwstr>_Toc235528059</vt:lpwstr>
      </vt:variant>
      <vt:variant>
        <vt:i4>1835061</vt:i4>
      </vt:variant>
      <vt:variant>
        <vt:i4>74</vt:i4>
      </vt:variant>
      <vt:variant>
        <vt:i4>0</vt:i4>
      </vt:variant>
      <vt:variant>
        <vt:i4>5</vt:i4>
      </vt:variant>
      <vt:variant>
        <vt:lpwstr/>
      </vt:variant>
      <vt:variant>
        <vt:lpwstr>_Toc235528058</vt:lpwstr>
      </vt:variant>
      <vt:variant>
        <vt:i4>1835061</vt:i4>
      </vt:variant>
      <vt:variant>
        <vt:i4>68</vt:i4>
      </vt:variant>
      <vt:variant>
        <vt:i4>0</vt:i4>
      </vt:variant>
      <vt:variant>
        <vt:i4>5</vt:i4>
      </vt:variant>
      <vt:variant>
        <vt:lpwstr/>
      </vt:variant>
      <vt:variant>
        <vt:lpwstr>_Toc235528057</vt:lpwstr>
      </vt:variant>
      <vt:variant>
        <vt:i4>1835061</vt:i4>
      </vt:variant>
      <vt:variant>
        <vt:i4>62</vt:i4>
      </vt:variant>
      <vt:variant>
        <vt:i4>0</vt:i4>
      </vt:variant>
      <vt:variant>
        <vt:i4>5</vt:i4>
      </vt:variant>
      <vt:variant>
        <vt:lpwstr/>
      </vt:variant>
      <vt:variant>
        <vt:lpwstr>_Toc235528056</vt:lpwstr>
      </vt:variant>
      <vt:variant>
        <vt:i4>1835061</vt:i4>
      </vt:variant>
      <vt:variant>
        <vt:i4>56</vt:i4>
      </vt:variant>
      <vt:variant>
        <vt:i4>0</vt:i4>
      </vt:variant>
      <vt:variant>
        <vt:i4>5</vt:i4>
      </vt:variant>
      <vt:variant>
        <vt:lpwstr/>
      </vt:variant>
      <vt:variant>
        <vt:lpwstr>_Toc235528055</vt:lpwstr>
      </vt:variant>
      <vt:variant>
        <vt:i4>1835061</vt:i4>
      </vt:variant>
      <vt:variant>
        <vt:i4>50</vt:i4>
      </vt:variant>
      <vt:variant>
        <vt:i4>0</vt:i4>
      </vt:variant>
      <vt:variant>
        <vt:i4>5</vt:i4>
      </vt:variant>
      <vt:variant>
        <vt:lpwstr/>
      </vt:variant>
      <vt:variant>
        <vt:lpwstr>_Toc235528054</vt:lpwstr>
      </vt:variant>
      <vt:variant>
        <vt:i4>1835061</vt:i4>
      </vt:variant>
      <vt:variant>
        <vt:i4>44</vt:i4>
      </vt:variant>
      <vt:variant>
        <vt:i4>0</vt:i4>
      </vt:variant>
      <vt:variant>
        <vt:i4>5</vt:i4>
      </vt:variant>
      <vt:variant>
        <vt:lpwstr/>
      </vt:variant>
      <vt:variant>
        <vt:lpwstr>_Toc235528053</vt:lpwstr>
      </vt:variant>
      <vt:variant>
        <vt:i4>1835061</vt:i4>
      </vt:variant>
      <vt:variant>
        <vt:i4>38</vt:i4>
      </vt:variant>
      <vt:variant>
        <vt:i4>0</vt:i4>
      </vt:variant>
      <vt:variant>
        <vt:i4>5</vt:i4>
      </vt:variant>
      <vt:variant>
        <vt:lpwstr/>
      </vt:variant>
      <vt:variant>
        <vt:lpwstr>_Toc235528052</vt:lpwstr>
      </vt:variant>
      <vt:variant>
        <vt:i4>1835061</vt:i4>
      </vt:variant>
      <vt:variant>
        <vt:i4>32</vt:i4>
      </vt:variant>
      <vt:variant>
        <vt:i4>0</vt:i4>
      </vt:variant>
      <vt:variant>
        <vt:i4>5</vt:i4>
      </vt:variant>
      <vt:variant>
        <vt:lpwstr/>
      </vt:variant>
      <vt:variant>
        <vt:lpwstr>_Toc235528051</vt:lpwstr>
      </vt:variant>
      <vt:variant>
        <vt:i4>1835061</vt:i4>
      </vt:variant>
      <vt:variant>
        <vt:i4>26</vt:i4>
      </vt:variant>
      <vt:variant>
        <vt:i4>0</vt:i4>
      </vt:variant>
      <vt:variant>
        <vt:i4>5</vt:i4>
      </vt:variant>
      <vt:variant>
        <vt:lpwstr/>
      </vt:variant>
      <vt:variant>
        <vt:lpwstr>_Toc235528050</vt:lpwstr>
      </vt:variant>
      <vt:variant>
        <vt:i4>1900597</vt:i4>
      </vt:variant>
      <vt:variant>
        <vt:i4>20</vt:i4>
      </vt:variant>
      <vt:variant>
        <vt:i4>0</vt:i4>
      </vt:variant>
      <vt:variant>
        <vt:i4>5</vt:i4>
      </vt:variant>
      <vt:variant>
        <vt:lpwstr/>
      </vt:variant>
      <vt:variant>
        <vt:lpwstr>_Toc235528049</vt:lpwstr>
      </vt:variant>
      <vt:variant>
        <vt:i4>1900597</vt:i4>
      </vt:variant>
      <vt:variant>
        <vt:i4>14</vt:i4>
      </vt:variant>
      <vt:variant>
        <vt:i4>0</vt:i4>
      </vt:variant>
      <vt:variant>
        <vt:i4>5</vt:i4>
      </vt:variant>
      <vt:variant>
        <vt:lpwstr/>
      </vt:variant>
      <vt:variant>
        <vt:lpwstr>_Toc235528048</vt:lpwstr>
      </vt:variant>
      <vt:variant>
        <vt:i4>1900597</vt:i4>
      </vt:variant>
      <vt:variant>
        <vt:i4>8</vt:i4>
      </vt:variant>
      <vt:variant>
        <vt:i4>0</vt:i4>
      </vt:variant>
      <vt:variant>
        <vt:i4>5</vt:i4>
      </vt:variant>
      <vt:variant>
        <vt:lpwstr/>
      </vt:variant>
      <vt:variant>
        <vt:lpwstr>_Toc235528047</vt:lpwstr>
      </vt:variant>
      <vt:variant>
        <vt:i4>1900597</vt:i4>
      </vt:variant>
      <vt:variant>
        <vt:i4>2</vt:i4>
      </vt:variant>
      <vt:variant>
        <vt:i4>0</vt:i4>
      </vt:variant>
      <vt:variant>
        <vt:i4>5</vt:i4>
      </vt:variant>
      <vt:variant>
        <vt:lpwstr/>
      </vt:variant>
      <vt:variant>
        <vt:lpwstr>_Toc235528046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GARCIA MORENO PALOMINO SEBASTIAN</dc:creator>
  <cp:keywords/>
  <dc:description/>
  <cp:lastModifiedBy>MENDOZA OVIEDO JOSE LUIS</cp:lastModifiedBy>
  <cp:revision>3</cp:revision>
  <cp:lastPrinted>2026-07-23T18:46:00Z</cp:lastPrinted>
  <dcterms:created xsi:type="dcterms:W3CDTF">2026-07-23T22:45:00Z</dcterms:created>
  <dcterms:modified xsi:type="dcterms:W3CDTF">2026-07-31T19:07:00Z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0x010100479E0670005C9C408344554F4FFEAA2A</vt:lpwstr>
  </property>
  <property fmtid="{D5CDD505-2E9C-101B-9397-08002B2CF9AE}" pid="3" name="Order">
    <vt:r8>104175800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ies>
</file>